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C99C" w14:textId="5B0462DA" w:rsidR="00CB54C5" w:rsidRPr="00880D43" w:rsidRDefault="00000000" w:rsidP="00EC0546">
      <w:pPr>
        <w:pStyle w:val="Ttulo1"/>
        <w:spacing w:line="276" w:lineRule="auto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  <w:r w:rsidR="00EC0546">
        <w:rPr>
          <w:rFonts w:ascii="Times New Roman" w:hAnsi="Times New Roman" w:cs="Times New Roman"/>
          <w:sz w:val="24"/>
          <w:szCs w:val="22"/>
        </w:rPr>
        <w:t>475/2026</w:t>
      </w:r>
    </w:p>
    <w:p w14:paraId="30F43F59" w14:textId="5EDCD6A9" w:rsidR="00D1163D" w:rsidRDefault="00D1163D" w:rsidP="00EC0546">
      <w:pPr>
        <w:spacing w:line="276" w:lineRule="auto"/>
        <w:rPr>
          <w:sz w:val="24"/>
          <w:szCs w:val="22"/>
        </w:rPr>
      </w:pPr>
    </w:p>
    <w:p w14:paraId="5923FBF1" w14:textId="77777777" w:rsidR="00750E7F" w:rsidRPr="00880D43" w:rsidRDefault="00750E7F" w:rsidP="00EC0546">
      <w:pPr>
        <w:spacing w:line="276" w:lineRule="auto"/>
        <w:rPr>
          <w:sz w:val="24"/>
          <w:szCs w:val="22"/>
        </w:rPr>
      </w:pPr>
    </w:p>
    <w:p w14:paraId="25CF28F3" w14:textId="6C350253" w:rsidR="0038126B" w:rsidRPr="00C122B2" w:rsidRDefault="00000000" w:rsidP="00EC0546">
      <w:pPr>
        <w:spacing w:line="276" w:lineRule="auto"/>
        <w:ind w:left="3402" w:right="-5"/>
        <w:jc w:val="both"/>
        <w:rPr>
          <w:b/>
          <w:sz w:val="24"/>
          <w:szCs w:val="22"/>
        </w:rPr>
      </w:pPr>
      <w:r w:rsidRPr="004518A1">
        <w:rPr>
          <w:b/>
          <w:bCs/>
          <w:sz w:val="24"/>
          <w:szCs w:val="22"/>
        </w:rPr>
        <w:t>INDIC</w:t>
      </w:r>
      <w:r w:rsidR="00306A09">
        <w:rPr>
          <w:b/>
          <w:bCs/>
          <w:sz w:val="24"/>
          <w:szCs w:val="22"/>
        </w:rPr>
        <w:t>AMOS</w:t>
      </w:r>
      <w:r w:rsidRPr="004518A1">
        <w:rPr>
          <w:b/>
          <w:bCs/>
          <w:sz w:val="24"/>
          <w:szCs w:val="22"/>
        </w:rPr>
        <w:t xml:space="preserve"> A SUBSTITUIÇÃO DOS ÔNIBUS UTILIZADOS NO TRANSPORTE PÚBLICO MUNICIPAL QUE AINDA NÃO POSSUAM ACESSIBILIDADE ADEQUADA ÀS PESSOAS COM DEFICIÊNCIA (PCDS), ESPECIALMENTE DAQUELES DESPROVIDOS DE RAMPAS ELETRÔNICAS DE ACESSO E DEMAIS MECANISMOS QUE FACILITEM O EMBARQUE E DESEMBARQUE DE IDOSOS E PESSOAS COM MOBILIDADE REDUZIDA.</w:t>
      </w:r>
    </w:p>
    <w:p w14:paraId="1762A5FB" w14:textId="066A328D" w:rsidR="00B865E4" w:rsidRDefault="00B865E4" w:rsidP="00EC0546">
      <w:pPr>
        <w:spacing w:line="276" w:lineRule="auto"/>
        <w:ind w:right="-5"/>
        <w:jc w:val="both"/>
        <w:rPr>
          <w:b/>
          <w:bCs/>
          <w:sz w:val="24"/>
          <w:szCs w:val="22"/>
        </w:rPr>
      </w:pPr>
    </w:p>
    <w:p w14:paraId="3321F303" w14:textId="77777777" w:rsidR="00750E7F" w:rsidRPr="00C122B2" w:rsidRDefault="00750E7F" w:rsidP="00EC0546">
      <w:pPr>
        <w:spacing w:line="276" w:lineRule="auto"/>
        <w:ind w:right="-5"/>
        <w:jc w:val="both"/>
        <w:rPr>
          <w:b/>
          <w:bCs/>
          <w:sz w:val="24"/>
          <w:szCs w:val="22"/>
        </w:rPr>
      </w:pPr>
    </w:p>
    <w:p w14:paraId="3E864E66" w14:textId="6A485D89" w:rsidR="00D760A8" w:rsidRPr="00C122B2" w:rsidRDefault="00000000" w:rsidP="00EC0546">
      <w:pPr>
        <w:spacing w:line="276" w:lineRule="auto"/>
        <w:ind w:right="-5" w:firstLine="3402"/>
        <w:jc w:val="both"/>
        <w:rPr>
          <w:b/>
          <w:sz w:val="24"/>
          <w:szCs w:val="22"/>
        </w:rPr>
      </w:pPr>
      <w:proofErr w:type="spellStart"/>
      <w:r w:rsidRPr="00C122B2">
        <w:rPr>
          <w:b/>
          <w:bCs/>
          <w:sz w:val="24"/>
          <w:szCs w:val="22"/>
        </w:rPr>
        <w:t>PROF</w:t>
      </w:r>
      <w:r w:rsidR="00752FA3" w:rsidRPr="00C122B2">
        <w:rPr>
          <w:b/>
          <w:bCs/>
          <w:sz w:val="24"/>
          <w:szCs w:val="22"/>
        </w:rPr>
        <w:t>ª</w:t>
      </w:r>
      <w:proofErr w:type="spellEnd"/>
      <w:r w:rsidR="001C0A0B" w:rsidRPr="00C122B2">
        <w:rPr>
          <w:b/>
          <w:bCs/>
          <w:sz w:val="24"/>
          <w:szCs w:val="22"/>
        </w:rPr>
        <w:t xml:space="preserve"> SILVANA PERIN</w:t>
      </w:r>
      <w:r w:rsidR="00CD4A2F" w:rsidRPr="00C122B2">
        <w:rPr>
          <w:b/>
          <w:bCs/>
          <w:sz w:val="24"/>
          <w:szCs w:val="22"/>
        </w:rPr>
        <w:t xml:space="preserve"> – MDB</w:t>
      </w:r>
      <w:r w:rsidR="009B7E07">
        <w:rPr>
          <w:b/>
          <w:bCs/>
          <w:sz w:val="24"/>
          <w:szCs w:val="22"/>
        </w:rPr>
        <w:t xml:space="preserve"> e GRINGO DO BARREIRO – PL</w:t>
      </w:r>
      <w:r w:rsidR="00C41F6F" w:rsidRPr="00C122B2">
        <w:rPr>
          <w:sz w:val="24"/>
          <w:szCs w:val="22"/>
        </w:rPr>
        <w:t>,</w:t>
      </w:r>
      <w:r w:rsidR="00CD4A2F" w:rsidRPr="00C122B2">
        <w:rPr>
          <w:sz w:val="24"/>
          <w:szCs w:val="22"/>
        </w:rPr>
        <w:t xml:space="preserve"> </w:t>
      </w:r>
      <w:r w:rsidR="009B7E07">
        <w:rPr>
          <w:sz w:val="24"/>
          <w:szCs w:val="22"/>
        </w:rPr>
        <w:t>vereadores</w:t>
      </w:r>
      <w:r w:rsidR="0096057D" w:rsidRPr="00C122B2">
        <w:rPr>
          <w:sz w:val="24"/>
          <w:szCs w:val="22"/>
        </w:rPr>
        <w:t xml:space="preserve"> </w:t>
      </w:r>
      <w:r w:rsidR="00CD4A2F" w:rsidRPr="00C122B2">
        <w:rPr>
          <w:sz w:val="24"/>
          <w:szCs w:val="22"/>
        </w:rPr>
        <w:t xml:space="preserve">com assento nesta Casa, </w:t>
      </w:r>
      <w:r w:rsidR="00882EED" w:rsidRPr="00C122B2">
        <w:rPr>
          <w:sz w:val="24"/>
          <w:szCs w:val="22"/>
        </w:rPr>
        <w:t>em</w:t>
      </w:r>
      <w:r w:rsidR="00306A09">
        <w:rPr>
          <w:bCs/>
          <w:sz w:val="24"/>
          <w:szCs w:val="22"/>
        </w:rPr>
        <w:t xml:space="preserve"> conformidade com o Art.</w:t>
      </w:r>
      <w:r w:rsidR="00CD4A2F" w:rsidRPr="00C122B2">
        <w:rPr>
          <w:bCs/>
          <w:sz w:val="24"/>
          <w:szCs w:val="22"/>
        </w:rPr>
        <w:t xml:space="preserve"> 11</w:t>
      </w:r>
      <w:r w:rsidR="00A649C5" w:rsidRPr="00C122B2">
        <w:rPr>
          <w:bCs/>
          <w:sz w:val="24"/>
          <w:szCs w:val="22"/>
        </w:rPr>
        <w:t xml:space="preserve">5 do Regimento Interno, </w:t>
      </w:r>
      <w:r w:rsidR="009B7E07">
        <w:rPr>
          <w:bCs/>
          <w:sz w:val="24"/>
          <w:szCs w:val="22"/>
        </w:rPr>
        <w:t>REQUEREM</w:t>
      </w:r>
      <w:r w:rsidR="00CD4A2F" w:rsidRPr="004518A1">
        <w:rPr>
          <w:bCs/>
          <w:sz w:val="24"/>
          <w:szCs w:val="22"/>
        </w:rPr>
        <w:t xml:space="preserve"> à Mesa que este Expediente seja encaminhado ao Exmo. </w:t>
      </w:r>
      <w:r w:rsidR="00A32903" w:rsidRPr="004518A1">
        <w:rPr>
          <w:sz w:val="24"/>
          <w:szCs w:val="22"/>
        </w:rPr>
        <w:t xml:space="preserve">Senhor </w:t>
      </w:r>
      <w:r w:rsidR="001C0A0B" w:rsidRPr="004518A1">
        <w:rPr>
          <w:sz w:val="24"/>
          <w:szCs w:val="22"/>
        </w:rPr>
        <w:t>Alei Fernandes</w:t>
      </w:r>
      <w:r w:rsidR="004518A1" w:rsidRPr="004518A1">
        <w:rPr>
          <w:sz w:val="24"/>
          <w:szCs w:val="22"/>
        </w:rPr>
        <w:t xml:space="preserve">, Prefeito Municipal, à Secretaria Municipal de Administração </w:t>
      </w:r>
      <w:r w:rsidR="00C122B2" w:rsidRPr="004518A1">
        <w:rPr>
          <w:sz w:val="24"/>
          <w:szCs w:val="22"/>
        </w:rPr>
        <w:t xml:space="preserve">e à Secretaria Municipal de Infraestrutura, Transporte e Saneamento, </w:t>
      </w:r>
      <w:r w:rsidR="004518A1" w:rsidRPr="004518A1">
        <w:rPr>
          <w:b/>
          <w:sz w:val="24"/>
          <w:szCs w:val="22"/>
        </w:rPr>
        <w:t>versando sobre a necessidade de substituição dos ônibus utilizados no transporte coletivo público municipal que ainda não possuam acessibilidade adequada às Pessoas com Deficiência (PCDs), especialmente daqueles desprovidos de rampas eletrônicas de acesso e demais mecanismos que facilitem o embarque e desembarque de idosos e pessoas com mobilidade reduzida.</w:t>
      </w:r>
    </w:p>
    <w:p w14:paraId="5A0A162B" w14:textId="589C6A0F" w:rsidR="00D1163D" w:rsidRDefault="00D1163D" w:rsidP="00EC0546">
      <w:pPr>
        <w:spacing w:line="276" w:lineRule="auto"/>
        <w:ind w:right="-5" w:firstLine="3402"/>
        <w:jc w:val="both"/>
        <w:rPr>
          <w:sz w:val="24"/>
          <w:szCs w:val="22"/>
        </w:rPr>
      </w:pPr>
    </w:p>
    <w:p w14:paraId="039DA0B0" w14:textId="77777777" w:rsidR="00750E7F" w:rsidRPr="00C122B2" w:rsidRDefault="00750E7F" w:rsidP="00EC0546">
      <w:pPr>
        <w:spacing w:line="276" w:lineRule="auto"/>
        <w:ind w:right="-5" w:firstLine="3402"/>
        <w:jc w:val="both"/>
        <w:rPr>
          <w:sz w:val="24"/>
          <w:szCs w:val="22"/>
        </w:rPr>
      </w:pPr>
    </w:p>
    <w:p w14:paraId="109130FB" w14:textId="77777777" w:rsidR="00D760A8" w:rsidRPr="00C122B2" w:rsidRDefault="00000000" w:rsidP="00EC0546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  <w:r w:rsidRPr="00C122B2">
        <w:rPr>
          <w:b/>
          <w:color w:val="auto"/>
          <w:sz w:val="24"/>
          <w:szCs w:val="22"/>
        </w:rPr>
        <w:t>JUSTIFICATIVAS</w:t>
      </w:r>
    </w:p>
    <w:p w14:paraId="59500AE4" w14:textId="77777777" w:rsidR="00750E7F" w:rsidRPr="00C122B2" w:rsidRDefault="00750E7F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0129C299" w14:textId="77777777" w:rsidR="004518A1" w:rsidRPr="004518A1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t>Considerando que a acessibilidade é um direito fundamental assegurado pela Constituição Federal e pela legislação vigente, devendo ser garantida em todos os serviços públicos, especialmente no transporte coletivo;</w:t>
      </w:r>
    </w:p>
    <w:p w14:paraId="3A1B1A89" w14:textId="77777777" w:rsidR="004518A1" w:rsidRPr="004518A1" w:rsidRDefault="004518A1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3CD5C107" w14:textId="77777777" w:rsidR="004518A1" w:rsidRPr="004518A1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t>Considerando que ainda existem veículos em circulação no transporte coletivo municipal que não possuem equipamentos adequados para atender Pessoas com Deficiência (PCDs), idosos e pessoas com mobilidade reduzida, dificultando ou até impossibilitando seu acesso ao serviço;</w:t>
      </w:r>
    </w:p>
    <w:p w14:paraId="6F5B04E1" w14:textId="77777777" w:rsidR="004518A1" w:rsidRPr="004518A1" w:rsidRDefault="004518A1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11D715B1" w14:textId="77777777" w:rsidR="004518A1" w:rsidRPr="004518A1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t>Considerando que a substituição desses ônibus por veículos modernos e acessíveis proporcionará maior segurança, autonomia e dignidade aos usuários, promovendo a inclusão social e assegurando o pleno exercício do direito de ir e vir;</w:t>
      </w:r>
    </w:p>
    <w:p w14:paraId="415AE050" w14:textId="77777777" w:rsidR="004518A1" w:rsidRPr="004518A1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lastRenderedPageBreak/>
        <w:t>Considerando que a existência de rampas eletrônicas de acesso, espaços reservados e demais mecanismos de acessibilidade é indispensável para garantir um transporte público eficiente, humanizado e compatível com as necessidades de toda a população;</w:t>
      </w:r>
    </w:p>
    <w:p w14:paraId="565C26DE" w14:textId="77777777" w:rsidR="004518A1" w:rsidRPr="004518A1" w:rsidRDefault="004518A1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284BE944" w14:textId="77777777" w:rsidR="004518A1" w:rsidRPr="004518A1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t>Considerando que investir na renovação da frota e na eliminação de barreiras arquitetônicas e operacionais demonstra o compromisso do Município com a inclusão e com a promoção da igualdade de oportunidades;</w:t>
      </w:r>
    </w:p>
    <w:p w14:paraId="0340AEA6" w14:textId="77777777" w:rsidR="004518A1" w:rsidRPr="004518A1" w:rsidRDefault="004518A1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48C50F67" w14:textId="6378BAB8" w:rsidR="000F0AE4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4518A1">
        <w:rPr>
          <w:sz w:val="24"/>
          <w:szCs w:val="22"/>
        </w:rPr>
        <w:t>Considerando que esta é uma demanda recorrente dos usuários do transporte coletivo e das entidades representativas das Pessoas com Deficiência, razão pela qual se faz necessária a presente indicação.</w:t>
      </w:r>
    </w:p>
    <w:p w14:paraId="51251D9C" w14:textId="77777777" w:rsidR="00C520D1" w:rsidRDefault="00C520D1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1F6C89CA" w14:textId="77777777" w:rsidR="004C07F7" w:rsidRDefault="004C07F7" w:rsidP="00EC0546">
      <w:pPr>
        <w:spacing w:line="276" w:lineRule="auto"/>
        <w:ind w:firstLine="1418"/>
        <w:jc w:val="both"/>
        <w:rPr>
          <w:sz w:val="24"/>
          <w:szCs w:val="22"/>
        </w:rPr>
      </w:pPr>
    </w:p>
    <w:p w14:paraId="21EECD12" w14:textId="2590DAFB" w:rsidR="00690E7F" w:rsidRPr="00880D43" w:rsidRDefault="00000000" w:rsidP="00EC0546">
      <w:pPr>
        <w:spacing w:line="276" w:lineRule="auto"/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</w:t>
      </w:r>
      <w:r w:rsidR="005751E1" w:rsidRPr="005751E1">
        <w:rPr>
          <w:sz w:val="24"/>
          <w:szCs w:val="22"/>
        </w:rPr>
        <w:t xml:space="preserve">em </w:t>
      </w:r>
      <w:r w:rsidR="00EC0546">
        <w:rPr>
          <w:sz w:val="24"/>
          <w:szCs w:val="22"/>
        </w:rPr>
        <w:t xml:space="preserve">23 </w:t>
      </w:r>
      <w:r w:rsidR="005751E1" w:rsidRPr="005751E1">
        <w:rPr>
          <w:sz w:val="24"/>
          <w:szCs w:val="22"/>
        </w:rPr>
        <w:t xml:space="preserve">de </w:t>
      </w:r>
      <w:r w:rsidR="00750E7F">
        <w:rPr>
          <w:sz w:val="24"/>
          <w:szCs w:val="22"/>
        </w:rPr>
        <w:t>junho</w:t>
      </w:r>
      <w:r w:rsidR="005751E1" w:rsidRPr="005751E1">
        <w:rPr>
          <w:sz w:val="24"/>
          <w:szCs w:val="22"/>
        </w:rPr>
        <w:t xml:space="preserve"> de 2026</w:t>
      </w:r>
      <w:r w:rsidR="00134CA8" w:rsidRPr="00880D43">
        <w:rPr>
          <w:sz w:val="24"/>
          <w:szCs w:val="22"/>
        </w:rPr>
        <w:t>.</w:t>
      </w:r>
    </w:p>
    <w:p w14:paraId="613DF857" w14:textId="5EEAB1C1" w:rsidR="00AA101C" w:rsidRDefault="00AA101C" w:rsidP="00EC0546">
      <w:pPr>
        <w:spacing w:line="276" w:lineRule="auto"/>
        <w:jc w:val="both"/>
        <w:rPr>
          <w:rFonts w:eastAsiaTheme="minorEastAsia"/>
          <w:sz w:val="24"/>
          <w:szCs w:val="22"/>
        </w:rPr>
      </w:pPr>
    </w:p>
    <w:p w14:paraId="6CB22F1F" w14:textId="0AC6BBB1" w:rsidR="009B7E07" w:rsidRDefault="009B7E07" w:rsidP="00EC0546">
      <w:pPr>
        <w:spacing w:line="276" w:lineRule="auto"/>
        <w:jc w:val="both"/>
        <w:rPr>
          <w:rFonts w:eastAsiaTheme="minorEastAsia"/>
          <w:sz w:val="24"/>
          <w:szCs w:val="22"/>
        </w:rPr>
      </w:pPr>
    </w:p>
    <w:p w14:paraId="051B197F" w14:textId="77777777" w:rsidR="009B7E07" w:rsidRDefault="009B7E07" w:rsidP="00AA101C">
      <w:pPr>
        <w:jc w:val="both"/>
        <w:rPr>
          <w:rFonts w:eastAsiaTheme="minorEastAsia"/>
          <w:sz w:val="24"/>
          <w:szCs w:val="22"/>
        </w:rPr>
      </w:pPr>
    </w:p>
    <w:p w14:paraId="5DFB9390" w14:textId="148CF597" w:rsidR="00D1163D" w:rsidRDefault="00D1163D" w:rsidP="00AA101C">
      <w:pPr>
        <w:jc w:val="both"/>
        <w:rPr>
          <w:rFonts w:eastAsiaTheme="minorEastAsia"/>
          <w:sz w:val="24"/>
          <w:szCs w:val="22"/>
        </w:rPr>
      </w:pPr>
    </w:p>
    <w:p w14:paraId="7EB6645A" w14:textId="77777777" w:rsidR="00BA1CFC" w:rsidRDefault="00BA1CFC" w:rsidP="00AA101C">
      <w:pPr>
        <w:jc w:val="both"/>
        <w:rPr>
          <w:rFonts w:eastAsiaTheme="minorEastAsia"/>
          <w:sz w:val="24"/>
          <w:szCs w:val="22"/>
        </w:rPr>
      </w:pPr>
    </w:p>
    <w:p w14:paraId="46496717" w14:textId="77777777" w:rsidR="00D1163D" w:rsidRPr="00880D43" w:rsidRDefault="00D1163D" w:rsidP="00AA101C">
      <w:pPr>
        <w:jc w:val="both"/>
        <w:rPr>
          <w:rFonts w:eastAsiaTheme="minorEastAsia"/>
          <w:sz w:val="24"/>
          <w:szCs w:val="22"/>
        </w:rPr>
      </w:pP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5381"/>
      </w:tblGrid>
      <w:tr w:rsidR="006F3883" w14:paraId="11B9981E" w14:textId="77777777" w:rsidTr="009B7E07">
        <w:trPr>
          <w:trHeight w:val="1952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14:paraId="5879D6BB" w14:textId="77777777" w:rsidR="009B7E07" w:rsidRDefault="00000000" w:rsidP="004137BB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914A7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1914A7">
              <w:rPr>
                <w:b/>
                <w:bCs/>
                <w:sz w:val="24"/>
                <w:szCs w:val="24"/>
              </w:rPr>
              <w:t xml:space="preserve"> SILVANA PERIN </w:t>
            </w:r>
          </w:p>
          <w:p w14:paraId="3335E223" w14:textId="180D7CCF" w:rsidR="009B7E07" w:rsidRPr="001914A7" w:rsidRDefault="00000000" w:rsidP="004137BB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Vereadora MDB</w:t>
            </w:r>
          </w:p>
          <w:p w14:paraId="353120B9" w14:textId="77777777" w:rsidR="009B7E07" w:rsidRPr="001914A7" w:rsidRDefault="009B7E07" w:rsidP="004137BB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38C1220A" w14:textId="03A3BBDA" w:rsidR="009B7E07" w:rsidRPr="001914A7" w:rsidRDefault="00000000" w:rsidP="004137BB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B7E07">
              <w:rPr>
                <w:b/>
                <w:sz w:val="24"/>
              </w:rPr>
              <w:t>GRINGO DO BARREIRO</w:t>
            </w:r>
          </w:p>
          <w:p w14:paraId="6443A263" w14:textId="27EDB25E" w:rsidR="009B7E07" w:rsidRPr="001914A7" w:rsidRDefault="00000000" w:rsidP="009B7E07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 xml:space="preserve">Vereador </w:t>
            </w:r>
            <w:r>
              <w:rPr>
                <w:b/>
                <w:bCs/>
                <w:sz w:val="24"/>
                <w:szCs w:val="24"/>
              </w:rPr>
              <w:t>PL</w:t>
            </w:r>
          </w:p>
        </w:tc>
      </w:tr>
    </w:tbl>
    <w:p w14:paraId="6B6E57D5" w14:textId="77777777" w:rsidR="00AA101C" w:rsidRPr="00880D43" w:rsidRDefault="00AA101C" w:rsidP="00EC0546">
      <w:pPr>
        <w:pStyle w:val="SemEspaamento"/>
        <w:jc w:val="center"/>
        <w:rPr>
          <w:sz w:val="24"/>
        </w:rPr>
      </w:pPr>
    </w:p>
    <w:sectPr w:rsidR="00AA101C" w:rsidRPr="00880D43" w:rsidSect="00EC0546">
      <w:footerReference w:type="default" r:id="rId8"/>
      <w:pgSz w:w="11906" w:h="16838"/>
      <w:pgMar w:top="2836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5AB2F" w14:textId="77777777" w:rsidR="00233A08" w:rsidRDefault="00233A08" w:rsidP="00EC0546">
      <w:r>
        <w:separator/>
      </w:r>
    </w:p>
  </w:endnote>
  <w:endnote w:type="continuationSeparator" w:id="0">
    <w:p w14:paraId="299E5B0C" w14:textId="77777777" w:rsidR="00233A08" w:rsidRDefault="00233A08" w:rsidP="00EC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51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788AA0" w14:textId="5CDFBAF6" w:rsidR="00EC0546" w:rsidRPr="00EC0546" w:rsidRDefault="00EC0546" w:rsidP="00EC0546">
            <w:pPr>
              <w:pStyle w:val="Rodap"/>
              <w:ind w:right="-1134"/>
              <w:jc w:val="right"/>
            </w:pPr>
            <w:r w:rsidRPr="00EC0546">
              <w:t xml:space="preserve">Página </w:t>
            </w:r>
            <w:r w:rsidRPr="00EC0546">
              <w:rPr>
                <w:b/>
                <w:bCs/>
              </w:rPr>
              <w:fldChar w:fldCharType="begin"/>
            </w:r>
            <w:r w:rsidRPr="00EC0546">
              <w:rPr>
                <w:b/>
                <w:bCs/>
              </w:rPr>
              <w:instrText>PAGE</w:instrText>
            </w:r>
            <w:r w:rsidRPr="00EC0546">
              <w:rPr>
                <w:b/>
                <w:bCs/>
              </w:rPr>
              <w:fldChar w:fldCharType="separate"/>
            </w:r>
            <w:r w:rsidRPr="00EC0546">
              <w:rPr>
                <w:b/>
                <w:bCs/>
              </w:rPr>
              <w:t>2</w:t>
            </w:r>
            <w:r w:rsidRPr="00EC0546">
              <w:rPr>
                <w:b/>
                <w:bCs/>
              </w:rPr>
              <w:fldChar w:fldCharType="end"/>
            </w:r>
            <w:r w:rsidRPr="00EC0546">
              <w:t xml:space="preserve"> de </w:t>
            </w:r>
            <w:r w:rsidRPr="00EC0546">
              <w:rPr>
                <w:b/>
                <w:bCs/>
              </w:rPr>
              <w:fldChar w:fldCharType="begin"/>
            </w:r>
            <w:r w:rsidRPr="00EC0546">
              <w:rPr>
                <w:b/>
                <w:bCs/>
              </w:rPr>
              <w:instrText>NUMPAGES</w:instrText>
            </w:r>
            <w:r w:rsidRPr="00EC0546">
              <w:rPr>
                <w:b/>
                <w:bCs/>
              </w:rPr>
              <w:fldChar w:fldCharType="separate"/>
            </w:r>
            <w:r w:rsidRPr="00EC0546">
              <w:rPr>
                <w:b/>
                <w:bCs/>
              </w:rPr>
              <w:t>2</w:t>
            </w:r>
            <w:r w:rsidRPr="00EC0546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56AFF" w14:textId="77777777" w:rsidR="00233A08" w:rsidRDefault="00233A08" w:rsidP="00EC0546">
      <w:r>
        <w:separator/>
      </w:r>
    </w:p>
  </w:footnote>
  <w:footnote w:type="continuationSeparator" w:id="0">
    <w:p w14:paraId="2FB03CC5" w14:textId="77777777" w:rsidR="00233A08" w:rsidRDefault="00233A08" w:rsidP="00EC0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1560711">
    <w:abstractNumId w:val="2"/>
  </w:num>
  <w:num w:numId="2" w16cid:durableId="1413818397">
    <w:abstractNumId w:val="3"/>
  </w:num>
  <w:num w:numId="3" w16cid:durableId="1056466385">
    <w:abstractNumId w:val="4"/>
  </w:num>
  <w:num w:numId="4" w16cid:durableId="1704358109">
    <w:abstractNumId w:val="0"/>
  </w:num>
  <w:num w:numId="5" w16cid:durableId="53041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645CB"/>
    <w:rsid w:val="00091189"/>
    <w:rsid w:val="000C3B62"/>
    <w:rsid w:val="000D0082"/>
    <w:rsid w:val="000E272E"/>
    <w:rsid w:val="000F0AE4"/>
    <w:rsid w:val="00100FF9"/>
    <w:rsid w:val="00106910"/>
    <w:rsid w:val="00122CD0"/>
    <w:rsid w:val="00134CA8"/>
    <w:rsid w:val="001542BE"/>
    <w:rsid w:val="001914A7"/>
    <w:rsid w:val="001A48AE"/>
    <w:rsid w:val="001C0A0B"/>
    <w:rsid w:val="001C47CC"/>
    <w:rsid w:val="001C5C58"/>
    <w:rsid w:val="002007ED"/>
    <w:rsid w:val="00233A08"/>
    <w:rsid w:val="00271F8A"/>
    <w:rsid w:val="002B7192"/>
    <w:rsid w:val="00301CE2"/>
    <w:rsid w:val="00306A09"/>
    <w:rsid w:val="003562C3"/>
    <w:rsid w:val="0038126B"/>
    <w:rsid w:val="00392896"/>
    <w:rsid w:val="003B122E"/>
    <w:rsid w:val="003C47B8"/>
    <w:rsid w:val="003D0474"/>
    <w:rsid w:val="003E7CC3"/>
    <w:rsid w:val="00403D1D"/>
    <w:rsid w:val="004137BB"/>
    <w:rsid w:val="004518A1"/>
    <w:rsid w:val="004908C0"/>
    <w:rsid w:val="004A6828"/>
    <w:rsid w:val="004C07F7"/>
    <w:rsid w:val="004C79BE"/>
    <w:rsid w:val="00503DE1"/>
    <w:rsid w:val="00527486"/>
    <w:rsid w:val="0054383B"/>
    <w:rsid w:val="00555C0C"/>
    <w:rsid w:val="005665FB"/>
    <w:rsid w:val="005751E1"/>
    <w:rsid w:val="005A4D91"/>
    <w:rsid w:val="005E3F56"/>
    <w:rsid w:val="005F1FE9"/>
    <w:rsid w:val="0063342D"/>
    <w:rsid w:val="00642B4A"/>
    <w:rsid w:val="006542BB"/>
    <w:rsid w:val="006807D4"/>
    <w:rsid w:val="00690E7F"/>
    <w:rsid w:val="006A4F6B"/>
    <w:rsid w:val="006B1EC1"/>
    <w:rsid w:val="006E25AD"/>
    <w:rsid w:val="006E28DE"/>
    <w:rsid w:val="006F3883"/>
    <w:rsid w:val="006F5FA4"/>
    <w:rsid w:val="0072278D"/>
    <w:rsid w:val="00750E7F"/>
    <w:rsid w:val="00752FA3"/>
    <w:rsid w:val="007546D7"/>
    <w:rsid w:val="007768E4"/>
    <w:rsid w:val="007D6EC1"/>
    <w:rsid w:val="008004DF"/>
    <w:rsid w:val="0082323D"/>
    <w:rsid w:val="00880D3E"/>
    <w:rsid w:val="00880D43"/>
    <w:rsid w:val="00882EED"/>
    <w:rsid w:val="008A5C2E"/>
    <w:rsid w:val="008C679C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B7E07"/>
    <w:rsid w:val="009F33CB"/>
    <w:rsid w:val="00A041AE"/>
    <w:rsid w:val="00A077C0"/>
    <w:rsid w:val="00A32903"/>
    <w:rsid w:val="00A366FB"/>
    <w:rsid w:val="00A40B99"/>
    <w:rsid w:val="00A51E4F"/>
    <w:rsid w:val="00A649C5"/>
    <w:rsid w:val="00A72087"/>
    <w:rsid w:val="00AA101C"/>
    <w:rsid w:val="00B24178"/>
    <w:rsid w:val="00B55C15"/>
    <w:rsid w:val="00B67C5A"/>
    <w:rsid w:val="00B865E4"/>
    <w:rsid w:val="00B92BCD"/>
    <w:rsid w:val="00BA1CFC"/>
    <w:rsid w:val="00BD629D"/>
    <w:rsid w:val="00BF08E9"/>
    <w:rsid w:val="00C122B2"/>
    <w:rsid w:val="00C20BB4"/>
    <w:rsid w:val="00C242A9"/>
    <w:rsid w:val="00C41F6F"/>
    <w:rsid w:val="00C520D1"/>
    <w:rsid w:val="00CB54C5"/>
    <w:rsid w:val="00CB7DA4"/>
    <w:rsid w:val="00CD4A2F"/>
    <w:rsid w:val="00D1163D"/>
    <w:rsid w:val="00D20092"/>
    <w:rsid w:val="00D321EA"/>
    <w:rsid w:val="00D52E07"/>
    <w:rsid w:val="00D67E24"/>
    <w:rsid w:val="00D760A8"/>
    <w:rsid w:val="00D80FBF"/>
    <w:rsid w:val="00D81596"/>
    <w:rsid w:val="00D902A0"/>
    <w:rsid w:val="00DA0862"/>
    <w:rsid w:val="00DA5206"/>
    <w:rsid w:val="00DC0DAC"/>
    <w:rsid w:val="00DC5C6F"/>
    <w:rsid w:val="00DD624C"/>
    <w:rsid w:val="00DF091C"/>
    <w:rsid w:val="00E665C9"/>
    <w:rsid w:val="00EA2137"/>
    <w:rsid w:val="00EC0546"/>
    <w:rsid w:val="00EC2895"/>
    <w:rsid w:val="00ED33DE"/>
    <w:rsid w:val="00EE3E51"/>
    <w:rsid w:val="00F1382C"/>
    <w:rsid w:val="00F17839"/>
    <w:rsid w:val="00F650BD"/>
    <w:rsid w:val="00F96A19"/>
    <w:rsid w:val="00FA0F0D"/>
    <w:rsid w:val="00FB2F5A"/>
    <w:rsid w:val="00FD6468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54C6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81F61-D5E8-4F66-BE1F-093E69F7D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409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25</cp:revision>
  <cp:lastPrinted>2025-02-26T11:36:00Z</cp:lastPrinted>
  <dcterms:created xsi:type="dcterms:W3CDTF">2025-02-26T16:18:00Z</dcterms:created>
  <dcterms:modified xsi:type="dcterms:W3CDTF">2026-06-25T13:01:00Z</dcterms:modified>
</cp:coreProperties>
</file>