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C58" w:rsidRDefault="00F762C8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PROJETO DE DECRETO LEGISLATIVO Nº 115</w:t>
      </w:r>
      <w:r>
        <w:rPr>
          <w:rFonts w:ascii="Times New Roman" w:hAnsi="Times New Roman"/>
          <w:sz w:val="23"/>
          <w:szCs w:val="23"/>
        </w:rPr>
        <w:t>/2026</w:t>
      </w:r>
    </w:p>
    <w:p w:rsidR="001F4C58" w:rsidRDefault="001F4C58">
      <w:pPr>
        <w:ind w:left="3119"/>
        <w:rPr>
          <w:b/>
          <w:bCs/>
          <w:sz w:val="23"/>
          <w:szCs w:val="23"/>
        </w:rPr>
      </w:pPr>
    </w:p>
    <w:p w:rsidR="001F4C58" w:rsidRDefault="001F4C58">
      <w:pPr>
        <w:ind w:left="3119"/>
        <w:rPr>
          <w:b/>
          <w:bCs/>
          <w:sz w:val="23"/>
          <w:szCs w:val="23"/>
        </w:rPr>
      </w:pPr>
    </w:p>
    <w:p w:rsidR="001F4C58" w:rsidRDefault="00F762C8">
      <w:pPr>
        <w:ind w:left="3119"/>
        <w:rPr>
          <w:bCs/>
          <w:sz w:val="23"/>
          <w:szCs w:val="23"/>
        </w:rPr>
      </w:pPr>
      <w:r>
        <w:rPr>
          <w:bCs/>
          <w:sz w:val="23"/>
          <w:szCs w:val="23"/>
        </w:rPr>
        <w:t>Data: 30</w:t>
      </w:r>
      <w:r>
        <w:rPr>
          <w:bCs/>
          <w:sz w:val="23"/>
          <w:szCs w:val="23"/>
        </w:rPr>
        <w:t xml:space="preserve"> de junho de 2026</w:t>
      </w:r>
    </w:p>
    <w:p w:rsidR="001F4C58" w:rsidRDefault="001F4C58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:rsidR="001F4C58" w:rsidRDefault="001F4C58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:rsidR="001F4C58" w:rsidRDefault="00F762C8">
      <w:pPr>
        <w:pStyle w:val="Recuodecorpodetexto"/>
        <w:ind w:left="3119" w:firstLine="0"/>
        <w:jc w:val="both"/>
        <w:rPr>
          <w:rFonts w:ascii="Times New Roman" w:hAnsi="Times New Roman"/>
          <w:b w:val="0"/>
          <w:bCs w:val="0"/>
          <w:sz w:val="23"/>
          <w:szCs w:val="23"/>
        </w:rPr>
      </w:pPr>
      <w:r>
        <w:rPr>
          <w:rFonts w:ascii="Times New Roman" w:hAnsi="Times New Roman"/>
          <w:b w:val="0"/>
          <w:sz w:val="23"/>
          <w:szCs w:val="23"/>
        </w:rPr>
        <w:t xml:space="preserve">Concede Título de Cidadão </w:t>
      </w:r>
      <w:proofErr w:type="spellStart"/>
      <w:r>
        <w:rPr>
          <w:rFonts w:ascii="Times New Roman" w:hAnsi="Times New Roman"/>
          <w:b w:val="0"/>
          <w:sz w:val="23"/>
          <w:szCs w:val="23"/>
        </w:rPr>
        <w:t>Sorrisense</w:t>
      </w:r>
      <w:proofErr w:type="spellEnd"/>
      <w:r>
        <w:rPr>
          <w:rFonts w:ascii="Times New Roman" w:hAnsi="Times New Roman"/>
          <w:b w:val="0"/>
          <w:sz w:val="23"/>
          <w:szCs w:val="23"/>
        </w:rPr>
        <w:t xml:space="preserve"> ao Senhor</w:t>
      </w:r>
      <w:r>
        <w:rPr>
          <w:rFonts w:ascii="Times New Roman" w:hAnsi="Times New Roman"/>
          <w:bCs w:val="0"/>
          <w:sz w:val="23"/>
          <w:szCs w:val="23"/>
        </w:rPr>
        <w:t xml:space="preserve"> </w:t>
      </w:r>
      <w:r w:rsidR="00854422">
        <w:rPr>
          <w:rFonts w:ascii="Times New Roman" w:eastAsia="sans-serif" w:hAnsi="Times New Roman"/>
          <w:bCs w:val="0"/>
          <w:color w:val="202122"/>
          <w:sz w:val="24"/>
          <w:szCs w:val="24"/>
          <w:shd w:val="clear" w:color="auto" w:fill="FFFFFF"/>
        </w:rPr>
        <w:t>Fausto Felizardo Santana</w:t>
      </w:r>
      <w:r>
        <w:rPr>
          <w:rFonts w:ascii="Times New Roman" w:hAnsi="Times New Roman"/>
          <w:b w:val="0"/>
          <w:bCs w:val="0"/>
          <w:sz w:val="23"/>
          <w:szCs w:val="23"/>
        </w:rPr>
        <w:t>.</w:t>
      </w:r>
    </w:p>
    <w:p w:rsidR="001F4C58" w:rsidRDefault="001F4C58">
      <w:pPr>
        <w:ind w:left="2835"/>
        <w:jc w:val="both"/>
        <w:rPr>
          <w:sz w:val="23"/>
          <w:szCs w:val="23"/>
        </w:rPr>
      </w:pPr>
    </w:p>
    <w:p w:rsidR="001F4C58" w:rsidRDefault="001F4C58">
      <w:pPr>
        <w:ind w:left="2835"/>
        <w:jc w:val="both"/>
        <w:rPr>
          <w:sz w:val="23"/>
          <w:szCs w:val="23"/>
        </w:rPr>
      </w:pPr>
    </w:p>
    <w:p w:rsidR="001F4C58" w:rsidRDefault="00F762C8">
      <w:pPr>
        <w:ind w:left="3119"/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WANDERLEY PAULO - PROGRESSISTAS</w:t>
      </w:r>
      <w:r>
        <w:rPr>
          <w:bCs/>
          <w:iCs/>
          <w:sz w:val="23"/>
          <w:szCs w:val="23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:rsidR="001F4C58" w:rsidRDefault="001F4C58">
      <w:pPr>
        <w:ind w:firstLine="3402"/>
        <w:jc w:val="both"/>
        <w:rPr>
          <w:sz w:val="23"/>
          <w:szCs w:val="23"/>
        </w:rPr>
      </w:pPr>
    </w:p>
    <w:p w:rsidR="001F4C58" w:rsidRDefault="001F4C58">
      <w:pPr>
        <w:ind w:firstLine="3402"/>
        <w:jc w:val="both"/>
        <w:rPr>
          <w:sz w:val="23"/>
          <w:szCs w:val="23"/>
        </w:rPr>
      </w:pPr>
    </w:p>
    <w:p w:rsidR="001F4C58" w:rsidRPr="00854422" w:rsidRDefault="00F762C8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F762C8">
        <w:rPr>
          <w:b/>
          <w:bCs/>
          <w:i w:val="0"/>
          <w:iCs w:val="0"/>
          <w:sz w:val="23"/>
          <w:szCs w:val="23"/>
        </w:rPr>
        <w:t>Art. 1</w:t>
      </w:r>
      <w:r w:rsidRPr="00F762C8">
        <w:rPr>
          <w:b/>
          <w:i w:val="0"/>
          <w:iCs w:val="0"/>
          <w:sz w:val="23"/>
          <w:szCs w:val="23"/>
        </w:rPr>
        <w:t>º</w:t>
      </w:r>
      <w:r>
        <w:rPr>
          <w:i w:val="0"/>
          <w:iCs w:val="0"/>
          <w:sz w:val="23"/>
          <w:szCs w:val="23"/>
        </w:rPr>
        <w:t xml:space="preserve"> Fica concedido Tít</w:t>
      </w:r>
      <w:r>
        <w:rPr>
          <w:i w:val="0"/>
          <w:iCs w:val="0"/>
          <w:sz w:val="23"/>
          <w:szCs w:val="23"/>
        </w:rPr>
        <w:t xml:space="preserve">ulo de Cidadão </w:t>
      </w:r>
      <w:proofErr w:type="spellStart"/>
      <w:r>
        <w:rPr>
          <w:i w:val="0"/>
          <w:iCs w:val="0"/>
          <w:sz w:val="23"/>
          <w:szCs w:val="23"/>
        </w:rPr>
        <w:t>Sorrisense</w:t>
      </w:r>
      <w:proofErr w:type="spellEnd"/>
      <w:r>
        <w:rPr>
          <w:i w:val="0"/>
          <w:iCs w:val="0"/>
          <w:sz w:val="23"/>
          <w:szCs w:val="23"/>
        </w:rPr>
        <w:t xml:space="preserve"> ao </w:t>
      </w:r>
      <w:r>
        <w:rPr>
          <w:i w:val="0"/>
          <w:sz w:val="23"/>
          <w:szCs w:val="23"/>
        </w:rPr>
        <w:t xml:space="preserve">Senhor </w:t>
      </w:r>
      <w:r w:rsidR="00854422" w:rsidRPr="00854422">
        <w:rPr>
          <w:rFonts w:eastAsia="sans-serif"/>
          <w:i w:val="0"/>
          <w:iCs w:val="0"/>
          <w:sz w:val="24"/>
          <w:szCs w:val="24"/>
          <w:shd w:val="clear" w:color="auto" w:fill="FFFFFF"/>
        </w:rPr>
        <w:t>Fausto Felizardo Santana</w:t>
      </w:r>
      <w:r w:rsidRPr="00854422">
        <w:rPr>
          <w:i w:val="0"/>
          <w:iCs w:val="0"/>
          <w:sz w:val="23"/>
          <w:szCs w:val="23"/>
        </w:rPr>
        <w:t>.</w:t>
      </w:r>
    </w:p>
    <w:p w:rsidR="001F4C58" w:rsidRDefault="001F4C58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:rsidR="001F4C58" w:rsidRDefault="00F762C8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F762C8">
        <w:rPr>
          <w:b/>
          <w:i w:val="0"/>
          <w:sz w:val="23"/>
          <w:szCs w:val="23"/>
        </w:rPr>
        <w:t>Art. 2º</w:t>
      </w:r>
      <w:r>
        <w:rPr>
          <w:i w:val="0"/>
          <w:sz w:val="23"/>
          <w:szCs w:val="23"/>
        </w:rPr>
        <w:t xml:space="preserve"> Em anexo, </w:t>
      </w:r>
      <w:r>
        <w:rPr>
          <w:sz w:val="23"/>
          <w:szCs w:val="23"/>
        </w:rPr>
        <w:t>Curriculum Vitae</w:t>
      </w:r>
      <w:r>
        <w:rPr>
          <w:i w:val="0"/>
          <w:sz w:val="23"/>
          <w:szCs w:val="23"/>
        </w:rPr>
        <w:t>, o qual faz parte integrante deste Decreto Legislativo.</w:t>
      </w:r>
    </w:p>
    <w:p w:rsidR="001F4C58" w:rsidRDefault="001F4C58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1F4C58" w:rsidRDefault="00F762C8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F762C8">
        <w:rPr>
          <w:b/>
          <w:i w:val="0"/>
          <w:sz w:val="23"/>
          <w:szCs w:val="23"/>
        </w:rPr>
        <w:t>Art. 3º</w:t>
      </w:r>
      <w:r>
        <w:rPr>
          <w:i w:val="0"/>
          <w:sz w:val="23"/>
          <w:szCs w:val="23"/>
        </w:rPr>
        <w:t xml:space="preserve"> Este Decreto Legislativo entra em vigor na data de sua publicação.</w:t>
      </w:r>
    </w:p>
    <w:p w:rsidR="001F4C58" w:rsidRDefault="001F4C58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1F4C58" w:rsidRDefault="001F4C58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1F4C58" w:rsidRDefault="00F762C8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>
        <w:rPr>
          <w:iCs/>
          <w:sz w:val="23"/>
          <w:szCs w:val="23"/>
        </w:rPr>
        <w:t>Câmara Municipal de Sorriso, Estado do Mato Grosso, em 30</w:t>
      </w:r>
      <w:r>
        <w:rPr>
          <w:bCs/>
          <w:sz w:val="23"/>
          <w:szCs w:val="23"/>
        </w:rPr>
        <w:t xml:space="preserve"> de junho de 2026</w:t>
      </w:r>
      <w:r>
        <w:rPr>
          <w:iCs/>
          <w:sz w:val="23"/>
          <w:szCs w:val="23"/>
        </w:rPr>
        <w:t>.</w:t>
      </w:r>
    </w:p>
    <w:bookmarkEnd w:id="0"/>
    <w:p w:rsidR="001F4C58" w:rsidRDefault="001F4C58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:rsidR="001F4C58" w:rsidRDefault="001F4C58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:rsidR="001F4C58" w:rsidRDefault="001F4C58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:rsidR="001F4C58" w:rsidRDefault="00F762C8">
      <w:r>
        <w:rPr>
          <w:b/>
          <w:sz w:val="24"/>
          <w:szCs w:val="24"/>
        </w:rPr>
        <w:t xml:space="preserve">                  </w:t>
      </w:r>
      <w:bookmarkStart w:id="1" w:name="_Hlk196287496"/>
      <w:r>
        <w:rPr>
          <w:b/>
          <w:sz w:val="24"/>
          <w:szCs w:val="24"/>
        </w:rPr>
        <w:t xml:space="preserve">         </w:t>
      </w:r>
      <w:bookmarkEnd w:id="1"/>
    </w:p>
    <w:p w:rsidR="001F4C58" w:rsidRDefault="001F4C58"/>
    <w:p w:rsidR="001F4C58" w:rsidRDefault="00F762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WANDERLEY PAULO</w:t>
      </w:r>
    </w:p>
    <w:p w:rsidR="001F4C58" w:rsidRDefault="00F762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Progressistas</w:t>
      </w:r>
    </w:p>
    <w:p w:rsidR="001F4C58" w:rsidRDefault="001F4C58">
      <w:pPr>
        <w:rPr>
          <w:sz w:val="24"/>
          <w:szCs w:val="24"/>
        </w:rPr>
      </w:pPr>
    </w:p>
    <w:tbl>
      <w:tblPr>
        <w:tblW w:w="11963" w:type="dxa"/>
        <w:tblInd w:w="-1134" w:type="dxa"/>
        <w:tblLook w:val="04A0" w:firstRow="1" w:lastRow="0" w:firstColumn="1" w:lastColumn="0" w:noHBand="0" w:noVBand="1"/>
      </w:tblPr>
      <w:tblGrid>
        <w:gridCol w:w="3280"/>
        <w:gridCol w:w="3075"/>
        <w:gridCol w:w="2717"/>
        <w:gridCol w:w="2465"/>
        <w:gridCol w:w="134"/>
        <w:gridCol w:w="292"/>
      </w:tblGrid>
      <w:tr w:rsidR="004C3EA8">
        <w:trPr>
          <w:gridAfter w:val="2"/>
          <w:wAfter w:w="426" w:type="dxa"/>
          <w:trHeight w:val="1308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ADIR CUNICO</w:t>
            </w:r>
          </w:p>
          <w:p w:rsidR="001F4C58" w:rsidRDefault="00F762C8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BRENDO BRAGA               </w:t>
            </w:r>
          </w:p>
          <w:p w:rsidR="001F4C58" w:rsidRDefault="00F762C8">
            <w:pPr>
              <w:tabs>
                <w:tab w:val="left" w:pos="1985"/>
              </w:tabs>
              <w:ind w:right="-108" w:firstLineChars="50" w:firstLin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Republicanos</w:t>
            </w:r>
          </w:p>
          <w:p w:rsidR="001F4C58" w:rsidRDefault="001F4C58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DARCI GONÇALVES</w:t>
            </w:r>
          </w:p>
          <w:p w:rsidR="001F4C58" w:rsidRDefault="00F762C8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DIOGO KRIGUER</w:t>
            </w:r>
          </w:p>
          <w:p w:rsidR="001F4C58" w:rsidRDefault="00F762C8">
            <w:pPr>
              <w:tabs>
                <w:tab w:val="left" w:pos="1985"/>
              </w:tabs>
              <w:ind w:leftChars="-20" w:left="-40" w:firstLineChars="19" w:firstLine="4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PSDB</w:t>
            </w:r>
          </w:p>
        </w:tc>
      </w:tr>
      <w:tr w:rsidR="004C3EA8">
        <w:trPr>
          <w:trHeight w:val="1357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EMERSON FARIAS</w:t>
            </w:r>
          </w:p>
          <w:p w:rsidR="001F4C58" w:rsidRDefault="00F762C8">
            <w:pPr>
              <w:tabs>
                <w:tab w:val="left" w:pos="1985"/>
              </w:tabs>
              <w:ind w:firstLineChars="250" w:firstLine="60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PL</w:t>
            </w:r>
          </w:p>
          <w:p w:rsidR="001F4C58" w:rsidRDefault="00F762C8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1F4C58" w:rsidRDefault="001F4C58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GRINGO DO BARREIRO</w:t>
            </w:r>
          </w:p>
          <w:p w:rsidR="001F4C58" w:rsidRDefault="00F762C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PL</w:t>
            </w:r>
          </w:p>
          <w:p w:rsidR="001F4C58" w:rsidRDefault="001F4C58">
            <w:pPr>
              <w:tabs>
                <w:tab w:val="left" w:pos="1985"/>
              </w:tabs>
              <w:ind w:right="-117"/>
              <w:jc w:val="center"/>
              <w:rPr>
                <w:sz w:val="24"/>
                <w:szCs w:val="24"/>
              </w:rPr>
            </w:pPr>
          </w:p>
        </w:tc>
        <w:tc>
          <w:tcPr>
            <w:tcW w:w="518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ind w:firstLineChars="400" w:firstLine="960"/>
              <w:jc w:val="both"/>
              <w:rPr>
                <w:b/>
                <w:sz w:val="24"/>
                <w:szCs w:val="24"/>
              </w:rPr>
            </w:pPr>
          </w:p>
          <w:p w:rsidR="001F4C58" w:rsidRDefault="00F762C8">
            <w:pPr>
              <w:tabs>
                <w:tab w:val="left" w:pos="1985"/>
              </w:tabs>
              <w:ind w:firstLineChars="400" w:firstLine="9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1F4C58" w:rsidRDefault="00F762C8">
            <w:pPr>
              <w:tabs>
                <w:tab w:val="left" w:pos="1985"/>
              </w:tabs>
              <w:ind w:firstLineChars="550" w:firstLine="13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Vereadora PL</w:t>
            </w:r>
          </w:p>
          <w:p w:rsidR="001F4C58" w:rsidRDefault="001F4C58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ind w:left="182" w:firstLineChars="250" w:firstLine="600"/>
              <w:jc w:val="both"/>
              <w:rPr>
                <w:sz w:val="24"/>
                <w:szCs w:val="24"/>
              </w:rPr>
            </w:pPr>
          </w:p>
        </w:tc>
      </w:tr>
      <w:tr w:rsidR="004C3EA8">
        <w:trPr>
          <w:gridAfter w:val="1"/>
          <w:wAfter w:w="292" w:type="dxa"/>
          <w:trHeight w:val="1411"/>
        </w:trPr>
        <w:tc>
          <w:tcPr>
            <w:tcW w:w="63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1F4C5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F762C8" w:rsidRDefault="00F762C8" w:rsidP="00F762C8">
            <w:pPr>
              <w:tabs>
                <w:tab w:val="left" w:pos="1985"/>
              </w:tabs>
              <w:ind w:right="-117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 xml:space="preserve"> SILVANA PERIN           RODRIGO MATTERAZZI</w:t>
            </w:r>
          </w:p>
          <w:p w:rsidR="001F4C58" w:rsidRPr="00F762C8" w:rsidRDefault="00F762C8" w:rsidP="00F762C8">
            <w:pPr>
              <w:tabs>
                <w:tab w:val="left" w:pos="1985"/>
              </w:tabs>
              <w:ind w:right="-11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>
              <w:rPr>
                <w:b/>
                <w:sz w:val="24"/>
                <w:szCs w:val="24"/>
              </w:rPr>
              <w:t xml:space="preserve">Vereadora MDB                          </w:t>
            </w:r>
            <w:r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5316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F4C58" w:rsidRDefault="00F762C8">
            <w:pPr>
              <w:tabs>
                <w:tab w:val="left" w:pos="1985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95250</wp:posOffset>
                      </wp:positionV>
                      <wp:extent cx="2429510" cy="714375"/>
                      <wp:effectExtent l="0" t="0" r="0" b="0"/>
                      <wp:wrapNone/>
                      <wp:docPr id="1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951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F4C58" w:rsidRDefault="00F762C8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TOCO BAGGIO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  <w:t>Vereador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PSDB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5" type="#_x0000_t202" style="width:191.3pt;height:56.25pt;margin-top:7.5pt;margin-left:50.4pt;mso-wrap-distance-bottom:0;mso-wrap-distance-left:9pt;mso-wrap-distance-right:9pt;mso-wrap-distance-top:0;mso-wrap-style:square;position:absolute;visibility:visible;v-text-anchor:top;z-index:251659264" filled="f" stroked="f" strokeweight="0.5pt">
                      <v:textbox>
                        <w:txbxContent>
                          <w:p w:rsidR="001F4C58" w14:paraId="3BB37599" w14:textId="77777777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TOCO BAGGIO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  <w:t>Vereador PSDB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      </w:t>
            </w:r>
          </w:p>
          <w:p w:rsidR="001F4C58" w:rsidRDefault="001F4C58">
            <w:pPr>
              <w:tabs>
                <w:tab w:val="left" w:pos="1985"/>
              </w:tabs>
              <w:ind w:firstLineChars="300" w:firstLine="720"/>
              <w:jc w:val="both"/>
              <w:rPr>
                <w:sz w:val="24"/>
                <w:szCs w:val="24"/>
              </w:rPr>
            </w:pPr>
          </w:p>
        </w:tc>
      </w:tr>
    </w:tbl>
    <w:p w:rsidR="001F4C58" w:rsidRDefault="001F4C58">
      <w:bookmarkStart w:id="2" w:name="_GoBack"/>
      <w:bookmarkEnd w:id="2"/>
    </w:p>
    <w:p w:rsidR="001F4C58" w:rsidRDefault="00F762C8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CURRICULUM VITAE</w:t>
      </w:r>
    </w:p>
    <w:p w:rsidR="001F4C58" w:rsidRDefault="001F4C58">
      <w:pPr>
        <w:ind w:firstLineChars="500" w:firstLine="1200"/>
        <w:jc w:val="both"/>
        <w:rPr>
          <w:b/>
          <w:bCs/>
          <w:sz w:val="24"/>
          <w:szCs w:val="24"/>
        </w:rPr>
      </w:pPr>
    </w:p>
    <w:p w:rsidR="001F4C58" w:rsidRDefault="001F4C58">
      <w:pPr>
        <w:ind w:firstLineChars="500" w:firstLine="1200"/>
        <w:jc w:val="both"/>
        <w:rPr>
          <w:sz w:val="24"/>
          <w:szCs w:val="24"/>
        </w:rPr>
      </w:pPr>
    </w:p>
    <w:p w:rsidR="001F4C58" w:rsidRDefault="001F4C58">
      <w:pPr>
        <w:ind w:firstLineChars="500" w:firstLine="1200"/>
        <w:jc w:val="both"/>
        <w:rPr>
          <w:sz w:val="24"/>
          <w:szCs w:val="24"/>
        </w:rPr>
      </w:pPr>
    </w:p>
    <w:p w:rsidR="00854422" w:rsidRDefault="00F762C8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  <w:r w:rsidRPr="00854422">
        <w:rPr>
          <w:rFonts w:eastAsia="sans-serif"/>
          <w:sz w:val="24"/>
          <w:szCs w:val="24"/>
          <w:shd w:val="clear" w:color="auto" w:fill="FFFFFF"/>
        </w:rPr>
        <w:t>Fausto Felizardo Santana, casado, empresário, formado em educação física</w:t>
      </w:r>
      <w:r>
        <w:rPr>
          <w:rFonts w:eastAsia="sans-serif"/>
          <w:sz w:val="24"/>
          <w:szCs w:val="24"/>
          <w:shd w:val="clear" w:color="auto" w:fill="FFFFFF"/>
        </w:rPr>
        <w:t>.</w:t>
      </w:r>
    </w:p>
    <w:p w:rsidR="00854422" w:rsidRPr="00854422" w:rsidRDefault="00854422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</w:p>
    <w:p w:rsidR="00854422" w:rsidRDefault="00F762C8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  <w:r w:rsidRPr="00854422">
        <w:rPr>
          <w:rFonts w:eastAsia="sans-serif"/>
          <w:sz w:val="24"/>
          <w:szCs w:val="24"/>
          <w:shd w:val="clear" w:color="auto" w:fill="FFFFFF"/>
        </w:rPr>
        <w:t xml:space="preserve">Chegou ao Estado de Mato Grosso em 1993, vindo de Mineiros, Goiás, trazendo consigo determinação, disciplina e espírito público. Foi </w:t>
      </w:r>
      <w:r w:rsidRPr="00854422">
        <w:rPr>
          <w:rFonts w:eastAsia="sans-serif"/>
          <w:sz w:val="24"/>
          <w:szCs w:val="24"/>
          <w:shd w:val="clear" w:color="auto" w:fill="FFFFFF"/>
        </w:rPr>
        <w:t>jogador de futebol pelo Sorriso Esporte Clube – defendendo Sorriso em diversos jogos e campeonatos.</w:t>
      </w:r>
    </w:p>
    <w:p w:rsidR="00854422" w:rsidRPr="00854422" w:rsidRDefault="00854422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</w:p>
    <w:p w:rsidR="00854422" w:rsidRDefault="00F762C8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  <w:r w:rsidRPr="00854422">
        <w:rPr>
          <w:rFonts w:eastAsia="sans-serif"/>
          <w:sz w:val="24"/>
          <w:szCs w:val="24"/>
          <w:shd w:val="clear" w:color="auto" w:fill="FFFFFF"/>
        </w:rPr>
        <w:t>Construiu sua trajetória profissional inicialmente no setor público, atuando junto à Secretaria da Fazenda do Estado, onde desenvolveu sólida experiência e</w:t>
      </w:r>
      <w:r w:rsidRPr="00854422">
        <w:rPr>
          <w:rFonts w:eastAsia="sans-serif"/>
          <w:sz w:val="24"/>
          <w:szCs w:val="24"/>
          <w:shd w:val="clear" w:color="auto" w:fill="FFFFFF"/>
        </w:rPr>
        <w:t>m gestão administrativa e responsabilidade fiscal.</w:t>
      </w:r>
    </w:p>
    <w:p w:rsidR="00854422" w:rsidRPr="00854422" w:rsidRDefault="00854422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</w:p>
    <w:p w:rsidR="00854422" w:rsidRDefault="00F762C8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  <w:r w:rsidRPr="00854422">
        <w:rPr>
          <w:rFonts w:eastAsia="sans-serif"/>
          <w:sz w:val="24"/>
          <w:szCs w:val="24"/>
          <w:shd w:val="clear" w:color="auto" w:fill="FFFFFF"/>
        </w:rPr>
        <w:t>Sua experiência também se estendeu à Câmara Federal, onde atuou por sete anos, ampliando sua visão institucional, conhecimento legislativo e capacidade estratégica no âmbito público sempre atendendo o mun</w:t>
      </w:r>
      <w:r w:rsidRPr="00854422">
        <w:rPr>
          <w:rFonts w:eastAsia="sans-serif"/>
          <w:sz w:val="24"/>
          <w:szCs w:val="24"/>
          <w:shd w:val="clear" w:color="auto" w:fill="FFFFFF"/>
        </w:rPr>
        <w:t>icípio de Sorriso em Suas Demandas.</w:t>
      </w:r>
    </w:p>
    <w:p w:rsidR="00854422" w:rsidRPr="00854422" w:rsidRDefault="00854422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</w:p>
    <w:p w:rsidR="001F4C58" w:rsidRDefault="00F762C8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  <w:r w:rsidRPr="00854422">
        <w:rPr>
          <w:rFonts w:eastAsia="sans-serif"/>
          <w:sz w:val="24"/>
          <w:szCs w:val="24"/>
          <w:shd w:val="clear" w:color="auto" w:fill="FFFFFF"/>
        </w:rPr>
        <w:t xml:space="preserve"> Casado com Neiva Dalla Valle, </w:t>
      </w:r>
      <w:r>
        <w:rPr>
          <w:rFonts w:eastAsia="sans-serif"/>
          <w:sz w:val="24"/>
          <w:szCs w:val="24"/>
          <w:shd w:val="clear" w:color="auto" w:fill="FFFFFF"/>
        </w:rPr>
        <w:t>são proprietários da empresa</w:t>
      </w:r>
      <w:r w:rsidRPr="00854422">
        <w:rPr>
          <w:rFonts w:eastAsia="sans-serif"/>
          <w:sz w:val="24"/>
          <w:szCs w:val="24"/>
          <w:shd w:val="clear" w:color="auto" w:fill="FFFFFF"/>
        </w:rPr>
        <w:t xml:space="preserve"> Valle Imóveis</w:t>
      </w:r>
      <w:r>
        <w:rPr>
          <w:rFonts w:eastAsia="sans-serif"/>
          <w:sz w:val="24"/>
          <w:szCs w:val="24"/>
          <w:shd w:val="clear" w:color="auto" w:fill="FFFFFF"/>
        </w:rPr>
        <w:t>, onde</w:t>
      </w:r>
      <w:r w:rsidRPr="00854422">
        <w:rPr>
          <w:rFonts w:eastAsia="sans-serif"/>
          <w:sz w:val="24"/>
          <w:szCs w:val="24"/>
          <w:shd w:val="clear" w:color="auto" w:fill="FFFFFF"/>
        </w:rPr>
        <w:t xml:space="preserve"> realiza</w:t>
      </w:r>
      <w:r>
        <w:rPr>
          <w:rFonts w:eastAsia="sans-serif"/>
          <w:sz w:val="24"/>
          <w:szCs w:val="24"/>
          <w:shd w:val="clear" w:color="auto" w:fill="FFFFFF"/>
        </w:rPr>
        <w:t>m</w:t>
      </w:r>
      <w:r w:rsidRPr="00854422">
        <w:rPr>
          <w:rFonts w:eastAsia="sans-serif"/>
          <w:sz w:val="24"/>
          <w:szCs w:val="24"/>
          <w:shd w:val="clear" w:color="auto" w:fill="FFFFFF"/>
        </w:rPr>
        <w:t xml:space="preserve"> diversos projetos sociais em Sorriso e Região</w:t>
      </w:r>
      <w:r>
        <w:rPr>
          <w:rFonts w:eastAsia="sans-serif"/>
          <w:sz w:val="24"/>
          <w:szCs w:val="24"/>
          <w:shd w:val="clear" w:color="auto" w:fill="FFFFFF"/>
        </w:rPr>
        <w:t>.</w:t>
      </w:r>
    </w:p>
    <w:p w:rsidR="00ED450D" w:rsidRDefault="00ED450D" w:rsidP="00854422">
      <w:pPr>
        <w:ind w:firstLineChars="500" w:firstLine="1200"/>
        <w:jc w:val="both"/>
        <w:rPr>
          <w:rFonts w:eastAsia="sans-serif"/>
          <w:sz w:val="24"/>
          <w:szCs w:val="24"/>
          <w:shd w:val="clear" w:color="auto" w:fill="FFFFFF"/>
        </w:rPr>
      </w:pPr>
    </w:p>
    <w:p w:rsidR="00ED450D" w:rsidRDefault="00F762C8" w:rsidP="00854422">
      <w:pPr>
        <w:ind w:firstLineChars="500" w:firstLine="1200"/>
        <w:jc w:val="both"/>
        <w:rPr>
          <w:sz w:val="24"/>
          <w:szCs w:val="24"/>
        </w:rPr>
      </w:pPr>
      <w:r>
        <w:rPr>
          <w:rFonts w:eastAsia="sans-serif"/>
          <w:sz w:val="24"/>
          <w:szCs w:val="24"/>
          <w:shd w:val="clear" w:color="auto" w:fill="FFFFFF"/>
        </w:rPr>
        <w:t xml:space="preserve">Pelos relevantes serviços prestados ao </w:t>
      </w:r>
      <w:proofErr w:type="spellStart"/>
      <w:r>
        <w:rPr>
          <w:rFonts w:eastAsia="sans-serif"/>
          <w:sz w:val="24"/>
          <w:szCs w:val="24"/>
          <w:shd w:val="clear" w:color="auto" w:fill="FFFFFF"/>
        </w:rPr>
        <w:t>municiío</w:t>
      </w:r>
      <w:proofErr w:type="spellEnd"/>
      <w:r>
        <w:rPr>
          <w:rFonts w:eastAsia="sans-serif"/>
          <w:sz w:val="24"/>
          <w:szCs w:val="24"/>
          <w:shd w:val="clear" w:color="auto" w:fill="FFFFFF"/>
        </w:rPr>
        <w:t xml:space="preserve"> de Sorriso/MT, é justa e meritória</w:t>
      </w:r>
      <w:r>
        <w:rPr>
          <w:rFonts w:eastAsia="sans-serif"/>
          <w:sz w:val="24"/>
          <w:szCs w:val="24"/>
          <w:shd w:val="clear" w:color="auto" w:fill="FFFFFF"/>
        </w:rPr>
        <w:t xml:space="preserve"> a concessão do título de cidadão </w:t>
      </w:r>
      <w:proofErr w:type="spellStart"/>
      <w:r>
        <w:rPr>
          <w:rFonts w:eastAsia="sans-serif"/>
          <w:sz w:val="24"/>
          <w:szCs w:val="24"/>
          <w:shd w:val="clear" w:color="auto" w:fill="FFFFFF"/>
        </w:rPr>
        <w:t>Sorrisense</w:t>
      </w:r>
      <w:proofErr w:type="spellEnd"/>
      <w:r>
        <w:rPr>
          <w:rFonts w:eastAsia="sans-serif"/>
          <w:sz w:val="24"/>
          <w:szCs w:val="24"/>
          <w:shd w:val="clear" w:color="auto" w:fill="FFFFFF"/>
        </w:rPr>
        <w:t xml:space="preserve"> ao Sr. Fausto Felizardo Santana.</w:t>
      </w:r>
    </w:p>
    <w:sectPr w:rsidR="00ED450D" w:rsidSect="00F762C8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4C58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149E6"/>
    <w:rsid w:val="00315E82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EA8"/>
    <w:rsid w:val="004C3F43"/>
    <w:rsid w:val="004C41D2"/>
    <w:rsid w:val="004C59C3"/>
    <w:rsid w:val="004D0330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6846"/>
    <w:rsid w:val="008377BE"/>
    <w:rsid w:val="00840E8A"/>
    <w:rsid w:val="008420E8"/>
    <w:rsid w:val="008535A3"/>
    <w:rsid w:val="00854422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B522C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AF3B6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4416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38F9"/>
    <w:rsid w:val="00E665CC"/>
    <w:rsid w:val="00E74772"/>
    <w:rsid w:val="00E77CBA"/>
    <w:rsid w:val="00E84926"/>
    <w:rsid w:val="00E9536E"/>
    <w:rsid w:val="00EA7FD7"/>
    <w:rsid w:val="00ED450D"/>
    <w:rsid w:val="00EE7895"/>
    <w:rsid w:val="00EF6DB0"/>
    <w:rsid w:val="00F017F9"/>
    <w:rsid w:val="00F019A3"/>
    <w:rsid w:val="00F10EC9"/>
    <w:rsid w:val="00F20680"/>
    <w:rsid w:val="00F414CC"/>
    <w:rsid w:val="00F4172F"/>
    <w:rsid w:val="00F46AEA"/>
    <w:rsid w:val="00F72BF2"/>
    <w:rsid w:val="00F762C8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  <w:rsid w:val="0E620C6F"/>
    <w:rsid w:val="0F072534"/>
    <w:rsid w:val="2698325A"/>
    <w:rsid w:val="271B3EC0"/>
    <w:rsid w:val="333A1D3F"/>
    <w:rsid w:val="5DE97606"/>
    <w:rsid w:val="64397093"/>
    <w:rsid w:val="64C97CE5"/>
    <w:rsid w:val="66DA254A"/>
    <w:rsid w:val="7C122563"/>
    <w:rsid w:val="7FAA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68A3"/>
  <w15:docId w15:val="{BAE24735-9942-4FD2-9511-6A7060E9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ascii="Arial" w:eastAsia="Calibri" w:hAnsi="Arial"/>
      <w:b/>
      <w:b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pPr>
      <w:ind w:left="5670" w:hanging="1134"/>
    </w:pPr>
    <w:rPr>
      <w:rFonts w:ascii="Arial" w:eastAsia="Calibri" w:hAnsi="Arial"/>
      <w:b/>
      <w:bCs/>
    </w:rPr>
  </w:style>
  <w:style w:type="table" w:styleId="Tabelacomgrade">
    <w:name w:val="Table Grid"/>
    <w:basedOn w:val="Tabela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uiPriority w:val="99"/>
    <w:qFormat/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paragraph" w:customStyle="1" w:styleId="ecxmsonormal">
    <w:name w:val="ecx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qFormat/>
  </w:style>
  <w:style w:type="character" w:customStyle="1" w:styleId="CabealhoChar">
    <w:name w:val="Cabeçalho Char"/>
    <w:basedOn w:val="Fontepargpadro"/>
    <w:link w:val="Cabealh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Pr>
      <w:rFonts w:eastAsia="Times New Roman"/>
    </w:rPr>
  </w:style>
  <w:style w:type="table" w:customStyle="1" w:styleId="Tabelacomgrade1">
    <w:name w:val="Tabela com grade1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85616C-5CAA-4CB4-AF2C-F92AC35E6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3786</TotalTime>
  <Pages>2</Pages>
  <Words>353</Words>
  <Characters>1908</Characters>
  <Application>Microsoft Office Word</Application>
  <DocSecurity>0</DocSecurity>
  <Lines>15</Lines>
  <Paragraphs>4</Paragraphs>
  <ScaleCrop>false</ScaleCrop>
  <Company>***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8</cp:revision>
  <cp:lastPrinted>2026-07-01T12:11:00Z</cp:lastPrinted>
  <dcterms:created xsi:type="dcterms:W3CDTF">2025-11-11T13:16:00Z</dcterms:created>
  <dcterms:modified xsi:type="dcterms:W3CDTF">2026-07-01T12:11:00Z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89565576C3774293A1DBD496423AB05B_13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