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ABD0" w14:textId="77777777" w:rsidR="00562422" w:rsidRDefault="00562422" w:rsidP="003A34F2">
      <w:pPr>
        <w:tabs>
          <w:tab w:val="left" w:pos="944"/>
          <w:tab w:val="left" w:pos="2700"/>
        </w:tabs>
        <w:ind w:firstLine="3402"/>
        <w:jc w:val="both"/>
        <w:rPr>
          <w:b/>
          <w:bCs/>
          <w:color w:val="000000"/>
          <w:sz w:val="24"/>
          <w:szCs w:val="24"/>
        </w:rPr>
      </w:pPr>
    </w:p>
    <w:p w14:paraId="24834576" w14:textId="77777777" w:rsidR="00562422" w:rsidRDefault="00562422" w:rsidP="003A34F2">
      <w:pPr>
        <w:tabs>
          <w:tab w:val="left" w:pos="944"/>
          <w:tab w:val="left" w:pos="2700"/>
        </w:tabs>
        <w:ind w:firstLine="3402"/>
        <w:jc w:val="both"/>
        <w:rPr>
          <w:b/>
          <w:bCs/>
          <w:color w:val="000000"/>
          <w:sz w:val="24"/>
          <w:szCs w:val="24"/>
        </w:rPr>
      </w:pPr>
    </w:p>
    <w:p w14:paraId="08A33DC8" w14:textId="77777777" w:rsidR="00562422" w:rsidRDefault="00562422" w:rsidP="003A34F2">
      <w:pPr>
        <w:tabs>
          <w:tab w:val="left" w:pos="944"/>
          <w:tab w:val="left" w:pos="2700"/>
        </w:tabs>
        <w:ind w:firstLine="3402"/>
        <w:jc w:val="both"/>
        <w:rPr>
          <w:b/>
          <w:bCs/>
          <w:color w:val="000000"/>
          <w:sz w:val="24"/>
          <w:szCs w:val="24"/>
        </w:rPr>
      </w:pPr>
    </w:p>
    <w:p w14:paraId="2407E10B" w14:textId="5B0C79A3" w:rsidR="00D264B9" w:rsidRPr="00C86C03" w:rsidRDefault="00000000" w:rsidP="003A34F2">
      <w:pPr>
        <w:tabs>
          <w:tab w:val="left" w:pos="944"/>
          <w:tab w:val="left" w:pos="2700"/>
        </w:tabs>
        <w:ind w:firstLine="3402"/>
        <w:jc w:val="both"/>
        <w:rPr>
          <w:b/>
          <w:bCs/>
          <w:color w:val="000000"/>
          <w:sz w:val="24"/>
          <w:szCs w:val="24"/>
        </w:rPr>
      </w:pPr>
      <w:r w:rsidRPr="00C86C03">
        <w:rPr>
          <w:b/>
          <w:bCs/>
          <w:color w:val="000000"/>
          <w:sz w:val="24"/>
          <w:szCs w:val="24"/>
        </w:rPr>
        <w:t>REQUERIMENTO Nº</w:t>
      </w:r>
      <w:r w:rsidR="00562422">
        <w:rPr>
          <w:b/>
          <w:bCs/>
          <w:color w:val="000000"/>
          <w:sz w:val="24"/>
          <w:szCs w:val="24"/>
        </w:rPr>
        <w:t xml:space="preserve"> 109/2026</w:t>
      </w:r>
      <w:r w:rsidR="004C7C7C" w:rsidRPr="00C86C03">
        <w:rPr>
          <w:b/>
          <w:bCs/>
          <w:color w:val="000000"/>
          <w:sz w:val="24"/>
          <w:szCs w:val="24"/>
        </w:rPr>
        <w:t xml:space="preserve"> </w:t>
      </w:r>
    </w:p>
    <w:p w14:paraId="5D512EF9" w14:textId="77777777" w:rsidR="00D264B9" w:rsidRPr="00C86C03" w:rsidRDefault="00D264B9" w:rsidP="003A34F2">
      <w:pPr>
        <w:tabs>
          <w:tab w:val="left" w:pos="944"/>
          <w:tab w:val="left" w:pos="2700"/>
        </w:tabs>
        <w:jc w:val="both"/>
        <w:rPr>
          <w:b/>
          <w:bCs/>
          <w:color w:val="000000"/>
          <w:sz w:val="24"/>
          <w:szCs w:val="24"/>
        </w:rPr>
      </w:pPr>
    </w:p>
    <w:p w14:paraId="0E83E758" w14:textId="77777777" w:rsidR="00E6373F" w:rsidRPr="00C86C03" w:rsidRDefault="00E6373F" w:rsidP="003A34F2">
      <w:pPr>
        <w:tabs>
          <w:tab w:val="left" w:pos="944"/>
          <w:tab w:val="left" w:pos="2700"/>
        </w:tabs>
        <w:jc w:val="both"/>
        <w:rPr>
          <w:b/>
          <w:bCs/>
          <w:color w:val="000000"/>
          <w:sz w:val="24"/>
          <w:szCs w:val="24"/>
        </w:rPr>
      </w:pPr>
    </w:p>
    <w:p w14:paraId="754EC91F" w14:textId="56296B14" w:rsidR="00D264B9" w:rsidRPr="003526C3" w:rsidRDefault="00000000" w:rsidP="003614C2">
      <w:pPr>
        <w:pStyle w:val="Recuodecorpodetexto2"/>
        <w:rPr>
          <w:rFonts w:ascii="Times New Roman" w:hAnsi="Times New Roman" w:cs="Times New Roman"/>
          <w:b/>
          <w:bCs/>
          <w:color w:val="000000"/>
          <w:sz w:val="24"/>
          <w:szCs w:val="24"/>
        </w:rPr>
      </w:pPr>
      <w:r w:rsidRPr="00C86C03">
        <w:rPr>
          <w:rFonts w:ascii="Times New Roman" w:hAnsi="Times New Roman" w:cs="Times New Roman"/>
          <w:b/>
          <w:bCs/>
          <w:color w:val="000000"/>
          <w:sz w:val="24"/>
          <w:szCs w:val="24"/>
        </w:rPr>
        <w:t>PROFª SILVANA PERIN – MDB</w:t>
      </w:r>
      <w:r w:rsidRPr="00C86C03">
        <w:rPr>
          <w:rFonts w:ascii="Times New Roman" w:hAnsi="Times New Roman" w:cs="Times New Roman"/>
          <w:bCs/>
          <w:color w:val="000000"/>
          <w:sz w:val="24"/>
          <w:szCs w:val="24"/>
        </w:rPr>
        <w:t>, Vereadora</w:t>
      </w:r>
      <w:r w:rsidRPr="00C86C03">
        <w:rPr>
          <w:rFonts w:ascii="Times New Roman" w:hAnsi="Times New Roman" w:cs="Times New Roman"/>
          <w:b/>
          <w:bCs/>
          <w:color w:val="000000"/>
          <w:sz w:val="24"/>
          <w:szCs w:val="24"/>
        </w:rPr>
        <w:t xml:space="preserve"> </w:t>
      </w:r>
      <w:r w:rsidR="00E6373F" w:rsidRPr="00C86C03">
        <w:rPr>
          <w:rFonts w:ascii="Times New Roman" w:hAnsi="Times New Roman" w:cs="Times New Roman"/>
          <w:bCs/>
          <w:color w:val="000000"/>
          <w:sz w:val="24"/>
          <w:szCs w:val="24"/>
        </w:rPr>
        <w:t xml:space="preserve">com assento nesta Casa, em conformidade com os </w:t>
      </w:r>
      <w:r w:rsidR="0035315E" w:rsidRPr="00C86C03">
        <w:rPr>
          <w:rFonts w:ascii="Times New Roman" w:hAnsi="Times New Roman" w:cs="Times New Roman"/>
          <w:bCs/>
          <w:color w:val="000000"/>
          <w:sz w:val="24"/>
          <w:szCs w:val="24"/>
        </w:rPr>
        <w:t>A</w:t>
      </w:r>
      <w:r w:rsidR="00E6373F" w:rsidRPr="00C86C03">
        <w:rPr>
          <w:rFonts w:ascii="Times New Roman" w:hAnsi="Times New Roman" w:cs="Times New Roman"/>
          <w:bCs/>
          <w:color w:val="000000"/>
          <w:sz w:val="24"/>
          <w:szCs w:val="24"/>
        </w:rPr>
        <w:t xml:space="preserve">rts. 118 a 121 do Regimento Interno, </w:t>
      </w:r>
      <w:r w:rsidR="00A55E23" w:rsidRPr="00A55E23">
        <w:rPr>
          <w:rFonts w:ascii="Times New Roman" w:hAnsi="Times New Roman" w:cs="Times New Roman"/>
          <w:bCs/>
          <w:color w:val="000000"/>
          <w:sz w:val="24"/>
          <w:szCs w:val="24"/>
        </w:rPr>
        <w:t xml:space="preserve">REQUER à Mesa que este Expediente seja </w:t>
      </w:r>
      <w:r w:rsidR="00A55E23" w:rsidRPr="00061F40">
        <w:rPr>
          <w:rFonts w:ascii="Times New Roman" w:hAnsi="Times New Roman" w:cs="Times New Roman"/>
          <w:bCs/>
          <w:color w:val="000000"/>
          <w:sz w:val="24"/>
          <w:szCs w:val="24"/>
        </w:rPr>
        <w:t xml:space="preserve">encaminhado à </w:t>
      </w:r>
      <w:r w:rsidR="00061F40" w:rsidRPr="00061F40">
        <w:rPr>
          <w:rFonts w:ascii="Times New Roman" w:hAnsi="Times New Roman" w:cs="Times New Roman"/>
          <w:bCs/>
          <w:color w:val="000000"/>
          <w:sz w:val="24"/>
          <w:szCs w:val="24"/>
        </w:rPr>
        <w:t xml:space="preserve">Águas de Sorriso e à </w:t>
      </w:r>
      <w:r w:rsidR="00A55E23" w:rsidRPr="00061F40">
        <w:rPr>
          <w:rFonts w:ascii="Times New Roman" w:hAnsi="Times New Roman" w:cs="Times New Roman"/>
          <w:bCs/>
          <w:color w:val="000000"/>
          <w:sz w:val="24"/>
          <w:szCs w:val="24"/>
        </w:rPr>
        <w:t>Agência Reguladora dos Serviços Públicos Delegados de Sorriso – AGER Sorriso,</w:t>
      </w:r>
      <w:r w:rsidR="00A55E23" w:rsidRPr="00A55E23">
        <w:rPr>
          <w:rFonts w:ascii="Times New Roman" w:hAnsi="Times New Roman" w:cs="Times New Roman"/>
          <w:bCs/>
          <w:color w:val="000000"/>
          <w:sz w:val="24"/>
          <w:szCs w:val="24"/>
        </w:rPr>
        <w:t xml:space="preserve"> com cópia ao Exmo. Senhor Alei Fernandes, Prefeito Municipal, </w:t>
      </w:r>
      <w:r w:rsidR="00D71631" w:rsidRPr="003526C3">
        <w:rPr>
          <w:rFonts w:ascii="Times New Roman" w:hAnsi="Times New Roman" w:cs="Times New Roman"/>
          <w:b/>
          <w:bCs/>
          <w:color w:val="000000"/>
          <w:sz w:val="24"/>
          <w:szCs w:val="24"/>
        </w:rPr>
        <w:t>requerendo informações e esclarecimentos acerca das medidas adotadas para solucionar os problemas relacionados ao sistema de esgotamento sanitário no Bairro Residencial Topázio.</w:t>
      </w:r>
    </w:p>
    <w:p w14:paraId="6A86A644" w14:textId="77777777" w:rsidR="0035315E" w:rsidRDefault="0035315E" w:rsidP="003A34F2">
      <w:pPr>
        <w:tabs>
          <w:tab w:val="left" w:pos="944"/>
          <w:tab w:val="left" w:pos="2700"/>
        </w:tabs>
        <w:jc w:val="both"/>
        <w:rPr>
          <w:b/>
          <w:bCs/>
          <w:sz w:val="24"/>
          <w:szCs w:val="24"/>
        </w:rPr>
      </w:pPr>
    </w:p>
    <w:p w14:paraId="60B311B2" w14:textId="77777777" w:rsidR="00397B69" w:rsidRPr="00A55E23" w:rsidRDefault="00397B69" w:rsidP="003A34F2">
      <w:pPr>
        <w:tabs>
          <w:tab w:val="left" w:pos="944"/>
          <w:tab w:val="left" w:pos="2700"/>
        </w:tabs>
        <w:jc w:val="both"/>
        <w:rPr>
          <w:b/>
          <w:bCs/>
          <w:sz w:val="24"/>
          <w:szCs w:val="24"/>
        </w:rPr>
      </w:pPr>
    </w:p>
    <w:p w14:paraId="47CEF54D" w14:textId="77777777" w:rsidR="00D264B9" w:rsidRPr="00D71631" w:rsidRDefault="00000000" w:rsidP="000A04AB">
      <w:pPr>
        <w:jc w:val="center"/>
        <w:rPr>
          <w:b/>
          <w:sz w:val="24"/>
          <w:szCs w:val="24"/>
        </w:rPr>
      </w:pPr>
      <w:r w:rsidRPr="00D71631">
        <w:rPr>
          <w:b/>
          <w:sz w:val="24"/>
          <w:szCs w:val="24"/>
        </w:rPr>
        <w:t>JUSTIFICATIVAS</w:t>
      </w:r>
    </w:p>
    <w:p w14:paraId="6876FA4D" w14:textId="77777777" w:rsidR="004C7C7C" w:rsidRPr="00D71631" w:rsidRDefault="004C7C7C" w:rsidP="003A34F2">
      <w:pPr>
        <w:jc w:val="both"/>
        <w:rPr>
          <w:b/>
          <w:sz w:val="24"/>
          <w:szCs w:val="24"/>
        </w:rPr>
      </w:pPr>
    </w:p>
    <w:p w14:paraId="54CB9C76" w14:textId="77777777" w:rsidR="00D71631" w:rsidRPr="00D71631" w:rsidRDefault="00000000" w:rsidP="00D71631">
      <w:pPr>
        <w:ind w:firstLine="1418"/>
        <w:jc w:val="both"/>
        <w:rPr>
          <w:sz w:val="24"/>
          <w:szCs w:val="24"/>
        </w:rPr>
      </w:pPr>
      <w:r w:rsidRPr="00D71631">
        <w:rPr>
          <w:sz w:val="24"/>
          <w:szCs w:val="24"/>
        </w:rPr>
        <w:t>Considerando o Ofício Circular nº 0011/2026 encaminhado pela Associação dos Moradores do Residencial Topázio a esta Vereadora, por meio do qual foram relatados diversos transtornos enfrentados pela população em razão de problemas relacionados ao sistema de esgotamento sanitário do bairro, especialmente quanto ao forte odor de esgoto e às situações que vêm comprometendo a qualidade de vida, o bem-estar e a dignidade das famílias residentes;</w:t>
      </w:r>
    </w:p>
    <w:p w14:paraId="223E348F" w14:textId="77777777" w:rsidR="00D71631" w:rsidRPr="00D71631" w:rsidRDefault="00D71631" w:rsidP="00D71631">
      <w:pPr>
        <w:ind w:firstLine="1418"/>
        <w:jc w:val="both"/>
        <w:rPr>
          <w:sz w:val="24"/>
          <w:szCs w:val="24"/>
        </w:rPr>
      </w:pPr>
    </w:p>
    <w:p w14:paraId="477315AF" w14:textId="456835B4" w:rsidR="00D71631" w:rsidRPr="00D71631" w:rsidRDefault="00000000" w:rsidP="00D71631">
      <w:pPr>
        <w:ind w:firstLine="1418"/>
        <w:jc w:val="both"/>
        <w:rPr>
          <w:sz w:val="24"/>
          <w:szCs w:val="24"/>
        </w:rPr>
      </w:pPr>
      <w:r w:rsidRPr="00D71631">
        <w:rPr>
          <w:sz w:val="24"/>
          <w:szCs w:val="24"/>
        </w:rPr>
        <w:t xml:space="preserve">Considerando que, segundo informado pela Associação, foram formalizadas denúncias junto ao Ministério Público do Estado de Mato Grosso, culminando na instauração do Inquérito Civil nº 08/2026, destinado à apuração de suposto extravasamento de esgoto no Loteamento Topázio, </w:t>
      </w:r>
      <w:r>
        <w:rPr>
          <w:sz w:val="24"/>
          <w:szCs w:val="24"/>
        </w:rPr>
        <w:t>proveniente do Poço de Visita (</w:t>
      </w:r>
      <w:r w:rsidRPr="00D71631">
        <w:rPr>
          <w:sz w:val="24"/>
          <w:szCs w:val="24"/>
        </w:rPr>
        <w:t>PV</w:t>
      </w:r>
      <w:r>
        <w:rPr>
          <w:sz w:val="24"/>
          <w:szCs w:val="24"/>
        </w:rPr>
        <w:t>)</w:t>
      </w:r>
      <w:r w:rsidRPr="00D71631">
        <w:rPr>
          <w:sz w:val="24"/>
          <w:szCs w:val="24"/>
        </w:rPr>
        <w:t xml:space="preserve"> da rede coletora tronco, localizado paralelamente ao Córrego Gonçalves, com possível escoamento de efluentes domésticos diretamente ao solo e consequente lançamento em </w:t>
      </w:r>
      <w:r>
        <w:rPr>
          <w:sz w:val="24"/>
          <w:szCs w:val="24"/>
        </w:rPr>
        <w:t>Área de Preservação Permanente (</w:t>
      </w:r>
      <w:r w:rsidRPr="00D71631">
        <w:rPr>
          <w:sz w:val="24"/>
          <w:szCs w:val="24"/>
        </w:rPr>
        <w:t>APP</w:t>
      </w:r>
      <w:r>
        <w:rPr>
          <w:sz w:val="24"/>
          <w:szCs w:val="24"/>
        </w:rPr>
        <w:t>)</w:t>
      </w:r>
      <w:r w:rsidRPr="00D71631">
        <w:rPr>
          <w:sz w:val="24"/>
          <w:szCs w:val="24"/>
        </w:rPr>
        <w:t xml:space="preserve"> e no referido córrego;</w:t>
      </w:r>
    </w:p>
    <w:p w14:paraId="2513BC35" w14:textId="77777777" w:rsidR="00D71631" w:rsidRPr="00D71631" w:rsidRDefault="00D71631" w:rsidP="00D71631">
      <w:pPr>
        <w:ind w:firstLine="1418"/>
        <w:jc w:val="both"/>
        <w:rPr>
          <w:sz w:val="24"/>
          <w:szCs w:val="24"/>
        </w:rPr>
      </w:pPr>
    </w:p>
    <w:p w14:paraId="01280ABC" w14:textId="093608FE" w:rsidR="00D71631" w:rsidRPr="00D71631" w:rsidRDefault="00000000" w:rsidP="00D71631">
      <w:pPr>
        <w:ind w:firstLine="1418"/>
        <w:jc w:val="both"/>
        <w:rPr>
          <w:sz w:val="24"/>
          <w:szCs w:val="24"/>
        </w:rPr>
      </w:pPr>
      <w:r w:rsidRPr="00D71631">
        <w:rPr>
          <w:sz w:val="24"/>
          <w:szCs w:val="24"/>
        </w:rPr>
        <w:t xml:space="preserve">Considerando, ainda, que a Secretaria Municipal de Agricultura e Meio Ambiente </w:t>
      </w:r>
      <w:r>
        <w:rPr>
          <w:sz w:val="24"/>
          <w:szCs w:val="24"/>
        </w:rPr>
        <w:t>(</w:t>
      </w:r>
      <w:r w:rsidRPr="00D71631">
        <w:rPr>
          <w:sz w:val="24"/>
          <w:szCs w:val="24"/>
        </w:rPr>
        <w:t>SAMA</w:t>
      </w:r>
      <w:r>
        <w:rPr>
          <w:sz w:val="24"/>
          <w:szCs w:val="24"/>
        </w:rPr>
        <w:t>)</w:t>
      </w:r>
      <w:r w:rsidRPr="00D71631">
        <w:rPr>
          <w:sz w:val="24"/>
          <w:szCs w:val="24"/>
        </w:rPr>
        <w:t>, conforme informado pela Associação, teria emitido Auto de Infração nº 0011/2026 e Auto de Notificação nº 0035/2026 em desfavor da concessionária Águas de Sorriso;</w:t>
      </w:r>
    </w:p>
    <w:p w14:paraId="78307ABA" w14:textId="77777777" w:rsidR="00D71631" w:rsidRPr="00D71631" w:rsidRDefault="00D71631" w:rsidP="00D71631">
      <w:pPr>
        <w:ind w:firstLine="1418"/>
        <w:jc w:val="both"/>
        <w:rPr>
          <w:sz w:val="24"/>
          <w:szCs w:val="24"/>
        </w:rPr>
      </w:pPr>
    </w:p>
    <w:p w14:paraId="76E126C2" w14:textId="5DAA3BAA" w:rsidR="00D71631" w:rsidRPr="00D71631" w:rsidRDefault="00000000" w:rsidP="00D71631">
      <w:pPr>
        <w:ind w:firstLine="1418"/>
        <w:jc w:val="both"/>
        <w:rPr>
          <w:sz w:val="24"/>
          <w:szCs w:val="24"/>
        </w:rPr>
      </w:pPr>
      <w:r w:rsidRPr="00D71631">
        <w:rPr>
          <w:sz w:val="24"/>
          <w:szCs w:val="24"/>
        </w:rPr>
        <w:t xml:space="preserve">Considerando que os fatos também foram levados ao conhecimento da Agência Reguladora dos Serviços Públicos Delegados de Sorriso </w:t>
      </w:r>
      <w:r>
        <w:rPr>
          <w:sz w:val="24"/>
          <w:szCs w:val="24"/>
        </w:rPr>
        <w:t>(</w:t>
      </w:r>
      <w:r w:rsidRPr="00D71631">
        <w:rPr>
          <w:sz w:val="24"/>
          <w:szCs w:val="24"/>
        </w:rPr>
        <w:t>AGER</w:t>
      </w:r>
      <w:r>
        <w:rPr>
          <w:sz w:val="24"/>
          <w:szCs w:val="24"/>
        </w:rPr>
        <w:t>)</w:t>
      </w:r>
      <w:r w:rsidRPr="00D71631">
        <w:rPr>
          <w:sz w:val="24"/>
          <w:szCs w:val="24"/>
        </w:rPr>
        <w:t>, por meio do Protocolo nº R0126-2570032, sendo imprescindível que o Poder Legislativo acompanhe as providências adotadas pelos órgãos competentes;</w:t>
      </w:r>
    </w:p>
    <w:p w14:paraId="3698C927" w14:textId="77777777" w:rsidR="00D71631" w:rsidRPr="00D71631" w:rsidRDefault="00D71631" w:rsidP="00D71631">
      <w:pPr>
        <w:ind w:firstLine="1418"/>
        <w:jc w:val="both"/>
        <w:rPr>
          <w:sz w:val="24"/>
          <w:szCs w:val="24"/>
        </w:rPr>
      </w:pPr>
    </w:p>
    <w:p w14:paraId="1E69AD92" w14:textId="77777777" w:rsidR="00D71631" w:rsidRPr="00D71631" w:rsidRDefault="00000000" w:rsidP="00D71631">
      <w:pPr>
        <w:ind w:firstLine="1418"/>
        <w:jc w:val="both"/>
        <w:rPr>
          <w:sz w:val="24"/>
          <w:szCs w:val="24"/>
        </w:rPr>
      </w:pPr>
      <w:r w:rsidRPr="00D71631">
        <w:rPr>
          <w:sz w:val="24"/>
          <w:szCs w:val="24"/>
        </w:rPr>
        <w:t>Considerando que compete ao Poder Legislativo fiscalizar os serviços públicos prestados à população, especialmente aqueles relacionados ao saneamento básico, cuja adequada prestação possui reflexos diretos na saúde pública, no meio ambiente e na qualidade de vida dos cidadãos;</w:t>
      </w:r>
    </w:p>
    <w:p w14:paraId="573469B1" w14:textId="77777777" w:rsidR="00D71631" w:rsidRPr="00D71631" w:rsidRDefault="00D71631" w:rsidP="00D71631">
      <w:pPr>
        <w:ind w:firstLine="1418"/>
        <w:jc w:val="both"/>
        <w:rPr>
          <w:sz w:val="24"/>
          <w:szCs w:val="24"/>
        </w:rPr>
      </w:pPr>
    </w:p>
    <w:p w14:paraId="68FB3930" w14:textId="721FAC99" w:rsidR="003B1F89" w:rsidRPr="00D71631" w:rsidRDefault="00000000" w:rsidP="00D71631">
      <w:pPr>
        <w:ind w:firstLine="1418"/>
        <w:jc w:val="both"/>
        <w:rPr>
          <w:sz w:val="24"/>
          <w:szCs w:val="24"/>
        </w:rPr>
      </w:pPr>
      <w:r w:rsidRPr="00D71631">
        <w:rPr>
          <w:sz w:val="24"/>
          <w:szCs w:val="24"/>
        </w:rPr>
        <w:t>Diante do exposto, requer-se:</w:t>
      </w:r>
    </w:p>
    <w:p w14:paraId="442D60A5" w14:textId="77777777" w:rsidR="00D71631" w:rsidRPr="00D71631" w:rsidRDefault="00D71631" w:rsidP="00D71631">
      <w:pPr>
        <w:ind w:firstLine="1418"/>
        <w:jc w:val="both"/>
        <w:rPr>
          <w:sz w:val="24"/>
          <w:szCs w:val="24"/>
        </w:rPr>
      </w:pPr>
    </w:p>
    <w:p w14:paraId="746E96EB" w14:textId="77777777" w:rsidR="00D71631" w:rsidRPr="00D71631" w:rsidRDefault="00000000" w:rsidP="00D71631">
      <w:pPr>
        <w:pStyle w:val="PargrafodaLista"/>
        <w:numPr>
          <w:ilvl w:val="0"/>
          <w:numId w:val="25"/>
        </w:numPr>
        <w:ind w:left="1701" w:hanging="283"/>
        <w:jc w:val="both"/>
        <w:rPr>
          <w:sz w:val="24"/>
          <w:szCs w:val="24"/>
        </w:rPr>
      </w:pPr>
      <w:r w:rsidRPr="00D71631">
        <w:rPr>
          <w:sz w:val="24"/>
          <w:szCs w:val="24"/>
        </w:rPr>
        <w:t>Que a Águas de Sorriso informe quais são os problemas identificados no sistema de esgotamento sanitário do Bairro Residencial Topázio e quais as causas técnicas apontadas para as ocorrências relatadas pelos moradores;</w:t>
      </w:r>
    </w:p>
    <w:p w14:paraId="1C06C9E0" w14:textId="0FA4D888" w:rsidR="00D71631" w:rsidRPr="00D71631" w:rsidRDefault="00000000" w:rsidP="00D71631">
      <w:pPr>
        <w:pStyle w:val="PargrafodaLista"/>
        <w:numPr>
          <w:ilvl w:val="0"/>
          <w:numId w:val="25"/>
        </w:numPr>
        <w:ind w:left="1701" w:hanging="283"/>
        <w:jc w:val="both"/>
        <w:rPr>
          <w:sz w:val="24"/>
          <w:szCs w:val="24"/>
        </w:rPr>
      </w:pPr>
      <w:r w:rsidRPr="00D71631">
        <w:rPr>
          <w:sz w:val="24"/>
          <w:szCs w:val="24"/>
        </w:rPr>
        <w:t>Informar se a concessionária foi autuada ou notificada por órgãos ambientais ou fiscalizadores em razão dos fatos relatados, encaminhando cópia dos respectivos documentos;</w:t>
      </w:r>
    </w:p>
    <w:p w14:paraId="4B7B5743" w14:textId="77777777" w:rsidR="00D71631" w:rsidRPr="00D71631" w:rsidRDefault="00000000" w:rsidP="00D71631">
      <w:pPr>
        <w:pStyle w:val="PargrafodaLista"/>
        <w:numPr>
          <w:ilvl w:val="0"/>
          <w:numId w:val="25"/>
        </w:numPr>
        <w:ind w:left="1701" w:hanging="283"/>
        <w:jc w:val="both"/>
        <w:rPr>
          <w:sz w:val="24"/>
          <w:szCs w:val="24"/>
        </w:rPr>
      </w:pPr>
      <w:r w:rsidRPr="00D71631">
        <w:rPr>
          <w:sz w:val="24"/>
          <w:szCs w:val="24"/>
        </w:rPr>
        <w:t>Informar quais medidas emergenciais e definitivas estão sendo adotadas para solucionar os problemas enfrentados pela população do Bairro Topázio;</w:t>
      </w:r>
    </w:p>
    <w:p w14:paraId="55CF8AB8" w14:textId="56B15158" w:rsidR="00D71631" w:rsidRPr="00D71631" w:rsidRDefault="00000000" w:rsidP="00D71631">
      <w:pPr>
        <w:pStyle w:val="PargrafodaLista"/>
        <w:numPr>
          <w:ilvl w:val="0"/>
          <w:numId w:val="25"/>
        </w:numPr>
        <w:ind w:left="1701" w:hanging="283"/>
        <w:jc w:val="both"/>
        <w:rPr>
          <w:sz w:val="24"/>
          <w:szCs w:val="24"/>
        </w:rPr>
      </w:pPr>
      <w:r w:rsidRPr="00D71631">
        <w:rPr>
          <w:sz w:val="24"/>
          <w:szCs w:val="24"/>
        </w:rPr>
        <w:t xml:space="preserve">Informar se existe cronograma de obras, manutenção ou ampliação da rede coletora e do sistema de esgotamento sanitário da região, </w:t>
      </w:r>
      <w:r>
        <w:rPr>
          <w:sz w:val="24"/>
          <w:szCs w:val="24"/>
        </w:rPr>
        <w:t>com prazo para conclusão</w:t>
      </w:r>
      <w:r w:rsidRPr="00D71631">
        <w:rPr>
          <w:sz w:val="24"/>
          <w:szCs w:val="24"/>
        </w:rPr>
        <w:t>;</w:t>
      </w:r>
    </w:p>
    <w:p w14:paraId="16098578" w14:textId="77777777" w:rsidR="00D71631" w:rsidRPr="00D71631" w:rsidRDefault="00000000" w:rsidP="00D71631">
      <w:pPr>
        <w:pStyle w:val="PargrafodaLista"/>
        <w:numPr>
          <w:ilvl w:val="0"/>
          <w:numId w:val="25"/>
        </w:numPr>
        <w:ind w:left="1701" w:hanging="283"/>
        <w:jc w:val="both"/>
        <w:rPr>
          <w:sz w:val="24"/>
          <w:szCs w:val="24"/>
        </w:rPr>
      </w:pPr>
      <w:r w:rsidRPr="00D71631">
        <w:rPr>
          <w:sz w:val="24"/>
          <w:szCs w:val="24"/>
        </w:rPr>
        <w:t>Informar se houve ou há risco de contaminação do solo, do Córrego Gonçalves ou de Área de Preservação Permanente – APP, bem como quais medidas ambientais estão sendo adotadas;</w:t>
      </w:r>
    </w:p>
    <w:p w14:paraId="06521128" w14:textId="77777777" w:rsidR="00D71631" w:rsidRPr="00D71631" w:rsidRDefault="00000000" w:rsidP="00D71631">
      <w:pPr>
        <w:pStyle w:val="PargrafodaLista"/>
        <w:numPr>
          <w:ilvl w:val="0"/>
          <w:numId w:val="25"/>
        </w:numPr>
        <w:ind w:left="1701" w:hanging="283"/>
        <w:jc w:val="both"/>
        <w:rPr>
          <w:sz w:val="24"/>
          <w:szCs w:val="24"/>
        </w:rPr>
      </w:pPr>
      <w:r w:rsidRPr="00D71631">
        <w:rPr>
          <w:sz w:val="24"/>
          <w:szCs w:val="24"/>
        </w:rPr>
        <w:t>Que a AGER informe quais providências fiscalizatórias foram adotadas em relação ao Protocolo nº R0126-2570032;</w:t>
      </w:r>
    </w:p>
    <w:p w14:paraId="1568E6BA" w14:textId="77777777" w:rsidR="00D71631" w:rsidRPr="00D71631" w:rsidRDefault="00000000" w:rsidP="00D71631">
      <w:pPr>
        <w:pStyle w:val="PargrafodaLista"/>
        <w:numPr>
          <w:ilvl w:val="0"/>
          <w:numId w:val="25"/>
        </w:numPr>
        <w:ind w:left="1701" w:hanging="283"/>
        <w:jc w:val="both"/>
        <w:rPr>
          <w:sz w:val="24"/>
          <w:szCs w:val="24"/>
        </w:rPr>
      </w:pPr>
      <w:r w:rsidRPr="00D71631">
        <w:rPr>
          <w:sz w:val="24"/>
          <w:szCs w:val="24"/>
        </w:rPr>
        <w:t>Informar se houve realização de vistoria técnica no local, encaminhando cópia dos relatórios, pareceres ou notas técnicas eventualmente elaborados;</w:t>
      </w:r>
    </w:p>
    <w:p w14:paraId="74683413" w14:textId="10B4350E" w:rsidR="00D71631" w:rsidRPr="00D71631" w:rsidRDefault="00000000" w:rsidP="00D71631">
      <w:pPr>
        <w:pStyle w:val="PargrafodaLista"/>
        <w:numPr>
          <w:ilvl w:val="0"/>
          <w:numId w:val="25"/>
        </w:numPr>
        <w:ind w:left="1701" w:hanging="283"/>
        <w:jc w:val="both"/>
        <w:rPr>
          <w:sz w:val="24"/>
          <w:szCs w:val="24"/>
        </w:rPr>
      </w:pPr>
      <w:r w:rsidRPr="00D71631">
        <w:rPr>
          <w:sz w:val="24"/>
          <w:szCs w:val="24"/>
        </w:rPr>
        <w:t>Informar se foi instaurado procedimento administrativo pela AGER para apuração dos fatos, indicando estágio atual de tramitação;</w:t>
      </w:r>
    </w:p>
    <w:p w14:paraId="631CA52D" w14:textId="5CA2BA2E" w:rsidR="003B1F89" w:rsidRPr="00D71631" w:rsidRDefault="00000000" w:rsidP="00D71631">
      <w:pPr>
        <w:pStyle w:val="PargrafodaLista"/>
        <w:numPr>
          <w:ilvl w:val="0"/>
          <w:numId w:val="25"/>
        </w:numPr>
        <w:ind w:left="1701" w:hanging="283"/>
        <w:jc w:val="both"/>
        <w:rPr>
          <w:sz w:val="24"/>
          <w:szCs w:val="24"/>
        </w:rPr>
      </w:pPr>
      <w:r w:rsidRPr="00D71631">
        <w:rPr>
          <w:sz w:val="24"/>
          <w:szCs w:val="24"/>
        </w:rPr>
        <w:t xml:space="preserve">Informar quais medidas regulatórias e fiscalizatórias estão sendo adotadas pela Agência para assegurar a adequada prestação do serviço e a solução definitiva dos problemas enfrentados pelos moradores do Bairro Residencial Topázio. </w:t>
      </w:r>
    </w:p>
    <w:p w14:paraId="09BB1BE0" w14:textId="49FF3D48" w:rsidR="00182691" w:rsidRPr="00D71631" w:rsidRDefault="00182691" w:rsidP="00182691">
      <w:pPr>
        <w:ind w:left="1418"/>
        <w:jc w:val="both"/>
        <w:rPr>
          <w:sz w:val="24"/>
          <w:szCs w:val="24"/>
        </w:rPr>
      </w:pPr>
    </w:p>
    <w:p w14:paraId="5FDEDA68" w14:textId="25BBB926" w:rsidR="00182691" w:rsidRDefault="00000000" w:rsidP="003B1F89">
      <w:pPr>
        <w:ind w:firstLine="1418"/>
        <w:jc w:val="both"/>
        <w:rPr>
          <w:sz w:val="24"/>
          <w:szCs w:val="24"/>
        </w:rPr>
      </w:pPr>
      <w:r>
        <w:rPr>
          <w:sz w:val="24"/>
          <w:szCs w:val="24"/>
        </w:rPr>
        <w:t>Considerando a</w:t>
      </w:r>
      <w:r w:rsidR="00D71631" w:rsidRPr="00D71631">
        <w:rPr>
          <w:sz w:val="24"/>
          <w:szCs w:val="24"/>
        </w:rPr>
        <w:t xml:space="preserve"> presente solicitação possui caráter estritamente fiscalizatório e visa garantir transparência, eficiência na prestação dos serviços públicos de saneamento básico e a adoção de medidas efetivas para assegurar a saúde pública, a proteção do meio ambiente e a qualidade de vida dos moradores do Bairro Residencial Topázio.</w:t>
      </w:r>
    </w:p>
    <w:p w14:paraId="16B24A1E" w14:textId="77777777" w:rsidR="003B1F89" w:rsidRDefault="003B1F89" w:rsidP="00182691">
      <w:pPr>
        <w:ind w:left="1418"/>
        <w:jc w:val="both"/>
        <w:rPr>
          <w:sz w:val="24"/>
          <w:szCs w:val="24"/>
        </w:rPr>
      </w:pPr>
    </w:p>
    <w:p w14:paraId="06C0E906" w14:textId="77777777" w:rsidR="00562422" w:rsidRPr="00C86C03" w:rsidRDefault="00562422" w:rsidP="00182691">
      <w:pPr>
        <w:ind w:left="1418"/>
        <w:jc w:val="both"/>
        <w:rPr>
          <w:sz w:val="24"/>
          <w:szCs w:val="24"/>
        </w:rPr>
      </w:pPr>
    </w:p>
    <w:p w14:paraId="60531BF3" w14:textId="171C57A6" w:rsidR="00D264B9" w:rsidRPr="00C86C03" w:rsidRDefault="00000000" w:rsidP="003A34F2">
      <w:pPr>
        <w:ind w:firstLine="1418"/>
        <w:jc w:val="both"/>
        <w:rPr>
          <w:sz w:val="24"/>
          <w:szCs w:val="24"/>
        </w:rPr>
      </w:pPr>
      <w:r w:rsidRPr="00C86C03">
        <w:rPr>
          <w:sz w:val="24"/>
          <w:szCs w:val="24"/>
        </w:rPr>
        <w:t xml:space="preserve">Câmara Municipal de Sorriso, Estado de Mato Grosso, em </w:t>
      </w:r>
      <w:r w:rsidR="00562422">
        <w:rPr>
          <w:sz w:val="24"/>
          <w:szCs w:val="24"/>
        </w:rPr>
        <w:t xml:space="preserve">30 </w:t>
      </w:r>
      <w:r w:rsidR="004C7C7C" w:rsidRPr="00C86C03">
        <w:rPr>
          <w:sz w:val="24"/>
          <w:szCs w:val="24"/>
        </w:rPr>
        <w:t xml:space="preserve">de </w:t>
      </w:r>
      <w:r w:rsidR="00D71631">
        <w:rPr>
          <w:sz w:val="24"/>
          <w:szCs w:val="24"/>
        </w:rPr>
        <w:t>junho</w:t>
      </w:r>
      <w:r w:rsidR="004C7C7C" w:rsidRPr="00C86C03">
        <w:rPr>
          <w:sz w:val="24"/>
          <w:szCs w:val="24"/>
        </w:rPr>
        <w:t xml:space="preserve"> de 2026</w:t>
      </w:r>
      <w:r w:rsidRPr="00C86C03">
        <w:rPr>
          <w:sz w:val="24"/>
          <w:szCs w:val="24"/>
        </w:rPr>
        <w:t>.</w:t>
      </w:r>
    </w:p>
    <w:p w14:paraId="6F642E8A" w14:textId="55973C62" w:rsidR="0035315E" w:rsidRPr="00C86C03" w:rsidRDefault="0035315E" w:rsidP="003A34F2">
      <w:pPr>
        <w:ind w:firstLine="1418"/>
        <w:jc w:val="both"/>
        <w:rPr>
          <w:sz w:val="24"/>
          <w:szCs w:val="24"/>
        </w:rPr>
      </w:pPr>
    </w:p>
    <w:p w14:paraId="25F45C09" w14:textId="06506EC4" w:rsidR="00AE43EF" w:rsidRPr="00C86C03" w:rsidRDefault="00AE43EF" w:rsidP="003A34F2">
      <w:pPr>
        <w:ind w:firstLine="1418"/>
        <w:jc w:val="both"/>
        <w:rPr>
          <w:sz w:val="24"/>
          <w:szCs w:val="24"/>
        </w:rPr>
      </w:pPr>
    </w:p>
    <w:p w14:paraId="56B61198" w14:textId="77777777" w:rsidR="00AE43EF" w:rsidRPr="00C86C03" w:rsidRDefault="00AE43EF" w:rsidP="003A34F2">
      <w:pPr>
        <w:ind w:firstLine="1418"/>
        <w:jc w:val="both"/>
        <w:rPr>
          <w:sz w:val="24"/>
          <w:szCs w:val="24"/>
        </w:rPr>
      </w:pPr>
    </w:p>
    <w:p w14:paraId="5E7518E4" w14:textId="77777777" w:rsidR="00DC0A4F" w:rsidRPr="00C86C03" w:rsidRDefault="00DC0A4F" w:rsidP="00AE43EF">
      <w:pPr>
        <w:jc w:val="center"/>
        <w:rPr>
          <w:sz w:val="24"/>
          <w:szCs w:val="24"/>
        </w:rPr>
      </w:pPr>
    </w:p>
    <w:p w14:paraId="4D48BB2B" w14:textId="4F57CEFE" w:rsidR="00DC0A4F" w:rsidRPr="00C86C03" w:rsidRDefault="00000000" w:rsidP="00AE43EF">
      <w:pPr>
        <w:jc w:val="center"/>
        <w:rPr>
          <w:noProof/>
          <w:sz w:val="24"/>
          <w:szCs w:val="24"/>
        </w:rPr>
      </w:pPr>
      <w:r w:rsidRPr="00C86C03">
        <w:rPr>
          <w:b/>
          <w:bCs/>
          <w:color w:val="000000"/>
          <w:sz w:val="24"/>
          <w:szCs w:val="24"/>
        </w:rPr>
        <w:t>PROFª SILVANA PERIN</w:t>
      </w:r>
      <w:r w:rsidRPr="00C86C03">
        <w:rPr>
          <w:b/>
          <w:bCs/>
          <w:color w:val="000000"/>
          <w:sz w:val="24"/>
          <w:szCs w:val="24"/>
        </w:rPr>
        <w:br/>
        <w:t>Vereadora MDB</w:t>
      </w:r>
    </w:p>
    <w:p w14:paraId="7A414060" w14:textId="77777777" w:rsidR="00DC0A4F" w:rsidRPr="00C86C03" w:rsidRDefault="00DC0A4F" w:rsidP="003A34F2">
      <w:pPr>
        <w:jc w:val="both"/>
        <w:rPr>
          <w:sz w:val="24"/>
          <w:szCs w:val="24"/>
        </w:rPr>
      </w:pPr>
    </w:p>
    <w:p w14:paraId="344FA853" w14:textId="77777777" w:rsidR="00DC0A4F" w:rsidRPr="00C86C03" w:rsidRDefault="00DC0A4F" w:rsidP="003A34F2">
      <w:pPr>
        <w:jc w:val="both"/>
        <w:rPr>
          <w:noProof/>
          <w:sz w:val="24"/>
          <w:szCs w:val="24"/>
        </w:rPr>
      </w:pPr>
    </w:p>
    <w:p w14:paraId="6EF93EF5" w14:textId="77777777" w:rsidR="00DC0A4F" w:rsidRPr="00C86C03" w:rsidRDefault="00DC0A4F" w:rsidP="003A34F2">
      <w:pPr>
        <w:jc w:val="both"/>
        <w:rPr>
          <w:b/>
          <w:sz w:val="24"/>
          <w:szCs w:val="24"/>
        </w:rPr>
      </w:pPr>
    </w:p>
    <w:sectPr w:rsidR="00DC0A4F" w:rsidRPr="00C86C03" w:rsidSect="00562422">
      <w:footerReference w:type="default" r:id="rId7"/>
      <w:pgSz w:w="11906" w:h="16838"/>
      <w:pgMar w:top="2552" w:right="1416" w:bottom="1276"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5C3C" w14:textId="77777777" w:rsidR="00C76DE9" w:rsidRDefault="00C76DE9" w:rsidP="00562422">
      <w:r>
        <w:separator/>
      </w:r>
    </w:p>
  </w:endnote>
  <w:endnote w:type="continuationSeparator" w:id="0">
    <w:p w14:paraId="30A0E5DB" w14:textId="77777777" w:rsidR="00C76DE9" w:rsidRDefault="00C76DE9" w:rsidP="00562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221072"/>
      <w:docPartObj>
        <w:docPartGallery w:val="Page Numbers (Bottom of Page)"/>
        <w:docPartUnique/>
      </w:docPartObj>
    </w:sdtPr>
    <w:sdtContent>
      <w:sdt>
        <w:sdtPr>
          <w:id w:val="-1769616900"/>
          <w:docPartObj>
            <w:docPartGallery w:val="Page Numbers (Top of Page)"/>
            <w:docPartUnique/>
          </w:docPartObj>
        </w:sdtPr>
        <w:sdtContent>
          <w:p w14:paraId="51900E90" w14:textId="1ACEF013" w:rsidR="00562422" w:rsidRDefault="00562422" w:rsidP="00562422">
            <w:pPr>
              <w:pStyle w:val="Rodap"/>
              <w:ind w:right="-993"/>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EDCF" w14:textId="77777777" w:rsidR="00C76DE9" w:rsidRDefault="00C76DE9" w:rsidP="00562422">
      <w:r>
        <w:separator/>
      </w:r>
    </w:p>
  </w:footnote>
  <w:footnote w:type="continuationSeparator" w:id="0">
    <w:p w14:paraId="5ACFEDF6" w14:textId="77777777" w:rsidR="00C76DE9" w:rsidRDefault="00C76DE9" w:rsidP="00562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3A7"/>
    <w:multiLevelType w:val="hybridMultilevel"/>
    <w:tmpl w:val="6CAEA70C"/>
    <w:lvl w:ilvl="0" w:tplc="B144F348">
      <w:start w:val="1"/>
      <w:numFmt w:val="bullet"/>
      <w:lvlText w:val=""/>
      <w:lvlJc w:val="left"/>
      <w:pPr>
        <w:ind w:left="720" w:hanging="360"/>
      </w:pPr>
      <w:rPr>
        <w:rFonts w:ascii="Symbol" w:hAnsi="Symbol" w:hint="default"/>
      </w:rPr>
    </w:lvl>
    <w:lvl w:ilvl="1" w:tplc="BE16EFDE">
      <w:start w:val="1"/>
      <w:numFmt w:val="bullet"/>
      <w:lvlText w:val=""/>
      <w:lvlJc w:val="left"/>
      <w:pPr>
        <w:ind w:left="1440" w:hanging="360"/>
      </w:pPr>
      <w:rPr>
        <w:rFonts w:ascii="Symbol" w:hAnsi="Symbol" w:hint="default"/>
      </w:rPr>
    </w:lvl>
    <w:lvl w:ilvl="2" w:tplc="A532F1F8" w:tentative="1">
      <w:start w:val="1"/>
      <w:numFmt w:val="bullet"/>
      <w:lvlText w:val=""/>
      <w:lvlJc w:val="left"/>
      <w:pPr>
        <w:ind w:left="2160" w:hanging="360"/>
      </w:pPr>
      <w:rPr>
        <w:rFonts w:ascii="Wingdings" w:hAnsi="Wingdings" w:hint="default"/>
      </w:rPr>
    </w:lvl>
    <w:lvl w:ilvl="3" w:tplc="49001920" w:tentative="1">
      <w:start w:val="1"/>
      <w:numFmt w:val="bullet"/>
      <w:lvlText w:val=""/>
      <w:lvlJc w:val="left"/>
      <w:pPr>
        <w:ind w:left="2880" w:hanging="360"/>
      </w:pPr>
      <w:rPr>
        <w:rFonts w:ascii="Symbol" w:hAnsi="Symbol" w:hint="default"/>
      </w:rPr>
    </w:lvl>
    <w:lvl w:ilvl="4" w:tplc="396E8BC4" w:tentative="1">
      <w:start w:val="1"/>
      <w:numFmt w:val="bullet"/>
      <w:lvlText w:val="o"/>
      <w:lvlJc w:val="left"/>
      <w:pPr>
        <w:ind w:left="3600" w:hanging="360"/>
      </w:pPr>
      <w:rPr>
        <w:rFonts w:ascii="Courier New" w:hAnsi="Courier New" w:cs="Courier New" w:hint="default"/>
      </w:rPr>
    </w:lvl>
    <w:lvl w:ilvl="5" w:tplc="8A846B0C" w:tentative="1">
      <w:start w:val="1"/>
      <w:numFmt w:val="bullet"/>
      <w:lvlText w:val=""/>
      <w:lvlJc w:val="left"/>
      <w:pPr>
        <w:ind w:left="4320" w:hanging="360"/>
      </w:pPr>
      <w:rPr>
        <w:rFonts w:ascii="Wingdings" w:hAnsi="Wingdings" w:hint="default"/>
      </w:rPr>
    </w:lvl>
    <w:lvl w:ilvl="6" w:tplc="428ECC0A" w:tentative="1">
      <w:start w:val="1"/>
      <w:numFmt w:val="bullet"/>
      <w:lvlText w:val=""/>
      <w:lvlJc w:val="left"/>
      <w:pPr>
        <w:ind w:left="5040" w:hanging="360"/>
      </w:pPr>
      <w:rPr>
        <w:rFonts w:ascii="Symbol" w:hAnsi="Symbol" w:hint="default"/>
      </w:rPr>
    </w:lvl>
    <w:lvl w:ilvl="7" w:tplc="2B884B54" w:tentative="1">
      <w:start w:val="1"/>
      <w:numFmt w:val="bullet"/>
      <w:lvlText w:val="o"/>
      <w:lvlJc w:val="left"/>
      <w:pPr>
        <w:ind w:left="5760" w:hanging="360"/>
      </w:pPr>
      <w:rPr>
        <w:rFonts w:ascii="Courier New" w:hAnsi="Courier New" w:cs="Courier New" w:hint="default"/>
      </w:rPr>
    </w:lvl>
    <w:lvl w:ilvl="8" w:tplc="2C8C80EC" w:tentative="1">
      <w:start w:val="1"/>
      <w:numFmt w:val="bullet"/>
      <w:lvlText w:val=""/>
      <w:lvlJc w:val="left"/>
      <w:pPr>
        <w:ind w:left="6480" w:hanging="360"/>
      </w:pPr>
      <w:rPr>
        <w:rFonts w:ascii="Wingdings" w:hAnsi="Wingdings" w:hint="default"/>
      </w:rPr>
    </w:lvl>
  </w:abstractNum>
  <w:abstractNum w:abstractNumId="1" w15:restartNumberingAfterBreak="0">
    <w:nsid w:val="151D2EF2"/>
    <w:multiLevelType w:val="multilevel"/>
    <w:tmpl w:val="886E814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D5C38"/>
    <w:multiLevelType w:val="hybridMultilevel"/>
    <w:tmpl w:val="10921CD8"/>
    <w:lvl w:ilvl="0" w:tplc="7BA4A282">
      <w:start w:val="1"/>
      <w:numFmt w:val="bullet"/>
      <w:lvlText w:val=""/>
      <w:lvlJc w:val="left"/>
      <w:pPr>
        <w:ind w:left="1440" w:hanging="360"/>
      </w:pPr>
      <w:rPr>
        <w:rFonts w:ascii="Symbol" w:hAnsi="Symbol" w:hint="default"/>
      </w:rPr>
    </w:lvl>
    <w:lvl w:ilvl="1" w:tplc="D3E8148C" w:tentative="1">
      <w:start w:val="1"/>
      <w:numFmt w:val="bullet"/>
      <w:lvlText w:val="o"/>
      <w:lvlJc w:val="left"/>
      <w:pPr>
        <w:ind w:left="2160" w:hanging="360"/>
      </w:pPr>
      <w:rPr>
        <w:rFonts w:ascii="Courier New" w:hAnsi="Courier New" w:cs="Courier New" w:hint="default"/>
      </w:rPr>
    </w:lvl>
    <w:lvl w:ilvl="2" w:tplc="A6E05626" w:tentative="1">
      <w:start w:val="1"/>
      <w:numFmt w:val="bullet"/>
      <w:lvlText w:val=""/>
      <w:lvlJc w:val="left"/>
      <w:pPr>
        <w:ind w:left="2880" w:hanging="360"/>
      </w:pPr>
      <w:rPr>
        <w:rFonts w:ascii="Wingdings" w:hAnsi="Wingdings" w:hint="default"/>
      </w:rPr>
    </w:lvl>
    <w:lvl w:ilvl="3" w:tplc="57B06706" w:tentative="1">
      <w:start w:val="1"/>
      <w:numFmt w:val="bullet"/>
      <w:lvlText w:val=""/>
      <w:lvlJc w:val="left"/>
      <w:pPr>
        <w:ind w:left="3600" w:hanging="360"/>
      </w:pPr>
      <w:rPr>
        <w:rFonts w:ascii="Symbol" w:hAnsi="Symbol" w:hint="default"/>
      </w:rPr>
    </w:lvl>
    <w:lvl w:ilvl="4" w:tplc="D28E179E" w:tentative="1">
      <w:start w:val="1"/>
      <w:numFmt w:val="bullet"/>
      <w:lvlText w:val="o"/>
      <w:lvlJc w:val="left"/>
      <w:pPr>
        <w:ind w:left="4320" w:hanging="360"/>
      </w:pPr>
      <w:rPr>
        <w:rFonts w:ascii="Courier New" w:hAnsi="Courier New" w:cs="Courier New" w:hint="default"/>
      </w:rPr>
    </w:lvl>
    <w:lvl w:ilvl="5" w:tplc="4FC000AE" w:tentative="1">
      <w:start w:val="1"/>
      <w:numFmt w:val="bullet"/>
      <w:lvlText w:val=""/>
      <w:lvlJc w:val="left"/>
      <w:pPr>
        <w:ind w:left="5040" w:hanging="360"/>
      </w:pPr>
      <w:rPr>
        <w:rFonts w:ascii="Wingdings" w:hAnsi="Wingdings" w:hint="default"/>
      </w:rPr>
    </w:lvl>
    <w:lvl w:ilvl="6" w:tplc="8E4EDB3E" w:tentative="1">
      <w:start w:val="1"/>
      <w:numFmt w:val="bullet"/>
      <w:lvlText w:val=""/>
      <w:lvlJc w:val="left"/>
      <w:pPr>
        <w:ind w:left="5760" w:hanging="360"/>
      </w:pPr>
      <w:rPr>
        <w:rFonts w:ascii="Symbol" w:hAnsi="Symbol" w:hint="default"/>
      </w:rPr>
    </w:lvl>
    <w:lvl w:ilvl="7" w:tplc="6348373C" w:tentative="1">
      <w:start w:val="1"/>
      <w:numFmt w:val="bullet"/>
      <w:lvlText w:val="o"/>
      <w:lvlJc w:val="left"/>
      <w:pPr>
        <w:ind w:left="6480" w:hanging="360"/>
      </w:pPr>
      <w:rPr>
        <w:rFonts w:ascii="Courier New" w:hAnsi="Courier New" w:cs="Courier New" w:hint="default"/>
      </w:rPr>
    </w:lvl>
    <w:lvl w:ilvl="8" w:tplc="6F72C3BA" w:tentative="1">
      <w:start w:val="1"/>
      <w:numFmt w:val="bullet"/>
      <w:lvlText w:val=""/>
      <w:lvlJc w:val="left"/>
      <w:pPr>
        <w:ind w:left="7200" w:hanging="360"/>
      </w:pPr>
      <w:rPr>
        <w:rFonts w:ascii="Wingdings" w:hAnsi="Wingdings" w:hint="default"/>
      </w:rPr>
    </w:lvl>
  </w:abstractNum>
  <w:abstractNum w:abstractNumId="3" w15:restartNumberingAfterBreak="0">
    <w:nsid w:val="19AC1A7D"/>
    <w:multiLevelType w:val="hybridMultilevel"/>
    <w:tmpl w:val="79843A62"/>
    <w:lvl w:ilvl="0" w:tplc="7D7A270E">
      <w:start w:val="1"/>
      <w:numFmt w:val="decimal"/>
      <w:lvlText w:val="%1."/>
      <w:lvlJc w:val="left"/>
      <w:pPr>
        <w:ind w:left="2138" w:hanging="360"/>
      </w:pPr>
    </w:lvl>
    <w:lvl w:ilvl="1" w:tplc="B7E8E7E0" w:tentative="1">
      <w:start w:val="1"/>
      <w:numFmt w:val="lowerLetter"/>
      <w:lvlText w:val="%2."/>
      <w:lvlJc w:val="left"/>
      <w:pPr>
        <w:ind w:left="2858" w:hanging="360"/>
      </w:pPr>
    </w:lvl>
    <w:lvl w:ilvl="2" w:tplc="3C829410" w:tentative="1">
      <w:start w:val="1"/>
      <w:numFmt w:val="lowerRoman"/>
      <w:lvlText w:val="%3."/>
      <w:lvlJc w:val="right"/>
      <w:pPr>
        <w:ind w:left="3578" w:hanging="180"/>
      </w:pPr>
    </w:lvl>
    <w:lvl w:ilvl="3" w:tplc="B39E3D9E" w:tentative="1">
      <w:start w:val="1"/>
      <w:numFmt w:val="decimal"/>
      <w:lvlText w:val="%4."/>
      <w:lvlJc w:val="left"/>
      <w:pPr>
        <w:ind w:left="4298" w:hanging="360"/>
      </w:pPr>
    </w:lvl>
    <w:lvl w:ilvl="4" w:tplc="5D609616" w:tentative="1">
      <w:start w:val="1"/>
      <w:numFmt w:val="lowerLetter"/>
      <w:lvlText w:val="%5."/>
      <w:lvlJc w:val="left"/>
      <w:pPr>
        <w:ind w:left="5018" w:hanging="360"/>
      </w:pPr>
    </w:lvl>
    <w:lvl w:ilvl="5" w:tplc="64C0731E" w:tentative="1">
      <w:start w:val="1"/>
      <w:numFmt w:val="lowerRoman"/>
      <w:lvlText w:val="%6."/>
      <w:lvlJc w:val="right"/>
      <w:pPr>
        <w:ind w:left="5738" w:hanging="180"/>
      </w:pPr>
    </w:lvl>
    <w:lvl w:ilvl="6" w:tplc="D9A6672A" w:tentative="1">
      <w:start w:val="1"/>
      <w:numFmt w:val="decimal"/>
      <w:lvlText w:val="%7."/>
      <w:lvlJc w:val="left"/>
      <w:pPr>
        <w:ind w:left="6458" w:hanging="360"/>
      </w:pPr>
    </w:lvl>
    <w:lvl w:ilvl="7" w:tplc="484292EE" w:tentative="1">
      <w:start w:val="1"/>
      <w:numFmt w:val="lowerLetter"/>
      <w:lvlText w:val="%8."/>
      <w:lvlJc w:val="left"/>
      <w:pPr>
        <w:ind w:left="7178" w:hanging="360"/>
      </w:pPr>
    </w:lvl>
    <w:lvl w:ilvl="8" w:tplc="56D0EA9E" w:tentative="1">
      <w:start w:val="1"/>
      <w:numFmt w:val="lowerRoman"/>
      <w:lvlText w:val="%9."/>
      <w:lvlJc w:val="right"/>
      <w:pPr>
        <w:ind w:left="7898" w:hanging="180"/>
      </w:p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FA7F7D"/>
    <w:multiLevelType w:val="multilevel"/>
    <w:tmpl w:val="89FCFA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4D3A68"/>
    <w:multiLevelType w:val="hybridMultilevel"/>
    <w:tmpl w:val="A5E4B930"/>
    <w:lvl w:ilvl="0" w:tplc="310C195A">
      <w:start w:val="2026"/>
      <w:numFmt w:val="decimal"/>
      <w:lvlText w:val="%1"/>
      <w:lvlJc w:val="left"/>
      <w:pPr>
        <w:ind w:left="1200" w:hanging="480"/>
      </w:pPr>
      <w:rPr>
        <w:rFonts w:hint="default"/>
      </w:rPr>
    </w:lvl>
    <w:lvl w:ilvl="1" w:tplc="D9D082E8" w:tentative="1">
      <w:start w:val="1"/>
      <w:numFmt w:val="lowerLetter"/>
      <w:lvlText w:val="%2."/>
      <w:lvlJc w:val="left"/>
      <w:pPr>
        <w:ind w:left="1800" w:hanging="360"/>
      </w:pPr>
    </w:lvl>
    <w:lvl w:ilvl="2" w:tplc="6486C858" w:tentative="1">
      <w:start w:val="1"/>
      <w:numFmt w:val="lowerRoman"/>
      <w:lvlText w:val="%3."/>
      <w:lvlJc w:val="right"/>
      <w:pPr>
        <w:ind w:left="2520" w:hanging="180"/>
      </w:pPr>
    </w:lvl>
    <w:lvl w:ilvl="3" w:tplc="886868DE" w:tentative="1">
      <w:start w:val="1"/>
      <w:numFmt w:val="decimal"/>
      <w:lvlText w:val="%4."/>
      <w:lvlJc w:val="left"/>
      <w:pPr>
        <w:ind w:left="3240" w:hanging="360"/>
      </w:pPr>
    </w:lvl>
    <w:lvl w:ilvl="4" w:tplc="A7423A30" w:tentative="1">
      <w:start w:val="1"/>
      <w:numFmt w:val="lowerLetter"/>
      <w:lvlText w:val="%5."/>
      <w:lvlJc w:val="left"/>
      <w:pPr>
        <w:ind w:left="3960" w:hanging="360"/>
      </w:pPr>
    </w:lvl>
    <w:lvl w:ilvl="5" w:tplc="C9FA38D4" w:tentative="1">
      <w:start w:val="1"/>
      <w:numFmt w:val="lowerRoman"/>
      <w:lvlText w:val="%6."/>
      <w:lvlJc w:val="right"/>
      <w:pPr>
        <w:ind w:left="4680" w:hanging="180"/>
      </w:pPr>
    </w:lvl>
    <w:lvl w:ilvl="6" w:tplc="77F68202" w:tentative="1">
      <w:start w:val="1"/>
      <w:numFmt w:val="decimal"/>
      <w:lvlText w:val="%7."/>
      <w:lvlJc w:val="left"/>
      <w:pPr>
        <w:ind w:left="5400" w:hanging="360"/>
      </w:pPr>
    </w:lvl>
    <w:lvl w:ilvl="7" w:tplc="15C8EA46" w:tentative="1">
      <w:start w:val="1"/>
      <w:numFmt w:val="lowerLetter"/>
      <w:lvlText w:val="%8."/>
      <w:lvlJc w:val="left"/>
      <w:pPr>
        <w:ind w:left="6120" w:hanging="360"/>
      </w:pPr>
    </w:lvl>
    <w:lvl w:ilvl="8" w:tplc="08AAC516" w:tentative="1">
      <w:start w:val="1"/>
      <w:numFmt w:val="lowerRoman"/>
      <w:lvlText w:val="%9."/>
      <w:lvlJc w:val="right"/>
      <w:pPr>
        <w:ind w:left="6840" w:hanging="180"/>
      </w:pPr>
    </w:lvl>
  </w:abstractNum>
  <w:abstractNum w:abstractNumId="7" w15:restartNumberingAfterBreak="0">
    <w:nsid w:val="3C08322C"/>
    <w:multiLevelType w:val="multilevel"/>
    <w:tmpl w:val="E60291A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F83E81"/>
    <w:multiLevelType w:val="multilevel"/>
    <w:tmpl w:val="5292313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3C566D"/>
    <w:multiLevelType w:val="multilevel"/>
    <w:tmpl w:val="AFFCF1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DA07ED"/>
    <w:multiLevelType w:val="hybridMultilevel"/>
    <w:tmpl w:val="981CE4DC"/>
    <w:lvl w:ilvl="0" w:tplc="E3A02C3A">
      <w:start w:val="1"/>
      <w:numFmt w:val="bullet"/>
      <w:lvlText w:val=""/>
      <w:lvlJc w:val="left"/>
      <w:pPr>
        <w:ind w:left="2138" w:hanging="360"/>
      </w:pPr>
      <w:rPr>
        <w:rFonts w:ascii="Symbol" w:hAnsi="Symbol" w:hint="default"/>
      </w:rPr>
    </w:lvl>
    <w:lvl w:ilvl="1" w:tplc="258E3D5C" w:tentative="1">
      <w:start w:val="1"/>
      <w:numFmt w:val="bullet"/>
      <w:lvlText w:val="o"/>
      <w:lvlJc w:val="left"/>
      <w:pPr>
        <w:ind w:left="2858" w:hanging="360"/>
      </w:pPr>
      <w:rPr>
        <w:rFonts w:ascii="Courier New" w:hAnsi="Courier New" w:cs="Courier New" w:hint="default"/>
      </w:rPr>
    </w:lvl>
    <w:lvl w:ilvl="2" w:tplc="66BA623E" w:tentative="1">
      <w:start w:val="1"/>
      <w:numFmt w:val="bullet"/>
      <w:lvlText w:val=""/>
      <w:lvlJc w:val="left"/>
      <w:pPr>
        <w:ind w:left="3578" w:hanging="360"/>
      </w:pPr>
      <w:rPr>
        <w:rFonts w:ascii="Wingdings" w:hAnsi="Wingdings" w:hint="default"/>
      </w:rPr>
    </w:lvl>
    <w:lvl w:ilvl="3" w:tplc="80B2AB46" w:tentative="1">
      <w:start w:val="1"/>
      <w:numFmt w:val="bullet"/>
      <w:lvlText w:val=""/>
      <w:lvlJc w:val="left"/>
      <w:pPr>
        <w:ind w:left="4298" w:hanging="360"/>
      </w:pPr>
      <w:rPr>
        <w:rFonts w:ascii="Symbol" w:hAnsi="Symbol" w:hint="default"/>
      </w:rPr>
    </w:lvl>
    <w:lvl w:ilvl="4" w:tplc="2724F5E4" w:tentative="1">
      <w:start w:val="1"/>
      <w:numFmt w:val="bullet"/>
      <w:lvlText w:val="o"/>
      <w:lvlJc w:val="left"/>
      <w:pPr>
        <w:ind w:left="5018" w:hanging="360"/>
      </w:pPr>
      <w:rPr>
        <w:rFonts w:ascii="Courier New" w:hAnsi="Courier New" w:cs="Courier New" w:hint="default"/>
      </w:rPr>
    </w:lvl>
    <w:lvl w:ilvl="5" w:tplc="AF6E8594" w:tentative="1">
      <w:start w:val="1"/>
      <w:numFmt w:val="bullet"/>
      <w:lvlText w:val=""/>
      <w:lvlJc w:val="left"/>
      <w:pPr>
        <w:ind w:left="5738" w:hanging="360"/>
      </w:pPr>
      <w:rPr>
        <w:rFonts w:ascii="Wingdings" w:hAnsi="Wingdings" w:hint="default"/>
      </w:rPr>
    </w:lvl>
    <w:lvl w:ilvl="6" w:tplc="0484AF8E" w:tentative="1">
      <w:start w:val="1"/>
      <w:numFmt w:val="bullet"/>
      <w:lvlText w:val=""/>
      <w:lvlJc w:val="left"/>
      <w:pPr>
        <w:ind w:left="6458" w:hanging="360"/>
      </w:pPr>
      <w:rPr>
        <w:rFonts w:ascii="Symbol" w:hAnsi="Symbol" w:hint="default"/>
      </w:rPr>
    </w:lvl>
    <w:lvl w:ilvl="7" w:tplc="8A0EB232" w:tentative="1">
      <w:start w:val="1"/>
      <w:numFmt w:val="bullet"/>
      <w:lvlText w:val="o"/>
      <w:lvlJc w:val="left"/>
      <w:pPr>
        <w:ind w:left="7178" w:hanging="360"/>
      </w:pPr>
      <w:rPr>
        <w:rFonts w:ascii="Courier New" w:hAnsi="Courier New" w:cs="Courier New" w:hint="default"/>
      </w:rPr>
    </w:lvl>
    <w:lvl w:ilvl="8" w:tplc="D37CD93E" w:tentative="1">
      <w:start w:val="1"/>
      <w:numFmt w:val="bullet"/>
      <w:lvlText w:val=""/>
      <w:lvlJc w:val="left"/>
      <w:pPr>
        <w:ind w:left="7898" w:hanging="360"/>
      </w:pPr>
      <w:rPr>
        <w:rFonts w:ascii="Wingdings" w:hAnsi="Wingdings" w:hint="default"/>
      </w:rPr>
    </w:lvl>
  </w:abstractNum>
  <w:abstractNum w:abstractNumId="13" w15:restartNumberingAfterBreak="0">
    <w:nsid w:val="4EB95170"/>
    <w:multiLevelType w:val="multilevel"/>
    <w:tmpl w:val="DE9A33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71CEC"/>
    <w:multiLevelType w:val="hybridMultilevel"/>
    <w:tmpl w:val="87928172"/>
    <w:lvl w:ilvl="0" w:tplc="D9B69C76">
      <w:start w:val="1"/>
      <w:numFmt w:val="bullet"/>
      <w:lvlText w:val=""/>
      <w:lvlJc w:val="left"/>
      <w:pPr>
        <w:ind w:left="1440" w:hanging="360"/>
      </w:pPr>
      <w:rPr>
        <w:rFonts w:ascii="Symbol" w:hAnsi="Symbol" w:hint="default"/>
      </w:rPr>
    </w:lvl>
    <w:lvl w:ilvl="1" w:tplc="002AB53A" w:tentative="1">
      <w:start w:val="1"/>
      <w:numFmt w:val="bullet"/>
      <w:lvlText w:val="o"/>
      <w:lvlJc w:val="left"/>
      <w:pPr>
        <w:ind w:left="2160" w:hanging="360"/>
      </w:pPr>
      <w:rPr>
        <w:rFonts w:ascii="Courier New" w:hAnsi="Courier New" w:cs="Courier New" w:hint="default"/>
      </w:rPr>
    </w:lvl>
    <w:lvl w:ilvl="2" w:tplc="E9BC7144" w:tentative="1">
      <w:start w:val="1"/>
      <w:numFmt w:val="bullet"/>
      <w:lvlText w:val=""/>
      <w:lvlJc w:val="left"/>
      <w:pPr>
        <w:ind w:left="2880" w:hanging="360"/>
      </w:pPr>
      <w:rPr>
        <w:rFonts w:ascii="Wingdings" w:hAnsi="Wingdings" w:hint="default"/>
      </w:rPr>
    </w:lvl>
    <w:lvl w:ilvl="3" w:tplc="BF20B7B0" w:tentative="1">
      <w:start w:val="1"/>
      <w:numFmt w:val="bullet"/>
      <w:lvlText w:val=""/>
      <w:lvlJc w:val="left"/>
      <w:pPr>
        <w:ind w:left="3600" w:hanging="360"/>
      </w:pPr>
      <w:rPr>
        <w:rFonts w:ascii="Symbol" w:hAnsi="Symbol" w:hint="default"/>
      </w:rPr>
    </w:lvl>
    <w:lvl w:ilvl="4" w:tplc="7E68FFD4" w:tentative="1">
      <w:start w:val="1"/>
      <w:numFmt w:val="bullet"/>
      <w:lvlText w:val="o"/>
      <w:lvlJc w:val="left"/>
      <w:pPr>
        <w:ind w:left="4320" w:hanging="360"/>
      </w:pPr>
      <w:rPr>
        <w:rFonts w:ascii="Courier New" w:hAnsi="Courier New" w:cs="Courier New" w:hint="default"/>
      </w:rPr>
    </w:lvl>
    <w:lvl w:ilvl="5" w:tplc="1F16D0F2" w:tentative="1">
      <w:start w:val="1"/>
      <w:numFmt w:val="bullet"/>
      <w:lvlText w:val=""/>
      <w:lvlJc w:val="left"/>
      <w:pPr>
        <w:ind w:left="5040" w:hanging="360"/>
      </w:pPr>
      <w:rPr>
        <w:rFonts w:ascii="Wingdings" w:hAnsi="Wingdings" w:hint="default"/>
      </w:rPr>
    </w:lvl>
    <w:lvl w:ilvl="6" w:tplc="5F9C8186" w:tentative="1">
      <w:start w:val="1"/>
      <w:numFmt w:val="bullet"/>
      <w:lvlText w:val=""/>
      <w:lvlJc w:val="left"/>
      <w:pPr>
        <w:ind w:left="5760" w:hanging="360"/>
      </w:pPr>
      <w:rPr>
        <w:rFonts w:ascii="Symbol" w:hAnsi="Symbol" w:hint="default"/>
      </w:rPr>
    </w:lvl>
    <w:lvl w:ilvl="7" w:tplc="6CC4FECE" w:tentative="1">
      <w:start w:val="1"/>
      <w:numFmt w:val="bullet"/>
      <w:lvlText w:val="o"/>
      <w:lvlJc w:val="left"/>
      <w:pPr>
        <w:ind w:left="6480" w:hanging="360"/>
      </w:pPr>
      <w:rPr>
        <w:rFonts w:ascii="Courier New" w:hAnsi="Courier New" w:cs="Courier New" w:hint="default"/>
      </w:rPr>
    </w:lvl>
    <w:lvl w:ilvl="8" w:tplc="C84CB168" w:tentative="1">
      <w:start w:val="1"/>
      <w:numFmt w:val="bullet"/>
      <w:lvlText w:val=""/>
      <w:lvlJc w:val="left"/>
      <w:pPr>
        <w:ind w:left="7200" w:hanging="360"/>
      </w:pPr>
      <w:rPr>
        <w:rFonts w:ascii="Wingdings" w:hAnsi="Wingdings" w:hint="default"/>
      </w:rPr>
    </w:lvl>
  </w:abstractNum>
  <w:abstractNum w:abstractNumId="16" w15:restartNumberingAfterBreak="0">
    <w:nsid w:val="614847C7"/>
    <w:multiLevelType w:val="hybridMultilevel"/>
    <w:tmpl w:val="DFE01FE8"/>
    <w:lvl w:ilvl="0" w:tplc="EFECDCD4">
      <w:start w:val="1"/>
      <w:numFmt w:val="bullet"/>
      <w:lvlText w:val=""/>
      <w:lvlJc w:val="left"/>
      <w:pPr>
        <w:ind w:left="1440" w:hanging="360"/>
      </w:pPr>
      <w:rPr>
        <w:rFonts w:ascii="Symbol" w:hAnsi="Symbol" w:hint="default"/>
      </w:rPr>
    </w:lvl>
    <w:lvl w:ilvl="1" w:tplc="66125A5E" w:tentative="1">
      <w:start w:val="1"/>
      <w:numFmt w:val="bullet"/>
      <w:lvlText w:val="o"/>
      <w:lvlJc w:val="left"/>
      <w:pPr>
        <w:ind w:left="2160" w:hanging="360"/>
      </w:pPr>
      <w:rPr>
        <w:rFonts w:ascii="Courier New" w:hAnsi="Courier New" w:cs="Courier New" w:hint="default"/>
      </w:rPr>
    </w:lvl>
    <w:lvl w:ilvl="2" w:tplc="33A21D68" w:tentative="1">
      <w:start w:val="1"/>
      <w:numFmt w:val="bullet"/>
      <w:lvlText w:val=""/>
      <w:lvlJc w:val="left"/>
      <w:pPr>
        <w:ind w:left="2880" w:hanging="360"/>
      </w:pPr>
      <w:rPr>
        <w:rFonts w:ascii="Wingdings" w:hAnsi="Wingdings" w:hint="default"/>
      </w:rPr>
    </w:lvl>
    <w:lvl w:ilvl="3" w:tplc="6366C25E" w:tentative="1">
      <w:start w:val="1"/>
      <w:numFmt w:val="bullet"/>
      <w:lvlText w:val=""/>
      <w:lvlJc w:val="left"/>
      <w:pPr>
        <w:ind w:left="3600" w:hanging="360"/>
      </w:pPr>
      <w:rPr>
        <w:rFonts w:ascii="Symbol" w:hAnsi="Symbol" w:hint="default"/>
      </w:rPr>
    </w:lvl>
    <w:lvl w:ilvl="4" w:tplc="42D8B310" w:tentative="1">
      <w:start w:val="1"/>
      <w:numFmt w:val="bullet"/>
      <w:lvlText w:val="o"/>
      <w:lvlJc w:val="left"/>
      <w:pPr>
        <w:ind w:left="4320" w:hanging="360"/>
      </w:pPr>
      <w:rPr>
        <w:rFonts w:ascii="Courier New" w:hAnsi="Courier New" w:cs="Courier New" w:hint="default"/>
      </w:rPr>
    </w:lvl>
    <w:lvl w:ilvl="5" w:tplc="EF228332" w:tentative="1">
      <w:start w:val="1"/>
      <w:numFmt w:val="bullet"/>
      <w:lvlText w:val=""/>
      <w:lvlJc w:val="left"/>
      <w:pPr>
        <w:ind w:left="5040" w:hanging="360"/>
      </w:pPr>
      <w:rPr>
        <w:rFonts w:ascii="Wingdings" w:hAnsi="Wingdings" w:hint="default"/>
      </w:rPr>
    </w:lvl>
    <w:lvl w:ilvl="6" w:tplc="832C991A" w:tentative="1">
      <w:start w:val="1"/>
      <w:numFmt w:val="bullet"/>
      <w:lvlText w:val=""/>
      <w:lvlJc w:val="left"/>
      <w:pPr>
        <w:ind w:left="5760" w:hanging="360"/>
      </w:pPr>
      <w:rPr>
        <w:rFonts w:ascii="Symbol" w:hAnsi="Symbol" w:hint="default"/>
      </w:rPr>
    </w:lvl>
    <w:lvl w:ilvl="7" w:tplc="FAF8AFC2" w:tentative="1">
      <w:start w:val="1"/>
      <w:numFmt w:val="bullet"/>
      <w:lvlText w:val="o"/>
      <w:lvlJc w:val="left"/>
      <w:pPr>
        <w:ind w:left="6480" w:hanging="360"/>
      </w:pPr>
      <w:rPr>
        <w:rFonts w:ascii="Courier New" w:hAnsi="Courier New" w:cs="Courier New" w:hint="default"/>
      </w:rPr>
    </w:lvl>
    <w:lvl w:ilvl="8" w:tplc="4B56A72C" w:tentative="1">
      <w:start w:val="1"/>
      <w:numFmt w:val="bullet"/>
      <w:lvlText w:val=""/>
      <w:lvlJc w:val="left"/>
      <w:pPr>
        <w:ind w:left="7200" w:hanging="360"/>
      </w:pPr>
      <w:rPr>
        <w:rFonts w:ascii="Wingdings" w:hAnsi="Wingdings" w:hint="default"/>
      </w:rPr>
    </w:lvl>
  </w:abstractNum>
  <w:abstractNum w:abstractNumId="17"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E24668"/>
    <w:multiLevelType w:val="hybridMultilevel"/>
    <w:tmpl w:val="975AD7B6"/>
    <w:lvl w:ilvl="0" w:tplc="70DACD90">
      <w:start w:val="1"/>
      <w:numFmt w:val="bullet"/>
      <w:lvlText w:val=""/>
      <w:lvlJc w:val="left"/>
      <w:pPr>
        <w:ind w:left="1440" w:hanging="360"/>
      </w:pPr>
      <w:rPr>
        <w:rFonts w:ascii="Symbol" w:hAnsi="Symbol" w:hint="default"/>
      </w:rPr>
    </w:lvl>
    <w:lvl w:ilvl="1" w:tplc="C4407EE8" w:tentative="1">
      <w:start w:val="1"/>
      <w:numFmt w:val="bullet"/>
      <w:lvlText w:val="o"/>
      <w:lvlJc w:val="left"/>
      <w:pPr>
        <w:ind w:left="2160" w:hanging="360"/>
      </w:pPr>
      <w:rPr>
        <w:rFonts w:ascii="Courier New" w:hAnsi="Courier New" w:cs="Courier New" w:hint="default"/>
      </w:rPr>
    </w:lvl>
    <w:lvl w:ilvl="2" w:tplc="222A23A8" w:tentative="1">
      <w:start w:val="1"/>
      <w:numFmt w:val="bullet"/>
      <w:lvlText w:val=""/>
      <w:lvlJc w:val="left"/>
      <w:pPr>
        <w:ind w:left="2880" w:hanging="360"/>
      </w:pPr>
      <w:rPr>
        <w:rFonts w:ascii="Wingdings" w:hAnsi="Wingdings" w:hint="default"/>
      </w:rPr>
    </w:lvl>
    <w:lvl w:ilvl="3" w:tplc="6AFE2324" w:tentative="1">
      <w:start w:val="1"/>
      <w:numFmt w:val="bullet"/>
      <w:lvlText w:val=""/>
      <w:lvlJc w:val="left"/>
      <w:pPr>
        <w:ind w:left="3600" w:hanging="360"/>
      </w:pPr>
      <w:rPr>
        <w:rFonts w:ascii="Symbol" w:hAnsi="Symbol" w:hint="default"/>
      </w:rPr>
    </w:lvl>
    <w:lvl w:ilvl="4" w:tplc="96CC8F86" w:tentative="1">
      <w:start w:val="1"/>
      <w:numFmt w:val="bullet"/>
      <w:lvlText w:val="o"/>
      <w:lvlJc w:val="left"/>
      <w:pPr>
        <w:ind w:left="4320" w:hanging="360"/>
      </w:pPr>
      <w:rPr>
        <w:rFonts w:ascii="Courier New" w:hAnsi="Courier New" w:cs="Courier New" w:hint="default"/>
      </w:rPr>
    </w:lvl>
    <w:lvl w:ilvl="5" w:tplc="71508A14" w:tentative="1">
      <w:start w:val="1"/>
      <w:numFmt w:val="bullet"/>
      <w:lvlText w:val=""/>
      <w:lvlJc w:val="left"/>
      <w:pPr>
        <w:ind w:left="5040" w:hanging="360"/>
      </w:pPr>
      <w:rPr>
        <w:rFonts w:ascii="Wingdings" w:hAnsi="Wingdings" w:hint="default"/>
      </w:rPr>
    </w:lvl>
    <w:lvl w:ilvl="6" w:tplc="B05AED28" w:tentative="1">
      <w:start w:val="1"/>
      <w:numFmt w:val="bullet"/>
      <w:lvlText w:val=""/>
      <w:lvlJc w:val="left"/>
      <w:pPr>
        <w:ind w:left="5760" w:hanging="360"/>
      </w:pPr>
      <w:rPr>
        <w:rFonts w:ascii="Symbol" w:hAnsi="Symbol" w:hint="default"/>
      </w:rPr>
    </w:lvl>
    <w:lvl w:ilvl="7" w:tplc="BF0CA1EA" w:tentative="1">
      <w:start w:val="1"/>
      <w:numFmt w:val="bullet"/>
      <w:lvlText w:val="o"/>
      <w:lvlJc w:val="left"/>
      <w:pPr>
        <w:ind w:left="6480" w:hanging="360"/>
      </w:pPr>
      <w:rPr>
        <w:rFonts w:ascii="Courier New" w:hAnsi="Courier New" w:cs="Courier New" w:hint="default"/>
      </w:rPr>
    </w:lvl>
    <w:lvl w:ilvl="8" w:tplc="2BF84DCE" w:tentative="1">
      <w:start w:val="1"/>
      <w:numFmt w:val="bullet"/>
      <w:lvlText w:val=""/>
      <w:lvlJc w:val="left"/>
      <w:pPr>
        <w:ind w:left="7200" w:hanging="360"/>
      </w:pPr>
      <w:rPr>
        <w:rFonts w:ascii="Wingdings" w:hAnsi="Wingdings" w:hint="default"/>
      </w:rPr>
    </w:lvl>
  </w:abstractNum>
  <w:abstractNum w:abstractNumId="21" w15:restartNumberingAfterBreak="0">
    <w:nsid w:val="6A365669"/>
    <w:multiLevelType w:val="hybridMultilevel"/>
    <w:tmpl w:val="AAB8F0DA"/>
    <w:lvl w:ilvl="0" w:tplc="C9ECDDFC">
      <w:start w:val="1"/>
      <w:numFmt w:val="bullet"/>
      <w:lvlText w:val=""/>
      <w:lvlJc w:val="left"/>
      <w:pPr>
        <w:ind w:left="1440" w:hanging="360"/>
      </w:pPr>
      <w:rPr>
        <w:rFonts w:ascii="Symbol" w:hAnsi="Symbol" w:hint="default"/>
      </w:rPr>
    </w:lvl>
    <w:lvl w:ilvl="1" w:tplc="CD722108" w:tentative="1">
      <w:start w:val="1"/>
      <w:numFmt w:val="bullet"/>
      <w:lvlText w:val="o"/>
      <w:lvlJc w:val="left"/>
      <w:pPr>
        <w:ind w:left="2160" w:hanging="360"/>
      </w:pPr>
      <w:rPr>
        <w:rFonts w:ascii="Courier New" w:hAnsi="Courier New" w:cs="Courier New" w:hint="default"/>
      </w:rPr>
    </w:lvl>
    <w:lvl w:ilvl="2" w:tplc="95E87F04" w:tentative="1">
      <w:start w:val="1"/>
      <w:numFmt w:val="bullet"/>
      <w:lvlText w:val=""/>
      <w:lvlJc w:val="left"/>
      <w:pPr>
        <w:ind w:left="2880" w:hanging="360"/>
      </w:pPr>
      <w:rPr>
        <w:rFonts w:ascii="Wingdings" w:hAnsi="Wingdings" w:hint="default"/>
      </w:rPr>
    </w:lvl>
    <w:lvl w:ilvl="3" w:tplc="3912F67E" w:tentative="1">
      <w:start w:val="1"/>
      <w:numFmt w:val="bullet"/>
      <w:lvlText w:val=""/>
      <w:lvlJc w:val="left"/>
      <w:pPr>
        <w:ind w:left="3600" w:hanging="360"/>
      </w:pPr>
      <w:rPr>
        <w:rFonts w:ascii="Symbol" w:hAnsi="Symbol" w:hint="default"/>
      </w:rPr>
    </w:lvl>
    <w:lvl w:ilvl="4" w:tplc="CE80A40A" w:tentative="1">
      <w:start w:val="1"/>
      <w:numFmt w:val="bullet"/>
      <w:lvlText w:val="o"/>
      <w:lvlJc w:val="left"/>
      <w:pPr>
        <w:ind w:left="4320" w:hanging="360"/>
      </w:pPr>
      <w:rPr>
        <w:rFonts w:ascii="Courier New" w:hAnsi="Courier New" w:cs="Courier New" w:hint="default"/>
      </w:rPr>
    </w:lvl>
    <w:lvl w:ilvl="5" w:tplc="7D909FE4" w:tentative="1">
      <w:start w:val="1"/>
      <w:numFmt w:val="bullet"/>
      <w:lvlText w:val=""/>
      <w:lvlJc w:val="left"/>
      <w:pPr>
        <w:ind w:left="5040" w:hanging="360"/>
      </w:pPr>
      <w:rPr>
        <w:rFonts w:ascii="Wingdings" w:hAnsi="Wingdings" w:hint="default"/>
      </w:rPr>
    </w:lvl>
    <w:lvl w:ilvl="6" w:tplc="9A6CB766" w:tentative="1">
      <w:start w:val="1"/>
      <w:numFmt w:val="bullet"/>
      <w:lvlText w:val=""/>
      <w:lvlJc w:val="left"/>
      <w:pPr>
        <w:ind w:left="5760" w:hanging="360"/>
      </w:pPr>
      <w:rPr>
        <w:rFonts w:ascii="Symbol" w:hAnsi="Symbol" w:hint="default"/>
      </w:rPr>
    </w:lvl>
    <w:lvl w:ilvl="7" w:tplc="792E7C82" w:tentative="1">
      <w:start w:val="1"/>
      <w:numFmt w:val="bullet"/>
      <w:lvlText w:val="o"/>
      <w:lvlJc w:val="left"/>
      <w:pPr>
        <w:ind w:left="6480" w:hanging="360"/>
      </w:pPr>
      <w:rPr>
        <w:rFonts w:ascii="Courier New" w:hAnsi="Courier New" w:cs="Courier New" w:hint="default"/>
      </w:rPr>
    </w:lvl>
    <w:lvl w:ilvl="8" w:tplc="23BA0902" w:tentative="1">
      <w:start w:val="1"/>
      <w:numFmt w:val="bullet"/>
      <w:lvlText w:val=""/>
      <w:lvlJc w:val="left"/>
      <w:pPr>
        <w:ind w:left="7200" w:hanging="360"/>
      </w:pPr>
      <w:rPr>
        <w:rFonts w:ascii="Wingdings" w:hAnsi="Wingdings" w:hint="default"/>
      </w:rPr>
    </w:lvl>
  </w:abstractNum>
  <w:abstractNum w:abstractNumId="22" w15:restartNumberingAfterBreak="0">
    <w:nsid w:val="7B861F30"/>
    <w:multiLevelType w:val="multilevel"/>
    <w:tmpl w:val="4A8C381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3A7DB0"/>
    <w:multiLevelType w:val="multilevel"/>
    <w:tmpl w:val="51EC52E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634B62"/>
    <w:multiLevelType w:val="multilevel"/>
    <w:tmpl w:val="875697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8031044">
    <w:abstractNumId w:val="11"/>
  </w:num>
  <w:num w:numId="2" w16cid:durableId="1678774406">
    <w:abstractNumId w:val="18"/>
  </w:num>
  <w:num w:numId="3" w16cid:durableId="972977284">
    <w:abstractNumId w:val="9"/>
  </w:num>
  <w:num w:numId="4" w16cid:durableId="635961429">
    <w:abstractNumId w:val="19"/>
  </w:num>
  <w:num w:numId="5" w16cid:durableId="1130587044">
    <w:abstractNumId w:val="14"/>
  </w:num>
  <w:num w:numId="6" w16cid:durableId="752354590">
    <w:abstractNumId w:val="4"/>
  </w:num>
  <w:num w:numId="7" w16cid:durableId="1813139154">
    <w:abstractNumId w:val="17"/>
  </w:num>
  <w:num w:numId="8" w16cid:durableId="919026784">
    <w:abstractNumId w:val="24"/>
  </w:num>
  <w:num w:numId="9" w16cid:durableId="686829933">
    <w:abstractNumId w:val="23"/>
  </w:num>
  <w:num w:numId="10" w16cid:durableId="1338078394">
    <w:abstractNumId w:val="6"/>
  </w:num>
  <w:num w:numId="11" w16cid:durableId="906501301">
    <w:abstractNumId w:val="0"/>
  </w:num>
  <w:num w:numId="12" w16cid:durableId="1115952411">
    <w:abstractNumId w:val="2"/>
  </w:num>
  <w:num w:numId="13" w16cid:durableId="1151991899">
    <w:abstractNumId w:val="20"/>
  </w:num>
  <w:num w:numId="14" w16cid:durableId="517086578">
    <w:abstractNumId w:val="21"/>
  </w:num>
  <w:num w:numId="15" w16cid:durableId="789516233">
    <w:abstractNumId w:val="15"/>
  </w:num>
  <w:num w:numId="16" w16cid:durableId="983971078">
    <w:abstractNumId w:val="16"/>
  </w:num>
  <w:num w:numId="17" w16cid:durableId="1042631809">
    <w:abstractNumId w:val="1"/>
  </w:num>
  <w:num w:numId="18" w16cid:durableId="1841651925">
    <w:abstractNumId w:val="5"/>
  </w:num>
  <w:num w:numId="19" w16cid:durableId="605582201">
    <w:abstractNumId w:val="7"/>
  </w:num>
  <w:num w:numId="20" w16cid:durableId="1747796547">
    <w:abstractNumId w:val="13"/>
  </w:num>
  <w:num w:numId="21" w16cid:durableId="1495025591">
    <w:abstractNumId w:val="10"/>
  </w:num>
  <w:num w:numId="22" w16cid:durableId="293289310">
    <w:abstractNumId w:val="8"/>
  </w:num>
  <w:num w:numId="23" w16cid:durableId="1383796219">
    <w:abstractNumId w:val="22"/>
  </w:num>
  <w:num w:numId="24" w16cid:durableId="1630743035">
    <w:abstractNumId w:val="12"/>
  </w:num>
  <w:num w:numId="25" w16cid:durableId="1416170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F6"/>
    <w:rsid w:val="0000317A"/>
    <w:rsid w:val="000063D0"/>
    <w:rsid w:val="00007620"/>
    <w:rsid w:val="00016221"/>
    <w:rsid w:val="000167F0"/>
    <w:rsid w:val="000175E1"/>
    <w:rsid w:val="00027091"/>
    <w:rsid w:val="00055AD3"/>
    <w:rsid w:val="00061F40"/>
    <w:rsid w:val="00064759"/>
    <w:rsid w:val="000A04AB"/>
    <w:rsid w:val="000A6AB0"/>
    <w:rsid w:val="000B213B"/>
    <w:rsid w:val="000D0C0A"/>
    <w:rsid w:val="000D3CDB"/>
    <w:rsid w:val="000E31F6"/>
    <w:rsid w:val="000E7232"/>
    <w:rsid w:val="000F0283"/>
    <w:rsid w:val="000F05FB"/>
    <w:rsid w:val="00106FD5"/>
    <w:rsid w:val="00114D0B"/>
    <w:rsid w:val="00123BE2"/>
    <w:rsid w:val="0015366B"/>
    <w:rsid w:val="001538AA"/>
    <w:rsid w:val="00165EEB"/>
    <w:rsid w:val="00182691"/>
    <w:rsid w:val="00187A95"/>
    <w:rsid w:val="001948BE"/>
    <w:rsid w:val="001A7838"/>
    <w:rsid w:val="001E4CAE"/>
    <w:rsid w:val="0020127C"/>
    <w:rsid w:val="002018D5"/>
    <w:rsid w:val="00211B4F"/>
    <w:rsid w:val="00220966"/>
    <w:rsid w:val="00225DFD"/>
    <w:rsid w:val="00231103"/>
    <w:rsid w:val="002409BF"/>
    <w:rsid w:val="00245BBC"/>
    <w:rsid w:val="00262F43"/>
    <w:rsid w:val="00287D22"/>
    <w:rsid w:val="002A32BB"/>
    <w:rsid w:val="002B112F"/>
    <w:rsid w:val="002C4ECD"/>
    <w:rsid w:val="002D0A48"/>
    <w:rsid w:val="002D747B"/>
    <w:rsid w:val="002E4FE1"/>
    <w:rsid w:val="00303AD1"/>
    <w:rsid w:val="003105C1"/>
    <w:rsid w:val="0031519F"/>
    <w:rsid w:val="003526C3"/>
    <w:rsid w:val="0035315E"/>
    <w:rsid w:val="003614C2"/>
    <w:rsid w:val="0036757D"/>
    <w:rsid w:val="00372A7F"/>
    <w:rsid w:val="00397B69"/>
    <w:rsid w:val="003A0BF1"/>
    <w:rsid w:val="003A34F2"/>
    <w:rsid w:val="003B1F89"/>
    <w:rsid w:val="003D4A6D"/>
    <w:rsid w:val="0040145D"/>
    <w:rsid w:val="00407525"/>
    <w:rsid w:val="004200B8"/>
    <w:rsid w:val="00454F2D"/>
    <w:rsid w:val="00462775"/>
    <w:rsid w:val="00463F2D"/>
    <w:rsid w:val="00465E24"/>
    <w:rsid w:val="00466290"/>
    <w:rsid w:val="004768C7"/>
    <w:rsid w:val="0048307D"/>
    <w:rsid w:val="00484CD3"/>
    <w:rsid w:val="004A3660"/>
    <w:rsid w:val="004C5228"/>
    <w:rsid w:val="004C7C7C"/>
    <w:rsid w:val="004D44E2"/>
    <w:rsid w:val="004E5411"/>
    <w:rsid w:val="005179F5"/>
    <w:rsid w:val="005226AC"/>
    <w:rsid w:val="0053281E"/>
    <w:rsid w:val="00562422"/>
    <w:rsid w:val="005A1D55"/>
    <w:rsid w:val="005B18D6"/>
    <w:rsid w:val="005B5B55"/>
    <w:rsid w:val="005C750F"/>
    <w:rsid w:val="005E3C27"/>
    <w:rsid w:val="00613257"/>
    <w:rsid w:val="0066726B"/>
    <w:rsid w:val="00680EC4"/>
    <w:rsid w:val="00693093"/>
    <w:rsid w:val="00696012"/>
    <w:rsid w:val="006A40CE"/>
    <w:rsid w:val="006D52D3"/>
    <w:rsid w:val="007264C6"/>
    <w:rsid w:val="00732227"/>
    <w:rsid w:val="00742753"/>
    <w:rsid w:val="007601BA"/>
    <w:rsid w:val="007970DE"/>
    <w:rsid w:val="007A63D1"/>
    <w:rsid w:val="007B56FC"/>
    <w:rsid w:val="007B7C1F"/>
    <w:rsid w:val="007C5CE3"/>
    <w:rsid w:val="007D19F8"/>
    <w:rsid w:val="007D1A4F"/>
    <w:rsid w:val="007E38D2"/>
    <w:rsid w:val="007F7E76"/>
    <w:rsid w:val="008039E6"/>
    <w:rsid w:val="00805473"/>
    <w:rsid w:val="00812941"/>
    <w:rsid w:val="00814118"/>
    <w:rsid w:val="00814C33"/>
    <w:rsid w:val="008303E4"/>
    <w:rsid w:val="00841702"/>
    <w:rsid w:val="0084549F"/>
    <w:rsid w:val="0088227B"/>
    <w:rsid w:val="008839D7"/>
    <w:rsid w:val="008A2F78"/>
    <w:rsid w:val="008C1B77"/>
    <w:rsid w:val="008C6B88"/>
    <w:rsid w:val="008F00E3"/>
    <w:rsid w:val="009009EF"/>
    <w:rsid w:val="009104A5"/>
    <w:rsid w:val="00917BA6"/>
    <w:rsid w:val="00935B8D"/>
    <w:rsid w:val="009555A5"/>
    <w:rsid w:val="00961CE1"/>
    <w:rsid w:val="00966327"/>
    <w:rsid w:val="009831AB"/>
    <w:rsid w:val="009A594B"/>
    <w:rsid w:val="009B2F25"/>
    <w:rsid w:val="009C0DB3"/>
    <w:rsid w:val="009D0A43"/>
    <w:rsid w:val="00A1152C"/>
    <w:rsid w:val="00A1791C"/>
    <w:rsid w:val="00A55E23"/>
    <w:rsid w:val="00A91A85"/>
    <w:rsid w:val="00AB78BD"/>
    <w:rsid w:val="00AD28E3"/>
    <w:rsid w:val="00AD68B0"/>
    <w:rsid w:val="00AE43EF"/>
    <w:rsid w:val="00B04A23"/>
    <w:rsid w:val="00B468AD"/>
    <w:rsid w:val="00B712EB"/>
    <w:rsid w:val="00B852D9"/>
    <w:rsid w:val="00BA02EC"/>
    <w:rsid w:val="00BA0EF2"/>
    <w:rsid w:val="00BA26FD"/>
    <w:rsid w:val="00BB74AD"/>
    <w:rsid w:val="00BF13C1"/>
    <w:rsid w:val="00BF19B1"/>
    <w:rsid w:val="00C01ECD"/>
    <w:rsid w:val="00C04174"/>
    <w:rsid w:val="00C16B73"/>
    <w:rsid w:val="00C21BDC"/>
    <w:rsid w:val="00C4358B"/>
    <w:rsid w:val="00C43A8A"/>
    <w:rsid w:val="00C45183"/>
    <w:rsid w:val="00C508CE"/>
    <w:rsid w:val="00C62590"/>
    <w:rsid w:val="00C70B28"/>
    <w:rsid w:val="00C76DE9"/>
    <w:rsid w:val="00C86C03"/>
    <w:rsid w:val="00C95C35"/>
    <w:rsid w:val="00CB0660"/>
    <w:rsid w:val="00CD7D4A"/>
    <w:rsid w:val="00CF215C"/>
    <w:rsid w:val="00D264B9"/>
    <w:rsid w:val="00D66B09"/>
    <w:rsid w:val="00D71631"/>
    <w:rsid w:val="00D8022D"/>
    <w:rsid w:val="00D932C7"/>
    <w:rsid w:val="00DA6DB0"/>
    <w:rsid w:val="00DC0A4F"/>
    <w:rsid w:val="00DC1D79"/>
    <w:rsid w:val="00DD6A25"/>
    <w:rsid w:val="00DF1BE6"/>
    <w:rsid w:val="00DF3146"/>
    <w:rsid w:val="00DF74CE"/>
    <w:rsid w:val="00E23F31"/>
    <w:rsid w:val="00E61E8D"/>
    <w:rsid w:val="00E6373F"/>
    <w:rsid w:val="00E65A61"/>
    <w:rsid w:val="00E842B6"/>
    <w:rsid w:val="00EA16F1"/>
    <w:rsid w:val="00EB6CB2"/>
    <w:rsid w:val="00ED663C"/>
    <w:rsid w:val="00EF583D"/>
    <w:rsid w:val="00EF7724"/>
    <w:rsid w:val="00F33FDF"/>
    <w:rsid w:val="00F54F1D"/>
    <w:rsid w:val="00F650BD"/>
    <w:rsid w:val="00F82B2D"/>
    <w:rsid w:val="00F92690"/>
    <w:rsid w:val="00FB2669"/>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37A2"/>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0F0283"/>
    <w:pPr>
      <w:tabs>
        <w:tab w:val="center" w:pos="4252"/>
        <w:tab w:val="right" w:pos="8504"/>
      </w:tabs>
    </w:pPr>
  </w:style>
  <w:style w:type="character" w:customStyle="1" w:styleId="CabealhoChar">
    <w:name w:val="Cabeçalho Char"/>
    <w:basedOn w:val="Fontepargpadro"/>
    <w:link w:val="Cabealho"/>
    <w:uiPriority w:val="99"/>
    <w:rsid w:val="000F0283"/>
    <w:rPr>
      <w:rFonts w:eastAsia="Times New Roman"/>
      <w:lang w:val="pt-BR" w:eastAsia="pt-BR"/>
    </w:rPr>
  </w:style>
  <w:style w:type="paragraph" w:styleId="Rodap">
    <w:name w:val="footer"/>
    <w:basedOn w:val="Normal"/>
    <w:link w:val="RodapChar"/>
    <w:uiPriority w:val="99"/>
    <w:unhideWhenUsed/>
    <w:rsid w:val="000F0283"/>
    <w:pPr>
      <w:tabs>
        <w:tab w:val="center" w:pos="4252"/>
        <w:tab w:val="right" w:pos="8504"/>
      </w:tabs>
    </w:pPr>
  </w:style>
  <w:style w:type="character" w:customStyle="1" w:styleId="RodapChar">
    <w:name w:val="Rodapé Char"/>
    <w:basedOn w:val="Fontepargpadro"/>
    <w:link w:val="Rodap"/>
    <w:uiPriority w:val="99"/>
    <w:rsid w:val="000F0283"/>
    <w:rPr>
      <w:rFonts w:eastAsia="Times New Roman"/>
      <w:lang w:val="pt-BR" w:eastAsia="pt-BR"/>
    </w:rPr>
  </w:style>
  <w:style w:type="paragraph" w:styleId="Recuodecorpodetexto2">
    <w:name w:val="Body Text Indent 2"/>
    <w:basedOn w:val="Normal"/>
    <w:link w:val="Recuodecorpodetexto2Char"/>
    <w:uiPriority w:val="99"/>
    <w:rsid w:val="003614C2"/>
    <w:pPr>
      <w:widowControl w:val="0"/>
      <w:autoSpaceDE w:val="0"/>
      <w:autoSpaceDN w:val="0"/>
      <w:adjustRightInd w:val="0"/>
      <w:ind w:firstLine="3402"/>
      <w:jc w:val="both"/>
    </w:pPr>
    <w:rPr>
      <w:rFonts w:ascii="Tahoma" w:eastAsiaTheme="minorEastAsia" w:hAnsi="Tahoma" w:cs="Tahoma"/>
      <w:sz w:val="26"/>
      <w:szCs w:val="26"/>
    </w:rPr>
  </w:style>
  <w:style w:type="character" w:customStyle="1" w:styleId="Recuodecorpodetexto2Char">
    <w:name w:val="Recuo de corpo de texto 2 Char"/>
    <w:basedOn w:val="Fontepargpadro"/>
    <w:link w:val="Recuodecorpodetexto2"/>
    <w:uiPriority w:val="99"/>
    <w:rsid w:val="003614C2"/>
    <w:rPr>
      <w:rFonts w:ascii="Tahoma" w:eastAsiaTheme="minorEastAsia" w:hAnsi="Tahoma" w:cs="Tahoma"/>
      <w:sz w:val="26"/>
      <w:szCs w:val="26"/>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3656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4</cp:revision>
  <cp:lastPrinted>2026-07-03T11:31:00Z</cp:lastPrinted>
  <dcterms:created xsi:type="dcterms:W3CDTF">2026-06-30T12:12:00Z</dcterms:created>
  <dcterms:modified xsi:type="dcterms:W3CDTF">2026-07-03T11:31:00Z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