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73699" w14:textId="77777777" w:rsidR="00175966" w:rsidRDefault="00175966" w:rsidP="000F00B4">
      <w:pPr>
        <w:tabs>
          <w:tab w:val="left" w:pos="944"/>
          <w:tab w:val="left" w:pos="2700"/>
        </w:tabs>
        <w:ind w:firstLine="3402"/>
        <w:jc w:val="both"/>
        <w:rPr>
          <w:b/>
          <w:bCs/>
          <w:color w:val="000000"/>
          <w:sz w:val="24"/>
          <w:szCs w:val="24"/>
        </w:rPr>
      </w:pPr>
    </w:p>
    <w:p w14:paraId="36C3FFD0" w14:textId="77777777" w:rsidR="00175966" w:rsidRDefault="00175966" w:rsidP="000F00B4">
      <w:pPr>
        <w:tabs>
          <w:tab w:val="left" w:pos="944"/>
          <w:tab w:val="left" w:pos="2700"/>
        </w:tabs>
        <w:ind w:firstLine="3402"/>
        <w:jc w:val="both"/>
        <w:rPr>
          <w:b/>
          <w:bCs/>
          <w:color w:val="000000"/>
          <w:sz w:val="24"/>
          <w:szCs w:val="24"/>
        </w:rPr>
      </w:pPr>
    </w:p>
    <w:p w14:paraId="55E62A55" w14:textId="77777777" w:rsidR="00175966" w:rsidRDefault="00175966" w:rsidP="000F00B4">
      <w:pPr>
        <w:tabs>
          <w:tab w:val="left" w:pos="944"/>
          <w:tab w:val="left" w:pos="2700"/>
        </w:tabs>
        <w:ind w:firstLine="3402"/>
        <w:jc w:val="both"/>
        <w:rPr>
          <w:b/>
          <w:bCs/>
          <w:color w:val="000000"/>
          <w:sz w:val="24"/>
          <w:szCs w:val="24"/>
        </w:rPr>
      </w:pPr>
    </w:p>
    <w:p w14:paraId="2B04DE90" w14:textId="48468EEE" w:rsidR="00D264B9" w:rsidRPr="000E2E08" w:rsidRDefault="00000000" w:rsidP="000F00B4">
      <w:pPr>
        <w:tabs>
          <w:tab w:val="left" w:pos="944"/>
          <w:tab w:val="left" w:pos="2700"/>
        </w:tabs>
        <w:ind w:firstLine="3402"/>
        <w:jc w:val="both"/>
        <w:rPr>
          <w:b/>
          <w:bCs/>
          <w:color w:val="000000"/>
          <w:sz w:val="24"/>
          <w:szCs w:val="24"/>
        </w:rPr>
      </w:pPr>
      <w:r w:rsidRPr="000E2E08">
        <w:rPr>
          <w:b/>
          <w:bCs/>
          <w:color w:val="000000"/>
          <w:sz w:val="24"/>
          <w:szCs w:val="24"/>
        </w:rPr>
        <w:t xml:space="preserve">REQUERIMENTO Nº </w:t>
      </w:r>
      <w:r w:rsidR="00175966">
        <w:rPr>
          <w:b/>
          <w:bCs/>
          <w:color w:val="000000"/>
          <w:sz w:val="24"/>
          <w:szCs w:val="24"/>
        </w:rPr>
        <w:t>113/2026</w:t>
      </w:r>
    </w:p>
    <w:p w14:paraId="12F195BB" w14:textId="6345475D" w:rsidR="00D264B9" w:rsidRPr="000E2E08" w:rsidRDefault="00D264B9" w:rsidP="000F00B4">
      <w:pPr>
        <w:tabs>
          <w:tab w:val="left" w:pos="944"/>
          <w:tab w:val="left" w:pos="2700"/>
        </w:tabs>
        <w:jc w:val="both"/>
        <w:rPr>
          <w:b/>
          <w:bCs/>
          <w:color w:val="000000"/>
          <w:sz w:val="24"/>
          <w:szCs w:val="24"/>
        </w:rPr>
      </w:pPr>
    </w:p>
    <w:p w14:paraId="73CF94EC" w14:textId="77777777" w:rsidR="00E6373F" w:rsidRDefault="00E6373F" w:rsidP="000F00B4">
      <w:pPr>
        <w:tabs>
          <w:tab w:val="left" w:pos="944"/>
          <w:tab w:val="left" w:pos="2700"/>
        </w:tabs>
        <w:jc w:val="both"/>
        <w:rPr>
          <w:b/>
          <w:bCs/>
          <w:color w:val="000000"/>
          <w:sz w:val="24"/>
          <w:szCs w:val="24"/>
        </w:rPr>
      </w:pPr>
    </w:p>
    <w:p w14:paraId="73F62C01" w14:textId="77777777" w:rsidR="00175966" w:rsidRPr="000E2E08" w:rsidRDefault="00175966" w:rsidP="000F00B4">
      <w:pPr>
        <w:tabs>
          <w:tab w:val="left" w:pos="944"/>
          <w:tab w:val="left" w:pos="2700"/>
        </w:tabs>
        <w:jc w:val="both"/>
        <w:rPr>
          <w:b/>
          <w:bCs/>
          <w:color w:val="000000"/>
          <w:sz w:val="24"/>
          <w:szCs w:val="24"/>
        </w:rPr>
      </w:pPr>
    </w:p>
    <w:p w14:paraId="7A4C0825" w14:textId="0AEC1D21" w:rsidR="0035315E" w:rsidRPr="000E2E08" w:rsidRDefault="00000000" w:rsidP="00A04B4D">
      <w:pPr>
        <w:tabs>
          <w:tab w:val="left" w:pos="944"/>
          <w:tab w:val="left" w:pos="1134"/>
          <w:tab w:val="left" w:pos="1560"/>
          <w:tab w:val="left" w:pos="3402"/>
        </w:tabs>
        <w:jc w:val="both"/>
        <w:rPr>
          <w:b/>
          <w:bCs/>
          <w:sz w:val="24"/>
          <w:szCs w:val="24"/>
        </w:rPr>
      </w:pPr>
      <w:r w:rsidRPr="000E2E08">
        <w:rPr>
          <w:b/>
          <w:bCs/>
          <w:color w:val="000000"/>
          <w:sz w:val="24"/>
          <w:szCs w:val="24"/>
        </w:rPr>
        <w:tab/>
        <w:t xml:space="preserve">       </w:t>
      </w:r>
      <w:r w:rsidR="00C352E0" w:rsidRPr="000E2E08">
        <w:rPr>
          <w:b/>
          <w:bCs/>
          <w:color w:val="000000"/>
          <w:sz w:val="24"/>
          <w:szCs w:val="24"/>
        </w:rPr>
        <w:t xml:space="preserve">                                 </w:t>
      </w:r>
      <w:r w:rsidR="00561E7B" w:rsidRPr="00561E7B">
        <w:rPr>
          <w:b/>
          <w:bCs/>
          <w:color w:val="000000"/>
          <w:sz w:val="24"/>
          <w:szCs w:val="24"/>
        </w:rPr>
        <w:t>PROFª SILVANA PERIN – MDB</w:t>
      </w:r>
      <w:r w:rsidR="00561E7B" w:rsidRPr="00561E7B">
        <w:rPr>
          <w:bCs/>
          <w:color w:val="000000"/>
          <w:sz w:val="24"/>
          <w:szCs w:val="24"/>
        </w:rPr>
        <w:t xml:space="preserve">, Vereadora com assento nesta Casa, em conformidade com os Arts. 118 a 121 do Regimento Interno, REQUER à Mesa que este Expediente seja encaminhado </w:t>
      </w:r>
      <w:r w:rsidR="001F554E">
        <w:rPr>
          <w:bCs/>
          <w:color w:val="000000"/>
          <w:sz w:val="24"/>
          <w:szCs w:val="24"/>
        </w:rPr>
        <w:t>para a Secretaria de Estado de Saúde de Mato Grosso– SES/MT, ao Governador do Estado de Mato Grosso, com cópia para o Excelentíssimo</w:t>
      </w:r>
      <w:r w:rsidR="00561E7B" w:rsidRPr="00561E7B">
        <w:rPr>
          <w:bCs/>
          <w:color w:val="000000"/>
          <w:sz w:val="24"/>
          <w:szCs w:val="24"/>
        </w:rPr>
        <w:t xml:space="preserve"> Senhor Alei</w:t>
      </w:r>
      <w:r w:rsidR="001F554E">
        <w:rPr>
          <w:bCs/>
          <w:color w:val="000000"/>
          <w:sz w:val="24"/>
          <w:szCs w:val="24"/>
        </w:rPr>
        <w:t xml:space="preserve"> Fernandes, Prefeito Municipal e </w:t>
      </w:r>
      <w:r w:rsidR="00A04B4D">
        <w:rPr>
          <w:bCs/>
          <w:color w:val="000000"/>
          <w:sz w:val="24"/>
          <w:szCs w:val="24"/>
        </w:rPr>
        <w:t>à Secretaria Municipal de Saúde</w:t>
      </w:r>
      <w:r w:rsidR="00561E7B" w:rsidRPr="00561E7B">
        <w:rPr>
          <w:bCs/>
          <w:color w:val="000000"/>
          <w:sz w:val="24"/>
          <w:szCs w:val="24"/>
        </w:rPr>
        <w:t>,</w:t>
      </w:r>
      <w:r w:rsidR="00561E7B" w:rsidRPr="00561E7B">
        <w:rPr>
          <w:b/>
          <w:bCs/>
          <w:color w:val="000000"/>
          <w:sz w:val="24"/>
          <w:szCs w:val="24"/>
        </w:rPr>
        <w:t xml:space="preserve"> requerendo </w:t>
      </w:r>
      <w:r w:rsidR="00A04B4D" w:rsidRPr="00A04B4D">
        <w:rPr>
          <w:b/>
          <w:bCs/>
          <w:color w:val="000000"/>
          <w:sz w:val="24"/>
          <w:szCs w:val="24"/>
        </w:rPr>
        <w:t>informações e providências acerca da criação e implantação de uma unidade hospitalar estadual destinada à internação de curta duração para tratamento de dependentes químicos, visando ao atendimento da região médio-norte do es</w:t>
      </w:r>
      <w:r w:rsidR="00A04B4D">
        <w:rPr>
          <w:b/>
          <w:bCs/>
          <w:color w:val="000000"/>
          <w:sz w:val="24"/>
          <w:szCs w:val="24"/>
        </w:rPr>
        <w:t>tado, incluindo o município de S</w:t>
      </w:r>
      <w:r w:rsidR="00A04B4D" w:rsidRPr="00A04B4D">
        <w:rPr>
          <w:b/>
          <w:bCs/>
          <w:color w:val="000000"/>
          <w:sz w:val="24"/>
          <w:szCs w:val="24"/>
        </w:rPr>
        <w:t>orriso/</w:t>
      </w:r>
      <w:r w:rsidR="00A04B4D">
        <w:rPr>
          <w:b/>
          <w:bCs/>
          <w:color w:val="000000"/>
          <w:sz w:val="24"/>
          <w:szCs w:val="24"/>
        </w:rPr>
        <w:t>MT</w:t>
      </w:r>
      <w:r w:rsidR="00A04B4D" w:rsidRPr="00A04B4D">
        <w:rPr>
          <w:b/>
          <w:bCs/>
          <w:color w:val="000000"/>
          <w:sz w:val="24"/>
          <w:szCs w:val="24"/>
        </w:rPr>
        <w:t>.</w:t>
      </w:r>
    </w:p>
    <w:p w14:paraId="183C6BCF" w14:textId="77777777" w:rsidR="003C4BDA" w:rsidRPr="000E2E08" w:rsidRDefault="003C4BDA" w:rsidP="000F00B4">
      <w:pPr>
        <w:tabs>
          <w:tab w:val="left" w:pos="944"/>
          <w:tab w:val="left" w:pos="2700"/>
        </w:tabs>
        <w:jc w:val="both"/>
        <w:rPr>
          <w:b/>
          <w:bCs/>
          <w:sz w:val="24"/>
          <w:szCs w:val="24"/>
        </w:rPr>
      </w:pPr>
    </w:p>
    <w:p w14:paraId="30B373F0" w14:textId="77777777" w:rsidR="00175966" w:rsidRDefault="00175966" w:rsidP="000F00B4">
      <w:pPr>
        <w:jc w:val="center"/>
        <w:rPr>
          <w:b/>
          <w:sz w:val="24"/>
          <w:szCs w:val="24"/>
        </w:rPr>
      </w:pPr>
    </w:p>
    <w:p w14:paraId="469E8BEB" w14:textId="2063D372" w:rsidR="00D264B9" w:rsidRDefault="00000000" w:rsidP="000F00B4">
      <w:pPr>
        <w:jc w:val="center"/>
        <w:rPr>
          <w:b/>
          <w:sz w:val="24"/>
          <w:szCs w:val="24"/>
        </w:rPr>
      </w:pPr>
      <w:r w:rsidRPr="000E2E08">
        <w:rPr>
          <w:b/>
          <w:sz w:val="24"/>
          <w:szCs w:val="24"/>
        </w:rPr>
        <w:t>JUSTIFICATIVA</w:t>
      </w:r>
      <w:r w:rsidR="001679FA">
        <w:rPr>
          <w:b/>
          <w:sz w:val="24"/>
          <w:szCs w:val="24"/>
        </w:rPr>
        <w:t>S</w:t>
      </w:r>
    </w:p>
    <w:p w14:paraId="36A32F99" w14:textId="77777777" w:rsidR="00A04B4D" w:rsidRDefault="00000000" w:rsidP="00A04B4D">
      <w:pPr>
        <w:pStyle w:val="NormalWeb"/>
        <w:ind w:firstLine="1418"/>
        <w:jc w:val="both"/>
      </w:pPr>
      <w:r w:rsidRPr="00A04B4D">
        <w:rPr>
          <w:bCs/>
        </w:rPr>
        <w:t>Considerando</w:t>
      </w:r>
      <w:r>
        <w:t xml:space="preserve"> que a dependência química é reconhecida como doença crônica e recorrente, constituindo um dos maiores desafios da saúde pública brasileira, com graves impactos na saúde física e mental dos pacientes, bem como na estrutura familiar e social;</w:t>
      </w:r>
    </w:p>
    <w:p w14:paraId="2D65D973" w14:textId="77777777" w:rsidR="00A04B4D" w:rsidRDefault="00000000" w:rsidP="00A04B4D">
      <w:pPr>
        <w:pStyle w:val="NormalWeb"/>
        <w:ind w:firstLine="1418"/>
        <w:jc w:val="both"/>
      </w:pPr>
      <w:r w:rsidRPr="00A04B4D">
        <w:rPr>
          <w:bCs/>
        </w:rPr>
        <w:t>Considerando</w:t>
      </w:r>
      <w:r>
        <w:t xml:space="preserve"> que o uso abusivo de álcool, crack, cocaína e outras substâncias psicoativas tem provocado o aumento expressivo das internações de urgência, dos transtornos psiquiátricos, da violência, da vulnerabilidade social e da sobrecarga dos serviços públicos de saúde;</w:t>
      </w:r>
    </w:p>
    <w:p w14:paraId="3753D497" w14:textId="77777777" w:rsidR="00A04B4D" w:rsidRDefault="00000000" w:rsidP="00A04B4D">
      <w:pPr>
        <w:pStyle w:val="NormalWeb"/>
        <w:ind w:firstLine="1418"/>
        <w:jc w:val="both"/>
      </w:pPr>
      <w:r w:rsidRPr="00A04B4D">
        <w:rPr>
          <w:bCs/>
        </w:rPr>
        <w:t>Considerando</w:t>
      </w:r>
      <w:r>
        <w:t xml:space="preserve"> que a internação hospitalar de curta duração representa importante estratégia terapêutica para pacientes em situação de crise, possibilitando a estabilização clínica, a desintoxicação segura e o início do tratamento especializado, conforme os protocolos da Rede de Atenção Psicossocial – RAPS;</w:t>
      </w:r>
    </w:p>
    <w:p w14:paraId="260F6718" w14:textId="77777777" w:rsidR="00A04B4D" w:rsidRDefault="00000000" w:rsidP="00A04B4D">
      <w:pPr>
        <w:pStyle w:val="NormalWeb"/>
        <w:ind w:firstLine="1418"/>
        <w:jc w:val="both"/>
      </w:pPr>
      <w:r w:rsidRPr="00A04B4D">
        <w:rPr>
          <w:bCs/>
        </w:rPr>
        <w:t>Considerando</w:t>
      </w:r>
      <w:r>
        <w:t xml:space="preserve"> que a região Médio-Norte do Estado de Mato Grosso possui demanda crescente por leitos especializados destinados ao atendimento de pessoas acometidas por dependência química, sendo frequentes os relatos de dificuldade para obtenção de vagas, longas filas de espera e necessidade de deslocamentos para municípios distantes;</w:t>
      </w:r>
    </w:p>
    <w:p w14:paraId="37F2CD13" w14:textId="77777777" w:rsidR="00A04B4D" w:rsidRDefault="00000000" w:rsidP="00A04B4D">
      <w:pPr>
        <w:pStyle w:val="NormalWeb"/>
        <w:ind w:firstLine="1418"/>
        <w:jc w:val="both"/>
      </w:pPr>
      <w:r w:rsidRPr="00A04B4D">
        <w:rPr>
          <w:bCs/>
        </w:rPr>
        <w:t>Considerando</w:t>
      </w:r>
      <w:r>
        <w:t xml:space="preserve"> que a inexistência de uma unidade hospitalar especializada na região compromete a continuidade do tratamento, aumenta o sofrimento das famílias e dificulta a atuação integrada entre os serviços municipais de saúde, os Centros de Atenção Psicossocial – CAPS, os hospitais e a rede estadual de atendimento;</w:t>
      </w:r>
    </w:p>
    <w:p w14:paraId="78B22512" w14:textId="77777777" w:rsidR="00A04B4D" w:rsidRDefault="00000000" w:rsidP="00A04B4D">
      <w:pPr>
        <w:pStyle w:val="NormalWeb"/>
        <w:ind w:firstLine="1418"/>
        <w:jc w:val="both"/>
      </w:pPr>
      <w:r w:rsidRPr="00A04B4D">
        <w:rPr>
          <w:bCs/>
        </w:rPr>
        <w:t>Considerando</w:t>
      </w:r>
      <w:r>
        <w:t xml:space="preserve"> que o Município de Sorriso exerce papel estratégico como polo regional de saúde, atendendo pacientes de diversos municípios do Médio-Norte mato-grossense, possuindo localização privilegiada e estrutura capaz de integrar uma política estadual voltada ao tratamento da dependência química;</w:t>
      </w:r>
    </w:p>
    <w:p w14:paraId="65451534" w14:textId="77777777" w:rsidR="00A04B4D" w:rsidRDefault="00000000" w:rsidP="00A04B4D">
      <w:pPr>
        <w:pStyle w:val="NormalWeb"/>
        <w:ind w:firstLine="1418"/>
        <w:jc w:val="both"/>
      </w:pPr>
      <w:r w:rsidRPr="00A04B4D">
        <w:rPr>
          <w:bCs/>
        </w:rPr>
        <w:lastRenderedPageBreak/>
        <w:t>Considerando</w:t>
      </w:r>
      <w:r w:rsidRPr="00A04B4D">
        <w:t xml:space="preserve"> </w:t>
      </w:r>
      <w:r>
        <w:t>que o fortalecimento da política pública de saúde mental exige investimentos permanentes em estruturas hospitalares especializadas, equipes multiprofissionais e serviços capazes de oferecer atendimento humanizado, eficiente e baseado em evidências científicas;</w:t>
      </w:r>
    </w:p>
    <w:p w14:paraId="264B5ADC" w14:textId="0825929E" w:rsidR="00A04B4D" w:rsidRDefault="00000000" w:rsidP="00A04B4D">
      <w:pPr>
        <w:pStyle w:val="NormalWeb"/>
        <w:ind w:firstLine="1418"/>
        <w:jc w:val="both"/>
      </w:pPr>
      <w:r w:rsidRPr="00A04B4D">
        <w:rPr>
          <w:bCs/>
        </w:rPr>
        <w:t>Considerando a necessidade que</w:t>
      </w:r>
      <w:r>
        <w:rPr>
          <w:b/>
          <w:bCs/>
        </w:rPr>
        <w:t xml:space="preserve"> </w:t>
      </w:r>
      <w:r>
        <w:t>seja encaminhado expediente ao Excelentíssimo Senhor Governador do Estado de Mato Grosso, com cópia ao Secretário de Estado de Saúde, solicitando:</w:t>
      </w:r>
    </w:p>
    <w:p w14:paraId="33E98423" w14:textId="77777777" w:rsidR="00A04B4D" w:rsidRDefault="00000000" w:rsidP="00A04B4D">
      <w:pPr>
        <w:pStyle w:val="NormalWeb"/>
        <w:ind w:firstLine="1418"/>
        <w:jc w:val="both"/>
      </w:pPr>
      <w:r w:rsidRPr="00A04B4D">
        <w:rPr>
          <w:bCs/>
        </w:rPr>
        <w:t>I</w:t>
      </w:r>
      <w:r w:rsidRPr="00A04B4D">
        <w:rPr>
          <w:b/>
          <w:bCs/>
        </w:rPr>
        <w:t xml:space="preserve"> –</w:t>
      </w:r>
      <w:r>
        <w:t xml:space="preserve"> A criação e implantação de uma unidade hospitalar especializada para internação de curta duração de pessoas com dependência química, destinada ao atendimento da região Médio-Norte do Estado de Mato Grosso;</w:t>
      </w:r>
    </w:p>
    <w:p w14:paraId="207F00DE" w14:textId="77777777" w:rsidR="00A04B4D" w:rsidRDefault="00000000" w:rsidP="00A04B4D">
      <w:pPr>
        <w:pStyle w:val="NormalWeb"/>
        <w:ind w:firstLine="1418"/>
        <w:jc w:val="both"/>
      </w:pPr>
      <w:r w:rsidRPr="00A04B4D">
        <w:rPr>
          <w:bCs/>
        </w:rPr>
        <w:t>II</w:t>
      </w:r>
      <w:r w:rsidRPr="00A04B4D">
        <w:rPr>
          <w:b/>
          <w:bCs/>
        </w:rPr>
        <w:t xml:space="preserve"> –</w:t>
      </w:r>
      <w:r>
        <w:t xml:space="preserve"> Que seja realizado estudo técnico visando à instalação da referida unidade no Município de Sorriso/MT, considerando sua posição estratégica como polo regional de saúde;</w:t>
      </w:r>
    </w:p>
    <w:p w14:paraId="4351096F" w14:textId="77777777" w:rsidR="00A04B4D" w:rsidRDefault="00000000" w:rsidP="00A04B4D">
      <w:pPr>
        <w:pStyle w:val="NormalWeb"/>
        <w:ind w:firstLine="1418"/>
        <w:jc w:val="both"/>
      </w:pPr>
      <w:r w:rsidRPr="00A04B4D">
        <w:rPr>
          <w:bCs/>
        </w:rPr>
        <w:t xml:space="preserve">III </w:t>
      </w:r>
      <w:r w:rsidRPr="00A04B4D">
        <w:rPr>
          <w:b/>
          <w:bCs/>
        </w:rPr>
        <w:t>–</w:t>
      </w:r>
      <w:r>
        <w:t xml:space="preserve"> Que sejam informadas a esta Casa de Leis as medidas já adotadas pelo Estado para ampliação da oferta de leitos destinados ao tratamento de dependentes químicos, bem como eventual cronograma de implantação de novas unidades especializadas.</w:t>
      </w:r>
    </w:p>
    <w:p w14:paraId="3E6679DC" w14:textId="77777777" w:rsidR="00175966" w:rsidRDefault="00175966" w:rsidP="000F00B4">
      <w:pPr>
        <w:ind w:firstLine="1418"/>
        <w:jc w:val="both"/>
        <w:rPr>
          <w:sz w:val="24"/>
          <w:szCs w:val="24"/>
        </w:rPr>
      </w:pPr>
    </w:p>
    <w:p w14:paraId="569AA46A" w14:textId="2C75CDD7" w:rsidR="00D264B9" w:rsidRPr="000E2E08" w:rsidRDefault="00000000" w:rsidP="000F00B4">
      <w:pPr>
        <w:ind w:firstLine="1418"/>
        <w:jc w:val="both"/>
        <w:rPr>
          <w:sz w:val="24"/>
          <w:szCs w:val="24"/>
        </w:rPr>
      </w:pPr>
      <w:r w:rsidRPr="000E2E08">
        <w:rPr>
          <w:sz w:val="24"/>
          <w:szCs w:val="24"/>
        </w:rPr>
        <w:t xml:space="preserve">Câmara Municipal de Sorriso, Estado de Mato Grosso, </w:t>
      </w:r>
      <w:r w:rsidR="00A04B4D">
        <w:rPr>
          <w:sz w:val="24"/>
          <w:szCs w:val="24"/>
        </w:rPr>
        <w:t>0</w:t>
      </w:r>
      <w:r w:rsidR="00175966">
        <w:rPr>
          <w:sz w:val="24"/>
          <w:szCs w:val="24"/>
        </w:rPr>
        <w:t>7</w:t>
      </w:r>
      <w:r w:rsidRPr="000E2E08">
        <w:rPr>
          <w:sz w:val="24"/>
          <w:szCs w:val="24"/>
        </w:rPr>
        <w:t xml:space="preserve"> de </w:t>
      </w:r>
      <w:r w:rsidR="00A04B4D">
        <w:rPr>
          <w:sz w:val="24"/>
          <w:szCs w:val="24"/>
        </w:rPr>
        <w:t>jul</w:t>
      </w:r>
      <w:r w:rsidR="00690393" w:rsidRPr="000E2E08">
        <w:rPr>
          <w:sz w:val="24"/>
          <w:szCs w:val="24"/>
        </w:rPr>
        <w:t>ho</w:t>
      </w:r>
      <w:r w:rsidRPr="000E2E08">
        <w:rPr>
          <w:sz w:val="24"/>
          <w:szCs w:val="24"/>
        </w:rPr>
        <w:t xml:space="preserve"> de 202</w:t>
      </w:r>
      <w:r w:rsidR="00D06E42" w:rsidRPr="000E2E08">
        <w:rPr>
          <w:sz w:val="24"/>
          <w:szCs w:val="24"/>
        </w:rPr>
        <w:t>6</w:t>
      </w:r>
      <w:r w:rsidRPr="000E2E08">
        <w:rPr>
          <w:sz w:val="24"/>
          <w:szCs w:val="24"/>
        </w:rPr>
        <w:t>.</w:t>
      </w:r>
    </w:p>
    <w:p w14:paraId="5DB5AC3A" w14:textId="1D9D2868" w:rsidR="00AE04B9" w:rsidRPr="000E2E08" w:rsidRDefault="00AE04B9" w:rsidP="000F00B4">
      <w:pPr>
        <w:ind w:firstLine="1418"/>
        <w:jc w:val="both"/>
        <w:rPr>
          <w:sz w:val="24"/>
          <w:szCs w:val="24"/>
        </w:rPr>
      </w:pPr>
    </w:p>
    <w:p w14:paraId="31C06665" w14:textId="692C0ACE" w:rsidR="00E36D1D" w:rsidRPr="000E2E08" w:rsidRDefault="00E36D1D" w:rsidP="000F00B4">
      <w:pPr>
        <w:ind w:firstLine="1418"/>
        <w:jc w:val="both"/>
        <w:rPr>
          <w:sz w:val="24"/>
          <w:szCs w:val="24"/>
        </w:rPr>
      </w:pPr>
    </w:p>
    <w:p w14:paraId="59A75FC5" w14:textId="77777777" w:rsidR="00372BB0" w:rsidRDefault="00372BB0" w:rsidP="000F00B4">
      <w:pPr>
        <w:ind w:firstLine="1418"/>
        <w:jc w:val="both"/>
        <w:rPr>
          <w:sz w:val="24"/>
          <w:szCs w:val="24"/>
        </w:rPr>
      </w:pPr>
    </w:p>
    <w:p w14:paraId="085BAB7A" w14:textId="77777777" w:rsidR="00175966" w:rsidRDefault="00175966" w:rsidP="000F00B4">
      <w:pPr>
        <w:ind w:firstLine="1418"/>
        <w:jc w:val="both"/>
        <w:rPr>
          <w:sz w:val="24"/>
          <w:szCs w:val="24"/>
        </w:rPr>
      </w:pPr>
    </w:p>
    <w:p w14:paraId="5F9684E9" w14:textId="77777777" w:rsidR="00175966" w:rsidRPr="000E2E08" w:rsidRDefault="00175966" w:rsidP="000F00B4">
      <w:pPr>
        <w:ind w:firstLine="1418"/>
        <w:jc w:val="both"/>
        <w:rPr>
          <w:sz w:val="24"/>
          <w:szCs w:val="24"/>
        </w:rPr>
      </w:pPr>
    </w:p>
    <w:p w14:paraId="58A6B7C7" w14:textId="0EE53AC4" w:rsidR="00D06E42" w:rsidRPr="000E2E08" w:rsidRDefault="00D06E42" w:rsidP="000F00B4">
      <w:pPr>
        <w:ind w:firstLine="1418"/>
        <w:jc w:val="both"/>
        <w:rPr>
          <w:sz w:val="24"/>
          <w:szCs w:val="24"/>
        </w:rPr>
      </w:pPr>
    </w:p>
    <w:p w14:paraId="0B0C3325" w14:textId="3894F43C" w:rsidR="00D06E42" w:rsidRPr="000E2E08" w:rsidRDefault="00000000" w:rsidP="000F00B4">
      <w:pPr>
        <w:jc w:val="center"/>
        <w:rPr>
          <w:sz w:val="24"/>
          <w:szCs w:val="24"/>
        </w:rPr>
      </w:pPr>
      <w:r w:rsidRPr="000E2E08">
        <w:rPr>
          <w:b/>
          <w:bCs/>
          <w:sz w:val="24"/>
          <w:szCs w:val="24"/>
          <w:lang w:eastAsia="en-US"/>
        </w:rPr>
        <w:t>PROFª SILVANA PERIN</w:t>
      </w:r>
      <w:r w:rsidRPr="000E2E08">
        <w:rPr>
          <w:b/>
          <w:bCs/>
          <w:sz w:val="24"/>
          <w:szCs w:val="24"/>
          <w:lang w:eastAsia="en-US"/>
        </w:rPr>
        <w:br/>
        <w:t>Vereadora MDB</w:t>
      </w:r>
    </w:p>
    <w:p w14:paraId="50F7F63E" w14:textId="77777777" w:rsidR="00E36D1D" w:rsidRPr="000E2E08" w:rsidRDefault="00E36D1D" w:rsidP="000F00B4">
      <w:pPr>
        <w:ind w:firstLine="1418"/>
        <w:jc w:val="both"/>
        <w:rPr>
          <w:sz w:val="24"/>
          <w:szCs w:val="24"/>
        </w:rPr>
      </w:pPr>
    </w:p>
    <w:p w14:paraId="38550EBF" w14:textId="157BE23B" w:rsidR="0035315E" w:rsidRPr="000E2E08" w:rsidRDefault="0035315E" w:rsidP="000F00B4">
      <w:pPr>
        <w:ind w:firstLine="1418"/>
        <w:jc w:val="both"/>
        <w:rPr>
          <w:sz w:val="24"/>
          <w:szCs w:val="24"/>
        </w:rPr>
      </w:pPr>
    </w:p>
    <w:p w14:paraId="5B163C6D" w14:textId="7AEE4EAE" w:rsidR="00C352E0" w:rsidRPr="000E2E08" w:rsidRDefault="00C352E0" w:rsidP="000F00B4">
      <w:pPr>
        <w:jc w:val="both"/>
        <w:rPr>
          <w:rFonts w:eastAsiaTheme="minorEastAsia"/>
          <w:sz w:val="24"/>
          <w:szCs w:val="24"/>
        </w:rPr>
      </w:pPr>
    </w:p>
    <w:p w14:paraId="2568EE7D" w14:textId="6AFAFBC1" w:rsidR="00DC0A4F" w:rsidRPr="000E2E08" w:rsidRDefault="00DC0A4F" w:rsidP="000F00B4">
      <w:pPr>
        <w:jc w:val="both"/>
        <w:rPr>
          <w:sz w:val="24"/>
          <w:szCs w:val="24"/>
        </w:rPr>
      </w:pPr>
    </w:p>
    <w:sectPr w:rsidR="00DC0A4F" w:rsidRPr="000E2E08" w:rsidSect="00175966">
      <w:footerReference w:type="default" r:id="rId7"/>
      <w:pgSz w:w="11906" w:h="16838"/>
      <w:pgMar w:top="2552" w:right="1134" w:bottom="1276" w:left="1418"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8C508" w14:textId="77777777" w:rsidR="00490F22" w:rsidRDefault="00490F22" w:rsidP="00175966">
      <w:r>
        <w:separator/>
      </w:r>
    </w:p>
  </w:endnote>
  <w:endnote w:type="continuationSeparator" w:id="0">
    <w:p w14:paraId="280EA6BD" w14:textId="77777777" w:rsidR="00490F22" w:rsidRDefault="00490F22" w:rsidP="00175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236043"/>
      <w:docPartObj>
        <w:docPartGallery w:val="Page Numbers (Bottom of Page)"/>
        <w:docPartUnique/>
      </w:docPartObj>
    </w:sdtPr>
    <w:sdtContent>
      <w:sdt>
        <w:sdtPr>
          <w:id w:val="-1769616900"/>
          <w:docPartObj>
            <w:docPartGallery w:val="Page Numbers (Top of Page)"/>
            <w:docPartUnique/>
          </w:docPartObj>
        </w:sdtPr>
        <w:sdtContent>
          <w:p w14:paraId="0131BC9B" w14:textId="4E663DFD" w:rsidR="00175966" w:rsidRDefault="00175966" w:rsidP="00175966">
            <w:pPr>
              <w:pStyle w:val="Rodap"/>
              <w:ind w:right="-852"/>
              <w:jc w:val="right"/>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436E5" w14:textId="77777777" w:rsidR="00490F22" w:rsidRDefault="00490F22" w:rsidP="00175966">
      <w:r>
        <w:separator/>
      </w:r>
    </w:p>
  </w:footnote>
  <w:footnote w:type="continuationSeparator" w:id="0">
    <w:p w14:paraId="371EF4C6" w14:textId="77777777" w:rsidR="00490F22" w:rsidRDefault="00490F22" w:rsidP="001759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7676"/>
    <w:multiLevelType w:val="hybridMultilevel"/>
    <w:tmpl w:val="A9D290D4"/>
    <w:lvl w:ilvl="0" w:tplc="76EA779C">
      <w:start w:val="1"/>
      <w:numFmt w:val="bullet"/>
      <w:lvlText w:val=""/>
      <w:lvlJc w:val="left"/>
      <w:pPr>
        <w:ind w:left="2138" w:hanging="360"/>
      </w:pPr>
      <w:rPr>
        <w:rFonts w:ascii="Symbol" w:hAnsi="Symbol" w:hint="default"/>
      </w:rPr>
    </w:lvl>
    <w:lvl w:ilvl="1" w:tplc="3E1ACB00" w:tentative="1">
      <w:start w:val="1"/>
      <w:numFmt w:val="bullet"/>
      <w:lvlText w:val="o"/>
      <w:lvlJc w:val="left"/>
      <w:pPr>
        <w:ind w:left="2858" w:hanging="360"/>
      </w:pPr>
      <w:rPr>
        <w:rFonts w:ascii="Courier New" w:hAnsi="Courier New" w:cs="Courier New" w:hint="default"/>
      </w:rPr>
    </w:lvl>
    <w:lvl w:ilvl="2" w:tplc="44106942" w:tentative="1">
      <w:start w:val="1"/>
      <w:numFmt w:val="bullet"/>
      <w:lvlText w:val=""/>
      <w:lvlJc w:val="left"/>
      <w:pPr>
        <w:ind w:left="3578" w:hanging="360"/>
      </w:pPr>
      <w:rPr>
        <w:rFonts w:ascii="Wingdings" w:hAnsi="Wingdings" w:hint="default"/>
      </w:rPr>
    </w:lvl>
    <w:lvl w:ilvl="3" w:tplc="97EA6420" w:tentative="1">
      <w:start w:val="1"/>
      <w:numFmt w:val="bullet"/>
      <w:lvlText w:val=""/>
      <w:lvlJc w:val="left"/>
      <w:pPr>
        <w:ind w:left="4298" w:hanging="360"/>
      </w:pPr>
      <w:rPr>
        <w:rFonts w:ascii="Symbol" w:hAnsi="Symbol" w:hint="default"/>
      </w:rPr>
    </w:lvl>
    <w:lvl w:ilvl="4" w:tplc="BC242286" w:tentative="1">
      <w:start w:val="1"/>
      <w:numFmt w:val="bullet"/>
      <w:lvlText w:val="o"/>
      <w:lvlJc w:val="left"/>
      <w:pPr>
        <w:ind w:left="5018" w:hanging="360"/>
      </w:pPr>
      <w:rPr>
        <w:rFonts w:ascii="Courier New" w:hAnsi="Courier New" w:cs="Courier New" w:hint="default"/>
      </w:rPr>
    </w:lvl>
    <w:lvl w:ilvl="5" w:tplc="C7B4CA68" w:tentative="1">
      <w:start w:val="1"/>
      <w:numFmt w:val="bullet"/>
      <w:lvlText w:val=""/>
      <w:lvlJc w:val="left"/>
      <w:pPr>
        <w:ind w:left="5738" w:hanging="360"/>
      </w:pPr>
      <w:rPr>
        <w:rFonts w:ascii="Wingdings" w:hAnsi="Wingdings" w:hint="default"/>
      </w:rPr>
    </w:lvl>
    <w:lvl w:ilvl="6" w:tplc="A9DAA5A6" w:tentative="1">
      <w:start w:val="1"/>
      <w:numFmt w:val="bullet"/>
      <w:lvlText w:val=""/>
      <w:lvlJc w:val="left"/>
      <w:pPr>
        <w:ind w:left="6458" w:hanging="360"/>
      </w:pPr>
      <w:rPr>
        <w:rFonts w:ascii="Symbol" w:hAnsi="Symbol" w:hint="default"/>
      </w:rPr>
    </w:lvl>
    <w:lvl w:ilvl="7" w:tplc="5DA4F47E" w:tentative="1">
      <w:start w:val="1"/>
      <w:numFmt w:val="bullet"/>
      <w:lvlText w:val="o"/>
      <w:lvlJc w:val="left"/>
      <w:pPr>
        <w:ind w:left="7178" w:hanging="360"/>
      </w:pPr>
      <w:rPr>
        <w:rFonts w:ascii="Courier New" w:hAnsi="Courier New" w:cs="Courier New" w:hint="default"/>
      </w:rPr>
    </w:lvl>
    <w:lvl w:ilvl="8" w:tplc="257201AE" w:tentative="1">
      <w:start w:val="1"/>
      <w:numFmt w:val="bullet"/>
      <w:lvlText w:val=""/>
      <w:lvlJc w:val="left"/>
      <w:pPr>
        <w:ind w:left="7898" w:hanging="360"/>
      </w:pPr>
      <w:rPr>
        <w:rFonts w:ascii="Wingdings" w:hAnsi="Wingdings" w:hint="default"/>
      </w:rPr>
    </w:lvl>
  </w:abstractNum>
  <w:abstractNum w:abstractNumId="1" w15:restartNumberingAfterBreak="0">
    <w:nsid w:val="05182A5A"/>
    <w:multiLevelType w:val="multilevel"/>
    <w:tmpl w:val="D2C2F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926DB"/>
    <w:multiLevelType w:val="hybridMultilevel"/>
    <w:tmpl w:val="981E2BA6"/>
    <w:lvl w:ilvl="0" w:tplc="4AE49E52">
      <w:start w:val="1"/>
      <w:numFmt w:val="decimal"/>
      <w:lvlText w:val="%1."/>
      <w:lvlJc w:val="left"/>
      <w:pPr>
        <w:ind w:left="2138" w:hanging="360"/>
      </w:pPr>
    </w:lvl>
    <w:lvl w:ilvl="1" w:tplc="3402A33A" w:tentative="1">
      <w:start w:val="1"/>
      <w:numFmt w:val="lowerLetter"/>
      <w:lvlText w:val="%2."/>
      <w:lvlJc w:val="left"/>
      <w:pPr>
        <w:ind w:left="2858" w:hanging="360"/>
      </w:pPr>
    </w:lvl>
    <w:lvl w:ilvl="2" w:tplc="59C68200" w:tentative="1">
      <w:start w:val="1"/>
      <w:numFmt w:val="lowerRoman"/>
      <w:lvlText w:val="%3."/>
      <w:lvlJc w:val="right"/>
      <w:pPr>
        <w:ind w:left="3578" w:hanging="180"/>
      </w:pPr>
    </w:lvl>
    <w:lvl w:ilvl="3" w:tplc="AE1839EC" w:tentative="1">
      <w:start w:val="1"/>
      <w:numFmt w:val="decimal"/>
      <w:lvlText w:val="%4."/>
      <w:lvlJc w:val="left"/>
      <w:pPr>
        <w:ind w:left="4298" w:hanging="360"/>
      </w:pPr>
    </w:lvl>
    <w:lvl w:ilvl="4" w:tplc="8D86EB88" w:tentative="1">
      <w:start w:val="1"/>
      <w:numFmt w:val="lowerLetter"/>
      <w:lvlText w:val="%5."/>
      <w:lvlJc w:val="left"/>
      <w:pPr>
        <w:ind w:left="5018" w:hanging="360"/>
      </w:pPr>
    </w:lvl>
    <w:lvl w:ilvl="5" w:tplc="5C64D648" w:tentative="1">
      <w:start w:val="1"/>
      <w:numFmt w:val="lowerRoman"/>
      <w:lvlText w:val="%6."/>
      <w:lvlJc w:val="right"/>
      <w:pPr>
        <w:ind w:left="5738" w:hanging="180"/>
      </w:pPr>
    </w:lvl>
    <w:lvl w:ilvl="6" w:tplc="29CCC476" w:tentative="1">
      <w:start w:val="1"/>
      <w:numFmt w:val="decimal"/>
      <w:lvlText w:val="%7."/>
      <w:lvlJc w:val="left"/>
      <w:pPr>
        <w:ind w:left="6458" w:hanging="360"/>
      </w:pPr>
    </w:lvl>
    <w:lvl w:ilvl="7" w:tplc="96B8A4AE" w:tentative="1">
      <w:start w:val="1"/>
      <w:numFmt w:val="lowerLetter"/>
      <w:lvlText w:val="%8."/>
      <w:lvlJc w:val="left"/>
      <w:pPr>
        <w:ind w:left="7178" w:hanging="360"/>
      </w:pPr>
    </w:lvl>
    <w:lvl w:ilvl="8" w:tplc="510A83FC" w:tentative="1">
      <w:start w:val="1"/>
      <w:numFmt w:val="lowerRoman"/>
      <w:lvlText w:val="%9."/>
      <w:lvlJc w:val="right"/>
      <w:pPr>
        <w:ind w:left="7898" w:hanging="180"/>
      </w:pPr>
    </w:lvl>
  </w:abstractNum>
  <w:abstractNum w:abstractNumId="3" w15:restartNumberingAfterBreak="0">
    <w:nsid w:val="1B996449"/>
    <w:multiLevelType w:val="multilevel"/>
    <w:tmpl w:val="3510F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E270C0"/>
    <w:multiLevelType w:val="multilevel"/>
    <w:tmpl w:val="6C8A6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D06C2B"/>
    <w:multiLevelType w:val="multilevel"/>
    <w:tmpl w:val="F552F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DC2082"/>
    <w:multiLevelType w:val="multilevel"/>
    <w:tmpl w:val="C91E1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923F88"/>
    <w:multiLevelType w:val="hybridMultilevel"/>
    <w:tmpl w:val="0D2EFEEE"/>
    <w:lvl w:ilvl="0" w:tplc="19923AF8">
      <w:start w:val="1"/>
      <w:numFmt w:val="bullet"/>
      <w:lvlText w:val=""/>
      <w:lvlJc w:val="left"/>
      <w:pPr>
        <w:ind w:left="2138" w:hanging="360"/>
      </w:pPr>
      <w:rPr>
        <w:rFonts w:ascii="Symbol" w:hAnsi="Symbol" w:hint="default"/>
      </w:rPr>
    </w:lvl>
    <w:lvl w:ilvl="1" w:tplc="BAD07366" w:tentative="1">
      <w:start w:val="1"/>
      <w:numFmt w:val="bullet"/>
      <w:lvlText w:val="o"/>
      <w:lvlJc w:val="left"/>
      <w:pPr>
        <w:ind w:left="2858" w:hanging="360"/>
      </w:pPr>
      <w:rPr>
        <w:rFonts w:ascii="Courier New" w:hAnsi="Courier New" w:cs="Courier New" w:hint="default"/>
      </w:rPr>
    </w:lvl>
    <w:lvl w:ilvl="2" w:tplc="AEB4E132" w:tentative="1">
      <w:start w:val="1"/>
      <w:numFmt w:val="bullet"/>
      <w:lvlText w:val=""/>
      <w:lvlJc w:val="left"/>
      <w:pPr>
        <w:ind w:left="3578" w:hanging="360"/>
      </w:pPr>
      <w:rPr>
        <w:rFonts w:ascii="Wingdings" w:hAnsi="Wingdings" w:hint="default"/>
      </w:rPr>
    </w:lvl>
    <w:lvl w:ilvl="3" w:tplc="C2A269D6" w:tentative="1">
      <w:start w:val="1"/>
      <w:numFmt w:val="bullet"/>
      <w:lvlText w:val=""/>
      <w:lvlJc w:val="left"/>
      <w:pPr>
        <w:ind w:left="4298" w:hanging="360"/>
      </w:pPr>
      <w:rPr>
        <w:rFonts w:ascii="Symbol" w:hAnsi="Symbol" w:hint="default"/>
      </w:rPr>
    </w:lvl>
    <w:lvl w:ilvl="4" w:tplc="BC708904" w:tentative="1">
      <w:start w:val="1"/>
      <w:numFmt w:val="bullet"/>
      <w:lvlText w:val="o"/>
      <w:lvlJc w:val="left"/>
      <w:pPr>
        <w:ind w:left="5018" w:hanging="360"/>
      </w:pPr>
      <w:rPr>
        <w:rFonts w:ascii="Courier New" w:hAnsi="Courier New" w:cs="Courier New" w:hint="default"/>
      </w:rPr>
    </w:lvl>
    <w:lvl w:ilvl="5" w:tplc="EC983280" w:tentative="1">
      <w:start w:val="1"/>
      <w:numFmt w:val="bullet"/>
      <w:lvlText w:val=""/>
      <w:lvlJc w:val="left"/>
      <w:pPr>
        <w:ind w:left="5738" w:hanging="360"/>
      </w:pPr>
      <w:rPr>
        <w:rFonts w:ascii="Wingdings" w:hAnsi="Wingdings" w:hint="default"/>
      </w:rPr>
    </w:lvl>
    <w:lvl w:ilvl="6" w:tplc="C9B6FD7E" w:tentative="1">
      <w:start w:val="1"/>
      <w:numFmt w:val="bullet"/>
      <w:lvlText w:val=""/>
      <w:lvlJc w:val="left"/>
      <w:pPr>
        <w:ind w:left="6458" w:hanging="360"/>
      </w:pPr>
      <w:rPr>
        <w:rFonts w:ascii="Symbol" w:hAnsi="Symbol" w:hint="default"/>
      </w:rPr>
    </w:lvl>
    <w:lvl w:ilvl="7" w:tplc="8244D42C" w:tentative="1">
      <w:start w:val="1"/>
      <w:numFmt w:val="bullet"/>
      <w:lvlText w:val="o"/>
      <w:lvlJc w:val="left"/>
      <w:pPr>
        <w:ind w:left="7178" w:hanging="360"/>
      </w:pPr>
      <w:rPr>
        <w:rFonts w:ascii="Courier New" w:hAnsi="Courier New" w:cs="Courier New" w:hint="default"/>
      </w:rPr>
    </w:lvl>
    <w:lvl w:ilvl="8" w:tplc="209424B2" w:tentative="1">
      <w:start w:val="1"/>
      <w:numFmt w:val="bullet"/>
      <w:lvlText w:val=""/>
      <w:lvlJc w:val="left"/>
      <w:pPr>
        <w:ind w:left="7898" w:hanging="360"/>
      </w:pPr>
      <w:rPr>
        <w:rFonts w:ascii="Wingdings" w:hAnsi="Wingdings" w:hint="default"/>
      </w:rPr>
    </w:lvl>
  </w:abstractNum>
  <w:abstractNum w:abstractNumId="8" w15:restartNumberingAfterBreak="0">
    <w:nsid w:val="3D0657D7"/>
    <w:multiLevelType w:val="multilevel"/>
    <w:tmpl w:val="51103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0F1AD7"/>
    <w:multiLevelType w:val="multilevel"/>
    <w:tmpl w:val="C3866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7B57D0"/>
    <w:multiLevelType w:val="multilevel"/>
    <w:tmpl w:val="FB7EA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086D64"/>
    <w:multiLevelType w:val="hybridMultilevel"/>
    <w:tmpl w:val="E27C5732"/>
    <w:lvl w:ilvl="0" w:tplc="4E9C100E">
      <w:start w:val="1"/>
      <w:numFmt w:val="decimal"/>
      <w:lvlText w:val="%1."/>
      <w:lvlJc w:val="left"/>
      <w:pPr>
        <w:ind w:left="720" w:hanging="360"/>
      </w:pPr>
    </w:lvl>
    <w:lvl w:ilvl="1" w:tplc="4AD40642" w:tentative="1">
      <w:start w:val="1"/>
      <w:numFmt w:val="lowerLetter"/>
      <w:lvlText w:val="%2."/>
      <w:lvlJc w:val="left"/>
      <w:pPr>
        <w:ind w:left="1440" w:hanging="360"/>
      </w:pPr>
    </w:lvl>
    <w:lvl w:ilvl="2" w:tplc="66F4275C" w:tentative="1">
      <w:start w:val="1"/>
      <w:numFmt w:val="lowerRoman"/>
      <w:lvlText w:val="%3."/>
      <w:lvlJc w:val="right"/>
      <w:pPr>
        <w:ind w:left="2160" w:hanging="180"/>
      </w:pPr>
    </w:lvl>
    <w:lvl w:ilvl="3" w:tplc="5090FCAA" w:tentative="1">
      <w:start w:val="1"/>
      <w:numFmt w:val="decimal"/>
      <w:lvlText w:val="%4."/>
      <w:lvlJc w:val="left"/>
      <w:pPr>
        <w:ind w:left="2880" w:hanging="360"/>
      </w:pPr>
    </w:lvl>
    <w:lvl w:ilvl="4" w:tplc="998AA890" w:tentative="1">
      <w:start w:val="1"/>
      <w:numFmt w:val="lowerLetter"/>
      <w:lvlText w:val="%5."/>
      <w:lvlJc w:val="left"/>
      <w:pPr>
        <w:ind w:left="3600" w:hanging="360"/>
      </w:pPr>
    </w:lvl>
    <w:lvl w:ilvl="5" w:tplc="29C27F88" w:tentative="1">
      <w:start w:val="1"/>
      <w:numFmt w:val="lowerRoman"/>
      <w:lvlText w:val="%6."/>
      <w:lvlJc w:val="right"/>
      <w:pPr>
        <w:ind w:left="4320" w:hanging="180"/>
      </w:pPr>
    </w:lvl>
    <w:lvl w:ilvl="6" w:tplc="1BAC173E" w:tentative="1">
      <w:start w:val="1"/>
      <w:numFmt w:val="decimal"/>
      <w:lvlText w:val="%7."/>
      <w:lvlJc w:val="left"/>
      <w:pPr>
        <w:ind w:left="5040" w:hanging="360"/>
      </w:pPr>
    </w:lvl>
    <w:lvl w:ilvl="7" w:tplc="084A3A50" w:tentative="1">
      <w:start w:val="1"/>
      <w:numFmt w:val="lowerLetter"/>
      <w:lvlText w:val="%8."/>
      <w:lvlJc w:val="left"/>
      <w:pPr>
        <w:ind w:left="5760" w:hanging="360"/>
      </w:pPr>
    </w:lvl>
    <w:lvl w:ilvl="8" w:tplc="7366A1BE" w:tentative="1">
      <w:start w:val="1"/>
      <w:numFmt w:val="lowerRoman"/>
      <w:lvlText w:val="%9."/>
      <w:lvlJc w:val="right"/>
      <w:pPr>
        <w:ind w:left="6480" w:hanging="180"/>
      </w:pPr>
    </w:lvl>
  </w:abstractNum>
  <w:abstractNum w:abstractNumId="12" w15:restartNumberingAfterBreak="0">
    <w:nsid w:val="5D72384E"/>
    <w:multiLevelType w:val="multilevel"/>
    <w:tmpl w:val="A560C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F91454"/>
    <w:multiLevelType w:val="multilevel"/>
    <w:tmpl w:val="16EA8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8E23A3"/>
    <w:multiLevelType w:val="multilevel"/>
    <w:tmpl w:val="C518B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703B0E"/>
    <w:multiLevelType w:val="multilevel"/>
    <w:tmpl w:val="A8AAF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1A6D9C"/>
    <w:multiLevelType w:val="hybridMultilevel"/>
    <w:tmpl w:val="8FDA1122"/>
    <w:lvl w:ilvl="0" w:tplc="5F5CE00A">
      <w:start w:val="1"/>
      <w:numFmt w:val="bullet"/>
      <w:lvlText w:val=""/>
      <w:lvlJc w:val="left"/>
      <w:pPr>
        <w:ind w:left="720" w:hanging="360"/>
      </w:pPr>
      <w:rPr>
        <w:rFonts w:ascii="Symbol" w:hAnsi="Symbol" w:hint="default"/>
      </w:rPr>
    </w:lvl>
    <w:lvl w:ilvl="1" w:tplc="96C0E6E8" w:tentative="1">
      <w:start w:val="1"/>
      <w:numFmt w:val="bullet"/>
      <w:lvlText w:val="o"/>
      <w:lvlJc w:val="left"/>
      <w:pPr>
        <w:ind w:left="1440" w:hanging="360"/>
      </w:pPr>
      <w:rPr>
        <w:rFonts w:ascii="Courier New" w:hAnsi="Courier New" w:cs="Courier New" w:hint="default"/>
      </w:rPr>
    </w:lvl>
    <w:lvl w:ilvl="2" w:tplc="DAB60202">
      <w:start w:val="1"/>
      <w:numFmt w:val="bullet"/>
      <w:lvlText w:val=""/>
      <w:lvlJc w:val="left"/>
      <w:pPr>
        <w:ind w:left="2160" w:hanging="360"/>
      </w:pPr>
      <w:rPr>
        <w:rFonts w:ascii="Wingdings" w:hAnsi="Wingdings" w:hint="default"/>
      </w:rPr>
    </w:lvl>
    <w:lvl w:ilvl="3" w:tplc="54FCB8B6" w:tentative="1">
      <w:start w:val="1"/>
      <w:numFmt w:val="bullet"/>
      <w:lvlText w:val=""/>
      <w:lvlJc w:val="left"/>
      <w:pPr>
        <w:ind w:left="2880" w:hanging="360"/>
      </w:pPr>
      <w:rPr>
        <w:rFonts w:ascii="Symbol" w:hAnsi="Symbol" w:hint="default"/>
      </w:rPr>
    </w:lvl>
    <w:lvl w:ilvl="4" w:tplc="A170F078" w:tentative="1">
      <w:start w:val="1"/>
      <w:numFmt w:val="bullet"/>
      <w:lvlText w:val="o"/>
      <w:lvlJc w:val="left"/>
      <w:pPr>
        <w:ind w:left="3600" w:hanging="360"/>
      </w:pPr>
      <w:rPr>
        <w:rFonts w:ascii="Courier New" w:hAnsi="Courier New" w:cs="Courier New" w:hint="default"/>
      </w:rPr>
    </w:lvl>
    <w:lvl w:ilvl="5" w:tplc="ECC6F3E2" w:tentative="1">
      <w:start w:val="1"/>
      <w:numFmt w:val="bullet"/>
      <w:lvlText w:val=""/>
      <w:lvlJc w:val="left"/>
      <w:pPr>
        <w:ind w:left="4320" w:hanging="360"/>
      </w:pPr>
      <w:rPr>
        <w:rFonts w:ascii="Wingdings" w:hAnsi="Wingdings" w:hint="default"/>
      </w:rPr>
    </w:lvl>
    <w:lvl w:ilvl="6" w:tplc="A8EE2DC4" w:tentative="1">
      <w:start w:val="1"/>
      <w:numFmt w:val="bullet"/>
      <w:lvlText w:val=""/>
      <w:lvlJc w:val="left"/>
      <w:pPr>
        <w:ind w:left="5040" w:hanging="360"/>
      </w:pPr>
      <w:rPr>
        <w:rFonts w:ascii="Symbol" w:hAnsi="Symbol" w:hint="default"/>
      </w:rPr>
    </w:lvl>
    <w:lvl w:ilvl="7" w:tplc="1E8E9662" w:tentative="1">
      <w:start w:val="1"/>
      <w:numFmt w:val="bullet"/>
      <w:lvlText w:val="o"/>
      <w:lvlJc w:val="left"/>
      <w:pPr>
        <w:ind w:left="5760" w:hanging="360"/>
      </w:pPr>
      <w:rPr>
        <w:rFonts w:ascii="Courier New" w:hAnsi="Courier New" w:cs="Courier New" w:hint="default"/>
      </w:rPr>
    </w:lvl>
    <w:lvl w:ilvl="8" w:tplc="CB4A5C74" w:tentative="1">
      <w:start w:val="1"/>
      <w:numFmt w:val="bullet"/>
      <w:lvlText w:val=""/>
      <w:lvlJc w:val="left"/>
      <w:pPr>
        <w:ind w:left="6480" w:hanging="360"/>
      </w:pPr>
      <w:rPr>
        <w:rFonts w:ascii="Wingdings" w:hAnsi="Wingdings" w:hint="default"/>
      </w:rPr>
    </w:lvl>
  </w:abstractNum>
  <w:num w:numId="1" w16cid:durableId="1948267873">
    <w:abstractNumId w:val="9"/>
  </w:num>
  <w:num w:numId="2" w16cid:durableId="1353729223">
    <w:abstractNumId w:val="14"/>
  </w:num>
  <w:num w:numId="3" w16cid:durableId="1019238660">
    <w:abstractNumId w:val="8"/>
  </w:num>
  <w:num w:numId="4" w16cid:durableId="2085566681">
    <w:abstractNumId w:val="15"/>
  </w:num>
  <w:num w:numId="5" w16cid:durableId="1728841468">
    <w:abstractNumId w:val="10"/>
  </w:num>
  <w:num w:numId="6" w16cid:durableId="155265229">
    <w:abstractNumId w:val="4"/>
  </w:num>
  <w:num w:numId="7" w16cid:durableId="433405954">
    <w:abstractNumId w:val="13"/>
  </w:num>
  <w:num w:numId="8" w16cid:durableId="954601281">
    <w:abstractNumId w:val="5"/>
  </w:num>
  <w:num w:numId="9" w16cid:durableId="1770853902">
    <w:abstractNumId w:val="1"/>
  </w:num>
  <w:num w:numId="10" w16cid:durableId="2023316080">
    <w:abstractNumId w:val="6"/>
  </w:num>
  <w:num w:numId="11" w16cid:durableId="290285148">
    <w:abstractNumId w:val="16"/>
  </w:num>
  <w:num w:numId="12" w16cid:durableId="2080327686">
    <w:abstractNumId w:val="0"/>
  </w:num>
  <w:num w:numId="13" w16cid:durableId="1160191800">
    <w:abstractNumId w:val="7"/>
  </w:num>
  <w:num w:numId="14" w16cid:durableId="2000110849">
    <w:abstractNumId w:val="11"/>
  </w:num>
  <w:num w:numId="15" w16cid:durableId="1116483422">
    <w:abstractNumId w:val="12"/>
  </w:num>
  <w:num w:numId="16" w16cid:durableId="2009022376">
    <w:abstractNumId w:val="3"/>
  </w:num>
  <w:num w:numId="17" w16cid:durableId="1552636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1F6"/>
    <w:rsid w:val="0000317A"/>
    <w:rsid w:val="00006562"/>
    <w:rsid w:val="00016221"/>
    <w:rsid w:val="000167F0"/>
    <w:rsid w:val="000175E1"/>
    <w:rsid w:val="00021CC1"/>
    <w:rsid w:val="00027091"/>
    <w:rsid w:val="00055AD3"/>
    <w:rsid w:val="000A04AB"/>
    <w:rsid w:val="000A6AB0"/>
    <w:rsid w:val="000B213B"/>
    <w:rsid w:val="000C5B82"/>
    <w:rsid w:val="000D0C0A"/>
    <w:rsid w:val="000E2E08"/>
    <w:rsid w:val="000E31F6"/>
    <w:rsid w:val="000E7232"/>
    <w:rsid w:val="000F00B4"/>
    <w:rsid w:val="000F05FB"/>
    <w:rsid w:val="00106FD5"/>
    <w:rsid w:val="00114D0B"/>
    <w:rsid w:val="00117434"/>
    <w:rsid w:val="001216E1"/>
    <w:rsid w:val="00123BE2"/>
    <w:rsid w:val="0015366B"/>
    <w:rsid w:val="00165EEB"/>
    <w:rsid w:val="001679FA"/>
    <w:rsid w:val="00175966"/>
    <w:rsid w:val="00187A95"/>
    <w:rsid w:val="001948BE"/>
    <w:rsid w:val="001A7838"/>
    <w:rsid w:val="001C7E5C"/>
    <w:rsid w:val="001E4CAE"/>
    <w:rsid w:val="001F554E"/>
    <w:rsid w:val="002018D5"/>
    <w:rsid w:val="00211B4F"/>
    <w:rsid w:val="00220966"/>
    <w:rsid w:val="002244FD"/>
    <w:rsid w:val="00225DFD"/>
    <w:rsid w:val="00226E14"/>
    <w:rsid w:val="002409BF"/>
    <w:rsid w:val="002506F9"/>
    <w:rsid w:val="00262F43"/>
    <w:rsid w:val="00287D22"/>
    <w:rsid w:val="002C3C98"/>
    <w:rsid w:val="002C4ECD"/>
    <w:rsid w:val="002D3F95"/>
    <w:rsid w:val="002D747B"/>
    <w:rsid w:val="002E4FE1"/>
    <w:rsid w:val="00303AD1"/>
    <w:rsid w:val="003105C1"/>
    <w:rsid w:val="0031519F"/>
    <w:rsid w:val="0035315E"/>
    <w:rsid w:val="00364F71"/>
    <w:rsid w:val="0036757D"/>
    <w:rsid w:val="00372A7F"/>
    <w:rsid w:val="00372BB0"/>
    <w:rsid w:val="00381961"/>
    <w:rsid w:val="003A0BF1"/>
    <w:rsid w:val="003A34F2"/>
    <w:rsid w:val="003C4BDA"/>
    <w:rsid w:val="00407525"/>
    <w:rsid w:val="00414B57"/>
    <w:rsid w:val="004200B8"/>
    <w:rsid w:val="00454F2D"/>
    <w:rsid w:val="00462775"/>
    <w:rsid w:val="00463F2D"/>
    <w:rsid w:val="00466290"/>
    <w:rsid w:val="004768C7"/>
    <w:rsid w:val="0048307D"/>
    <w:rsid w:val="00484CD3"/>
    <w:rsid w:val="00490F22"/>
    <w:rsid w:val="004A3660"/>
    <w:rsid w:val="004D44E2"/>
    <w:rsid w:val="005226AC"/>
    <w:rsid w:val="0053281E"/>
    <w:rsid w:val="00537679"/>
    <w:rsid w:val="00561E7B"/>
    <w:rsid w:val="005A1D55"/>
    <w:rsid w:val="005B18D6"/>
    <w:rsid w:val="005B3C55"/>
    <w:rsid w:val="005B5B55"/>
    <w:rsid w:val="005C750F"/>
    <w:rsid w:val="005E3C27"/>
    <w:rsid w:val="00634610"/>
    <w:rsid w:val="00666B5E"/>
    <w:rsid w:val="0066726B"/>
    <w:rsid w:val="00680EC4"/>
    <w:rsid w:val="00690393"/>
    <w:rsid w:val="00696012"/>
    <w:rsid w:val="006A40CE"/>
    <w:rsid w:val="006B3E80"/>
    <w:rsid w:val="006D52D3"/>
    <w:rsid w:val="006F6A76"/>
    <w:rsid w:val="007264C6"/>
    <w:rsid w:val="00732227"/>
    <w:rsid w:val="007601BA"/>
    <w:rsid w:val="007970DE"/>
    <w:rsid w:val="007A63D1"/>
    <w:rsid w:val="007C5CE3"/>
    <w:rsid w:val="007D19F8"/>
    <w:rsid w:val="007D1A4F"/>
    <w:rsid w:val="007E38D2"/>
    <w:rsid w:val="007F7E76"/>
    <w:rsid w:val="00805473"/>
    <w:rsid w:val="00812941"/>
    <w:rsid w:val="00814118"/>
    <w:rsid w:val="00814C33"/>
    <w:rsid w:val="00841702"/>
    <w:rsid w:val="0088227B"/>
    <w:rsid w:val="008839D7"/>
    <w:rsid w:val="008C1B77"/>
    <w:rsid w:val="008C6B88"/>
    <w:rsid w:val="00917327"/>
    <w:rsid w:val="00917BA6"/>
    <w:rsid w:val="00924DDF"/>
    <w:rsid w:val="00935B8D"/>
    <w:rsid w:val="0094304E"/>
    <w:rsid w:val="009555A5"/>
    <w:rsid w:val="00966327"/>
    <w:rsid w:val="009831AB"/>
    <w:rsid w:val="009A594B"/>
    <w:rsid w:val="009C0DB3"/>
    <w:rsid w:val="009C4221"/>
    <w:rsid w:val="009D0A43"/>
    <w:rsid w:val="00A04B4D"/>
    <w:rsid w:val="00A1152C"/>
    <w:rsid w:val="00A1791C"/>
    <w:rsid w:val="00A33296"/>
    <w:rsid w:val="00A374A5"/>
    <w:rsid w:val="00A71AF5"/>
    <w:rsid w:val="00A90697"/>
    <w:rsid w:val="00A91A85"/>
    <w:rsid w:val="00A93537"/>
    <w:rsid w:val="00AB78BD"/>
    <w:rsid w:val="00AD68B0"/>
    <w:rsid w:val="00AE04B9"/>
    <w:rsid w:val="00B04A23"/>
    <w:rsid w:val="00B546F2"/>
    <w:rsid w:val="00B712EB"/>
    <w:rsid w:val="00B8238A"/>
    <w:rsid w:val="00B852D9"/>
    <w:rsid w:val="00BA02EC"/>
    <w:rsid w:val="00BA0EF2"/>
    <w:rsid w:val="00BB6202"/>
    <w:rsid w:val="00BE5612"/>
    <w:rsid w:val="00BF13C1"/>
    <w:rsid w:val="00BF19B1"/>
    <w:rsid w:val="00C01ECD"/>
    <w:rsid w:val="00C16B73"/>
    <w:rsid w:val="00C352E0"/>
    <w:rsid w:val="00C43A8A"/>
    <w:rsid w:val="00C45183"/>
    <w:rsid w:val="00C62590"/>
    <w:rsid w:val="00C95C35"/>
    <w:rsid w:val="00CB0660"/>
    <w:rsid w:val="00CC2F22"/>
    <w:rsid w:val="00CC4052"/>
    <w:rsid w:val="00CC52B9"/>
    <w:rsid w:val="00CF215C"/>
    <w:rsid w:val="00D06E42"/>
    <w:rsid w:val="00D264B9"/>
    <w:rsid w:val="00D34F59"/>
    <w:rsid w:val="00D8022D"/>
    <w:rsid w:val="00D827CA"/>
    <w:rsid w:val="00D932C7"/>
    <w:rsid w:val="00DA6DB0"/>
    <w:rsid w:val="00DC0A4F"/>
    <w:rsid w:val="00DD6A25"/>
    <w:rsid w:val="00DE7AEE"/>
    <w:rsid w:val="00DF1BE6"/>
    <w:rsid w:val="00DF74CE"/>
    <w:rsid w:val="00E36D1D"/>
    <w:rsid w:val="00E56B07"/>
    <w:rsid w:val="00E6373F"/>
    <w:rsid w:val="00E65A61"/>
    <w:rsid w:val="00EA16F1"/>
    <w:rsid w:val="00ED663C"/>
    <w:rsid w:val="00EF7724"/>
    <w:rsid w:val="00F33FDF"/>
    <w:rsid w:val="00F5006A"/>
    <w:rsid w:val="00F62A36"/>
    <w:rsid w:val="00F650BD"/>
    <w:rsid w:val="00F71B03"/>
    <w:rsid w:val="00F76B26"/>
    <w:rsid w:val="00F82B2D"/>
    <w:rsid w:val="00F92049"/>
    <w:rsid w:val="00F92690"/>
    <w:rsid w:val="00FD7641"/>
    <w:rsid w:val="0FA0392B"/>
    <w:rsid w:val="14826DDF"/>
    <w:rsid w:val="164C59E3"/>
    <w:rsid w:val="1CD87B5A"/>
    <w:rsid w:val="25BA04FF"/>
    <w:rsid w:val="2BEC2B5B"/>
    <w:rsid w:val="2CB95B41"/>
    <w:rsid w:val="339153D8"/>
    <w:rsid w:val="39262A2E"/>
    <w:rsid w:val="3D9E74FF"/>
    <w:rsid w:val="41BB295C"/>
    <w:rsid w:val="522F1F55"/>
    <w:rsid w:val="55B233FF"/>
    <w:rsid w:val="59D55EA8"/>
    <w:rsid w:val="5D1E3FB6"/>
    <w:rsid w:val="5D4102A8"/>
    <w:rsid w:val="5D48612F"/>
    <w:rsid w:val="66A8591D"/>
    <w:rsid w:val="6B64233A"/>
    <w:rsid w:val="717F5DC5"/>
    <w:rsid w:val="78952EEE"/>
    <w:rsid w:val="79BA2F1D"/>
    <w:rsid w:val="7A172D1C"/>
    <w:rsid w:val="7E7A0ECD"/>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CECCF"/>
  <w15:docId w15:val="{D005106D-5D69-4B69-8219-B05A1330B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lang w:val="pt-BR" w:eastAsia="pt-BR"/>
    </w:rPr>
  </w:style>
  <w:style w:type="paragraph" w:styleId="Ttulo1">
    <w:name w:val="heading 1"/>
    <w:next w:val="Normal"/>
    <w:uiPriority w:val="9"/>
    <w:qFormat/>
    <w:pPr>
      <w:spacing w:beforeAutospacing="1" w:afterAutospacing="1"/>
      <w:outlineLvl w:val="0"/>
    </w:pPr>
    <w:rPr>
      <w:rFonts w:ascii="SimSun" w:hAnsi="SimSun" w:hint="eastAsia"/>
      <w:b/>
      <w:bCs/>
      <w:kern w:val="32"/>
      <w:sz w:val="48"/>
      <w:szCs w:val="48"/>
      <w:lang w:eastAsia="zh-CN"/>
    </w:rPr>
  </w:style>
  <w:style w:type="paragraph" w:styleId="Ttulo2">
    <w:name w:val="heading 2"/>
    <w:basedOn w:val="Normal"/>
    <w:next w:val="Normal"/>
    <w:link w:val="Ttulo2Char"/>
    <w:uiPriority w:val="9"/>
    <w:semiHidden/>
    <w:unhideWhenUsed/>
    <w:qFormat/>
    <w:rsid w:val="00C6259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C6259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qFormat/>
    <w:rPr>
      <w:rFonts w:ascii="Segoe UI" w:hAnsi="Segoe UI" w:cs="Segoe UI"/>
      <w:sz w:val="18"/>
      <w:szCs w:val="18"/>
    </w:rPr>
  </w:style>
  <w:style w:type="table" w:styleId="Tabelacomgrade">
    <w:name w:val="Table Grid"/>
    <w:basedOn w:val="Tabe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CNormalCentralizado">
    <w:name w:val="NC Normal Centralizado"/>
    <w:qFormat/>
    <w:pPr>
      <w:jc w:val="center"/>
    </w:pPr>
    <w:rPr>
      <w:rFonts w:eastAsia="Times New Roman"/>
      <w:color w:val="000000"/>
      <w:lang w:val="pt-BR" w:eastAsia="pt-BR"/>
    </w:rPr>
  </w:style>
  <w:style w:type="character" w:customStyle="1" w:styleId="TextodebaloChar">
    <w:name w:val="Texto de balão Char"/>
    <w:basedOn w:val="Fontepargpadro"/>
    <w:link w:val="Textodebalo"/>
    <w:uiPriority w:val="99"/>
    <w:semiHidden/>
    <w:qFormat/>
    <w:rPr>
      <w:rFonts w:ascii="Segoe UI" w:eastAsia="Times New Roman" w:hAnsi="Segoe UI" w:cs="Segoe UI"/>
      <w:sz w:val="18"/>
      <w:szCs w:val="18"/>
      <w:lang w:eastAsia="pt-BR"/>
    </w:rPr>
  </w:style>
  <w:style w:type="paragraph" w:styleId="SemEspaamento">
    <w:name w:val="No Spacing"/>
    <w:uiPriority w:val="1"/>
    <w:qFormat/>
    <w:rsid w:val="00917BA6"/>
    <w:rPr>
      <w:rFonts w:ascii="Calibri" w:eastAsia="Calibri" w:hAnsi="Calibri"/>
      <w:sz w:val="22"/>
      <w:szCs w:val="22"/>
      <w:lang w:val="pt-BR"/>
    </w:rPr>
  </w:style>
  <w:style w:type="paragraph" w:styleId="NormalWeb">
    <w:name w:val="Normal (Web)"/>
    <w:basedOn w:val="Normal"/>
    <w:uiPriority w:val="99"/>
    <w:semiHidden/>
    <w:unhideWhenUsed/>
    <w:rsid w:val="009A594B"/>
    <w:pPr>
      <w:spacing w:before="100" w:beforeAutospacing="1" w:after="100" w:afterAutospacing="1"/>
    </w:pPr>
    <w:rPr>
      <w:sz w:val="24"/>
      <w:szCs w:val="24"/>
    </w:rPr>
  </w:style>
  <w:style w:type="character" w:styleId="Forte">
    <w:name w:val="Strong"/>
    <w:basedOn w:val="Fontepargpadro"/>
    <w:uiPriority w:val="22"/>
    <w:qFormat/>
    <w:rsid w:val="009A594B"/>
    <w:rPr>
      <w:b/>
      <w:bCs/>
    </w:rPr>
  </w:style>
  <w:style w:type="character" w:customStyle="1" w:styleId="Ttulo2Char">
    <w:name w:val="Título 2 Char"/>
    <w:basedOn w:val="Fontepargpadro"/>
    <w:link w:val="Ttulo2"/>
    <w:uiPriority w:val="9"/>
    <w:semiHidden/>
    <w:rsid w:val="00C62590"/>
    <w:rPr>
      <w:rFonts w:asciiTheme="majorHAnsi" w:eastAsiaTheme="majorEastAsia" w:hAnsiTheme="majorHAnsi" w:cstheme="majorBidi"/>
      <w:color w:val="365F91" w:themeColor="accent1" w:themeShade="BF"/>
      <w:sz w:val="26"/>
      <w:szCs w:val="26"/>
      <w:lang w:val="pt-BR" w:eastAsia="pt-BR"/>
    </w:rPr>
  </w:style>
  <w:style w:type="character" w:customStyle="1" w:styleId="Ttulo3Char">
    <w:name w:val="Título 3 Char"/>
    <w:basedOn w:val="Fontepargpadro"/>
    <w:link w:val="Ttulo3"/>
    <w:uiPriority w:val="9"/>
    <w:semiHidden/>
    <w:rsid w:val="00C62590"/>
    <w:rPr>
      <w:rFonts w:asciiTheme="majorHAnsi" w:eastAsiaTheme="majorEastAsia" w:hAnsiTheme="majorHAnsi" w:cstheme="majorBidi"/>
      <w:color w:val="243F60" w:themeColor="accent1" w:themeShade="7F"/>
      <w:sz w:val="24"/>
      <w:szCs w:val="24"/>
      <w:lang w:val="pt-BR" w:eastAsia="pt-BR"/>
    </w:rPr>
  </w:style>
  <w:style w:type="paragraph" w:styleId="PargrafodaLista">
    <w:name w:val="List Paragraph"/>
    <w:basedOn w:val="Normal"/>
    <w:uiPriority w:val="99"/>
    <w:rsid w:val="00A1152C"/>
    <w:pPr>
      <w:ind w:left="720"/>
      <w:contextualSpacing/>
    </w:pPr>
  </w:style>
  <w:style w:type="paragraph" w:customStyle="1" w:styleId="isselectedend">
    <w:name w:val="isselectedend"/>
    <w:basedOn w:val="Normal"/>
    <w:rsid w:val="00A04B4D"/>
    <w:pPr>
      <w:spacing w:before="100" w:beforeAutospacing="1" w:after="100" w:afterAutospacing="1"/>
    </w:pPr>
    <w:rPr>
      <w:sz w:val="24"/>
      <w:szCs w:val="24"/>
    </w:rPr>
  </w:style>
  <w:style w:type="paragraph" w:styleId="Cabealho">
    <w:name w:val="header"/>
    <w:basedOn w:val="Normal"/>
    <w:link w:val="CabealhoChar"/>
    <w:uiPriority w:val="99"/>
    <w:unhideWhenUsed/>
    <w:rsid w:val="00175966"/>
    <w:pPr>
      <w:tabs>
        <w:tab w:val="center" w:pos="4252"/>
        <w:tab w:val="right" w:pos="8504"/>
      </w:tabs>
    </w:pPr>
  </w:style>
  <w:style w:type="character" w:customStyle="1" w:styleId="CabealhoChar">
    <w:name w:val="Cabeçalho Char"/>
    <w:basedOn w:val="Fontepargpadro"/>
    <w:link w:val="Cabealho"/>
    <w:uiPriority w:val="99"/>
    <w:rsid w:val="00175966"/>
    <w:rPr>
      <w:rFonts w:eastAsia="Times New Roman"/>
      <w:lang w:val="pt-BR" w:eastAsia="pt-BR"/>
    </w:rPr>
  </w:style>
  <w:style w:type="paragraph" w:styleId="Rodap">
    <w:name w:val="footer"/>
    <w:basedOn w:val="Normal"/>
    <w:link w:val="RodapChar"/>
    <w:uiPriority w:val="99"/>
    <w:unhideWhenUsed/>
    <w:rsid w:val="00175966"/>
    <w:pPr>
      <w:tabs>
        <w:tab w:val="center" w:pos="4252"/>
        <w:tab w:val="right" w:pos="8504"/>
      </w:tabs>
    </w:pPr>
  </w:style>
  <w:style w:type="character" w:customStyle="1" w:styleId="RodapChar">
    <w:name w:val="Rodapé Char"/>
    <w:basedOn w:val="Fontepargpadro"/>
    <w:link w:val="Rodap"/>
    <w:uiPriority w:val="99"/>
    <w:rsid w:val="00175966"/>
    <w:rPr>
      <w:rFonts w:eastAsia="Times New Roman"/>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584</Words>
  <Characters>3154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Fonte</dc:creator>
  <cp:lastModifiedBy>mauricio gomes</cp:lastModifiedBy>
  <cp:revision>4</cp:revision>
  <cp:lastPrinted>2026-06-01T12:44:00Z</cp:lastPrinted>
  <dcterms:created xsi:type="dcterms:W3CDTF">2026-07-06T12:41:00Z</dcterms:created>
  <dcterms:modified xsi:type="dcterms:W3CDTF">2026-07-09T14:18:00Z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1C9CC1A653E045108A775BFD8C7D176D</vt:lpwstr>
  </property>
  <property fmtid="{D5CDD505-2E9C-101B-9397-08002B2CF9AE}" pid="3" name="KSOProductBuildVer">
    <vt:lpwstr>1046-11.2.0.11537</vt:lpwstr>
  </property>
</Properties>
</file>