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4DE90" w14:textId="3AE20E1F" w:rsidR="00C06685" w:rsidRPr="00CD3035" w:rsidRDefault="00000000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3"/>
          <w:szCs w:val="23"/>
        </w:rPr>
      </w:pPr>
      <w:r w:rsidRPr="00CD3035">
        <w:rPr>
          <w:b/>
          <w:bCs/>
          <w:color w:val="000000"/>
          <w:sz w:val="23"/>
          <w:szCs w:val="23"/>
        </w:rPr>
        <w:t>REQUERIMENTO Nº</w:t>
      </w:r>
      <w:r w:rsidR="00CD3035" w:rsidRPr="00CD3035">
        <w:rPr>
          <w:b/>
          <w:bCs/>
          <w:color w:val="000000"/>
          <w:sz w:val="23"/>
          <w:szCs w:val="23"/>
        </w:rPr>
        <w:t xml:space="preserve"> 122/2026</w:t>
      </w:r>
      <w:r w:rsidRPr="00CD3035">
        <w:rPr>
          <w:b/>
          <w:bCs/>
          <w:color w:val="000000"/>
          <w:sz w:val="23"/>
          <w:szCs w:val="23"/>
        </w:rPr>
        <w:t xml:space="preserve"> </w:t>
      </w:r>
    </w:p>
    <w:p w14:paraId="12F195BB" w14:textId="77777777" w:rsidR="00C06685" w:rsidRPr="00CD3035" w:rsidRDefault="00C06685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3"/>
          <w:szCs w:val="23"/>
        </w:rPr>
      </w:pPr>
    </w:p>
    <w:p w14:paraId="73CF94EC" w14:textId="77777777" w:rsidR="00C06685" w:rsidRPr="00CD3035" w:rsidRDefault="00C06685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3"/>
          <w:szCs w:val="23"/>
        </w:rPr>
      </w:pPr>
    </w:p>
    <w:p w14:paraId="2B771883" w14:textId="347A52F8" w:rsidR="00C06685" w:rsidRPr="00CD3035" w:rsidRDefault="00000000" w:rsidP="00CD3035">
      <w:pPr>
        <w:ind w:firstLine="3402"/>
        <w:jc w:val="both"/>
        <w:rPr>
          <w:b/>
          <w:bCs/>
          <w:color w:val="000000"/>
          <w:sz w:val="23"/>
          <w:szCs w:val="23"/>
        </w:rPr>
      </w:pPr>
      <w:proofErr w:type="spellStart"/>
      <w:r w:rsidRPr="00CD3035">
        <w:rPr>
          <w:b/>
          <w:bCs/>
          <w:color w:val="000000"/>
          <w:sz w:val="23"/>
          <w:szCs w:val="23"/>
        </w:rPr>
        <w:t>PROFª</w:t>
      </w:r>
      <w:proofErr w:type="spellEnd"/>
      <w:r w:rsidRPr="00CD3035">
        <w:rPr>
          <w:b/>
          <w:bCs/>
          <w:color w:val="000000"/>
          <w:sz w:val="23"/>
          <w:szCs w:val="23"/>
        </w:rPr>
        <w:t xml:space="preserve"> SILVANA PERIN – MDB </w:t>
      </w:r>
      <w:r w:rsidRPr="00CD3035">
        <w:rPr>
          <w:bCs/>
          <w:color w:val="000000"/>
          <w:sz w:val="23"/>
          <w:szCs w:val="23"/>
        </w:rPr>
        <w:t xml:space="preserve">vereadora com assento nesta Casa, em conformidade com os Arts. 118 a 121 do Regimento Interno, REQUER à Mesa, que este Expediente seja encaminhado à Diretoria da Energisa Mato Grosso – Distribuidora de Energia S.A, com cópia ao Exmo. Senhor Alei Fernandes, Prefeito Municipal e à Secretaria Municipal de Administração, </w:t>
      </w:r>
      <w:r w:rsidRPr="00CD3035">
        <w:rPr>
          <w:b/>
          <w:bCs/>
          <w:color w:val="000000"/>
          <w:sz w:val="23"/>
          <w:szCs w:val="23"/>
        </w:rPr>
        <w:t>requerendo à Energisa Mato Grosso a ampliação e adequação do espaço destinado ao atendimento presencial no município de Sorriso, bem como a implantação de vagas de estacionamento acessíveis para pessoas idosas e pessoas com deficiência.</w:t>
      </w:r>
    </w:p>
    <w:p w14:paraId="4ED00649" w14:textId="77777777" w:rsidR="00306E11" w:rsidRPr="00CD3035" w:rsidRDefault="00306E11">
      <w:pPr>
        <w:jc w:val="both"/>
        <w:rPr>
          <w:b/>
          <w:bCs/>
          <w:color w:val="000000"/>
          <w:sz w:val="23"/>
          <w:szCs w:val="23"/>
        </w:rPr>
      </w:pPr>
    </w:p>
    <w:p w14:paraId="12EDFACD" w14:textId="77777777" w:rsidR="00C06685" w:rsidRPr="00CD3035" w:rsidRDefault="00C06685">
      <w:pPr>
        <w:jc w:val="center"/>
        <w:rPr>
          <w:b/>
          <w:bCs/>
          <w:color w:val="000000"/>
          <w:sz w:val="23"/>
          <w:szCs w:val="23"/>
        </w:rPr>
      </w:pPr>
    </w:p>
    <w:p w14:paraId="469E8BEB" w14:textId="1D8DF1EB" w:rsidR="00C06685" w:rsidRPr="00CD3035" w:rsidRDefault="00000000">
      <w:pPr>
        <w:jc w:val="center"/>
        <w:rPr>
          <w:b/>
          <w:sz w:val="23"/>
          <w:szCs w:val="23"/>
        </w:rPr>
      </w:pPr>
      <w:r w:rsidRPr="00CD3035">
        <w:rPr>
          <w:b/>
          <w:sz w:val="23"/>
          <w:szCs w:val="23"/>
        </w:rPr>
        <w:t>JUSTIFICATIVAS</w:t>
      </w:r>
    </w:p>
    <w:p w14:paraId="69867E37" w14:textId="77777777" w:rsidR="00306E11" w:rsidRPr="00CD3035" w:rsidRDefault="00306E11">
      <w:pPr>
        <w:jc w:val="center"/>
        <w:rPr>
          <w:b/>
          <w:sz w:val="23"/>
          <w:szCs w:val="23"/>
        </w:rPr>
      </w:pPr>
    </w:p>
    <w:p w14:paraId="3740D560" w14:textId="77777777" w:rsidR="00C06685" w:rsidRPr="00CD3035" w:rsidRDefault="00000000">
      <w:pPr>
        <w:ind w:firstLine="1418"/>
        <w:jc w:val="both"/>
        <w:rPr>
          <w:sz w:val="23"/>
          <w:szCs w:val="23"/>
        </w:rPr>
      </w:pPr>
      <w:r w:rsidRPr="00CD3035">
        <w:rPr>
          <w:sz w:val="23"/>
          <w:szCs w:val="23"/>
        </w:rPr>
        <w:t>Considerando o crescimento populacional do Município de Sorriso e o aumento da procura pelos serviços presenciais prestados pela Energisa Mato Grosso;</w:t>
      </w:r>
    </w:p>
    <w:p w14:paraId="6F8F0E75" w14:textId="77777777" w:rsidR="00C06685" w:rsidRPr="00CD3035" w:rsidRDefault="00C06685">
      <w:pPr>
        <w:ind w:firstLine="1418"/>
        <w:jc w:val="both"/>
        <w:rPr>
          <w:sz w:val="23"/>
          <w:szCs w:val="23"/>
        </w:rPr>
      </w:pPr>
    </w:p>
    <w:p w14:paraId="4B3378EC" w14:textId="77777777" w:rsidR="00C06685" w:rsidRPr="00CD3035" w:rsidRDefault="00000000">
      <w:pPr>
        <w:ind w:firstLine="1418"/>
        <w:jc w:val="both"/>
        <w:rPr>
          <w:sz w:val="23"/>
          <w:szCs w:val="23"/>
        </w:rPr>
      </w:pPr>
      <w:r w:rsidRPr="00CD3035">
        <w:rPr>
          <w:sz w:val="23"/>
          <w:szCs w:val="23"/>
        </w:rPr>
        <w:t>Considerando que o atual espaço destinado ao atendimento necessita de ampliação e adequações para receber os usuários com maior conforto, segurança e dignidade;</w:t>
      </w:r>
    </w:p>
    <w:p w14:paraId="1D542D8F" w14:textId="77777777" w:rsidR="00C06685" w:rsidRPr="00CD3035" w:rsidRDefault="00C06685">
      <w:pPr>
        <w:ind w:firstLine="1418"/>
        <w:jc w:val="both"/>
        <w:rPr>
          <w:sz w:val="23"/>
          <w:szCs w:val="23"/>
        </w:rPr>
      </w:pPr>
    </w:p>
    <w:p w14:paraId="40000133" w14:textId="77777777" w:rsidR="00C06685" w:rsidRPr="00CD3035" w:rsidRDefault="00000000">
      <w:pPr>
        <w:ind w:firstLine="1418"/>
        <w:jc w:val="both"/>
        <w:rPr>
          <w:sz w:val="23"/>
          <w:szCs w:val="23"/>
        </w:rPr>
      </w:pPr>
      <w:r w:rsidRPr="00CD3035">
        <w:rPr>
          <w:sz w:val="23"/>
          <w:szCs w:val="23"/>
        </w:rPr>
        <w:t>Considerando que, em períodos de maior procura, pode ocorrer concentração de usuários, ocasionando demora, desconforto e dificuldades especialmente para pessoas idosas, pessoas com deficiência, gestantes e pessoas com mobilidade reduzida;</w:t>
      </w:r>
    </w:p>
    <w:p w14:paraId="7F49B6CB" w14:textId="77777777" w:rsidR="00C06685" w:rsidRPr="00CD3035" w:rsidRDefault="00C06685">
      <w:pPr>
        <w:ind w:firstLine="1418"/>
        <w:jc w:val="both"/>
        <w:rPr>
          <w:sz w:val="23"/>
          <w:szCs w:val="23"/>
        </w:rPr>
      </w:pPr>
    </w:p>
    <w:p w14:paraId="428D0C3E" w14:textId="77777777" w:rsidR="00C06685" w:rsidRPr="00CD3035" w:rsidRDefault="00000000">
      <w:pPr>
        <w:ind w:firstLine="1418"/>
        <w:jc w:val="both"/>
        <w:rPr>
          <w:sz w:val="23"/>
          <w:szCs w:val="23"/>
        </w:rPr>
      </w:pPr>
      <w:r w:rsidRPr="00CD3035">
        <w:rPr>
          <w:sz w:val="23"/>
          <w:szCs w:val="23"/>
        </w:rPr>
        <w:t>Considerando que o atendimento de um serviço público essencial deve ocorrer em ambiente adequado, acessível e compatível com a quantidade de usuários atendidos;</w:t>
      </w:r>
    </w:p>
    <w:p w14:paraId="71A21DA5" w14:textId="77777777" w:rsidR="00C06685" w:rsidRPr="00CD3035" w:rsidRDefault="00C06685">
      <w:pPr>
        <w:ind w:firstLine="1418"/>
        <w:jc w:val="both"/>
        <w:rPr>
          <w:sz w:val="23"/>
          <w:szCs w:val="23"/>
        </w:rPr>
      </w:pPr>
    </w:p>
    <w:p w14:paraId="58E3913B" w14:textId="77777777" w:rsidR="00C06685" w:rsidRPr="00CD3035" w:rsidRDefault="00000000">
      <w:pPr>
        <w:ind w:firstLine="1418"/>
        <w:jc w:val="both"/>
        <w:rPr>
          <w:sz w:val="23"/>
          <w:szCs w:val="23"/>
        </w:rPr>
      </w:pPr>
      <w:r w:rsidRPr="00CD3035">
        <w:rPr>
          <w:sz w:val="23"/>
          <w:szCs w:val="23"/>
        </w:rPr>
        <w:t>Considerando a necessidade de garantir vagas de estacionamento devidamente sinalizadas, próximas à entrada da unidade e reservadas às pessoas idosas e às pessoas com deficiência;</w:t>
      </w:r>
    </w:p>
    <w:p w14:paraId="2368E9CB" w14:textId="77777777" w:rsidR="00C06685" w:rsidRPr="00CD3035" w:rsidRDefault="00C06685">
      <w:pPr>
        <w:ind w:firstLine="1418"/>
        <w:jc w:val="both"/>
        <w:rPr>
          <w:sz w:val="23"/>
          <w:szCs w:val="23"/>
        </w:rPr>
      </w:pPr>
    </w:p>
    <w:p w14:paraId="79823967" w14:textId="77777777" w:rsidR="00C06685" w:rsidRPr="00CD3035" w:rsidRDefault="00000000">
      <w:pPr>
        <w:ind w:firstLine="1418"/>
        <w:jc w:val="both"/>
        <w:rPr>
          <w:sz w:val="23"/>
          <w:szCs w:val="23"/>
        </w:rPr>
      </w:pPr>
      <w:r w:rsidRPr="00CD3035">
        <w:rPr>
          <w:sz w:val="23"/>
          <w:szCs w:val="23"/>
        </w:rPr>
        <w:t>Considerando que a ausência ou insuficiência dessas vagas dificulta o acesso de cidadãos que possuem limitações de mobilidade e necessitam de atendimento presencial;</w:t>
      </w:r>
    </w:p>
    <w:p w14:paraId="7646E9EE" w14:textId="77777777" w:rsidR="00C06685" w:rsidRPr="00CD3035" w:rsidRDefault="00C06685">
      <w:pPr>
        <w:ind w:firstLine="1418"/>
        <w:jc w:val="both"/>
        <w:rPr>
          <w:sz w:val="23"/>
          <w:szCs w:val="23"/>
        </w:rPr>
      </w:pPr>
    </w:p>
    <w:p w14:paraId="3D5A4B59" w14:textId="77777777" w:rsidR="00C06685" w:rsidRPr="00CD3035" w:rsidRDefault="00000000">
      <w:pPr>
        <w:ind w:firstLine="1418"/>
        <w:jc w:val="both"/>
        <w:rPr>
          <w:sz w:val="23"/>
          <w:szCs w:val="23"/>
        </w:rPr>
      </w:pPr>
      <w:r w:rsidRPr="00CD3035">
        <w:rPr>
          <w:sz w:val="23"/>
          <w:szCs w:val="23"/>
        </w:rPr>
        <w:t>Considerando que a acessibilidade deve abranger não somente a entrada da unidade, mas também o estacionamento, as calçadas, rampas, portas, corredores, balcões, assentos e demais espaços utilizados pelos usuários;</w:t>
      </w:r>
    </w:p>
    <w:p w14:paraId="7B25C41E" w14:textId="77777777" w:rsidR="00C06685" w:rsidRPr="00CD3035" w:rsidRDefault="00C06685">
      <w:pPr>
        <w:ind w:firstLine="1418"/>
        <w:jc w:val="both"/>
        <w:rPr>
          <w:sz w:val="23"/>
          <w:szCs w:val="23"/>
        </w:rPr>
      </w:pPr>
    </w:p>
    <w:p w14:paraId="504666B8" w14:textId="77777777" w:rsidR="00C06685" w:rsidRPr="00CD3035" w:rsidRDefault="00000000">
      <w:pPr>
        <w:ind w:firstLine="1418"/>
        <w:jc w:val="both"/>
        <w:rPr>
          <w:sz w:val="23"/>
          <w:szCs w:val="23"/>
        </w:rPr>
      </w:pPr>
      <w:r w:rsidRPr="00CD3035">
        <w:rPr>
          <w:sz w:val="23"/>
          <w:szCs w:val="23"/>
        </w:rPr>
        <w:t>Considerando que as pessoas idosas e as pessoas com deficiência possuem direito ao atendimento prioritário e ao acesso seguro aos estabelecimentos que prestam serviços ao público;</w:t>
      </w:r>
    </w:p>
    <w:p w14:paraId="7F78B8F4" w14:textId="77777777" w:rsidR="00C06685" w:rsidRPr="00CD3035" w:rsidRDefault="00000000">
      <w:pPr>
        <w:ind w:firstLine="1418"/>
        <w:jc w:val="both"/>
        <w:rPr>
          <w:sz w:val="23"/>
          <w:szCs w:val="23"/>
        </w:rPr>
      </w:pPr>
      <w:r w:rsidRPr="00CD3035">
        <w:rPr>
          <w:sz w:val="23"/>
          <w:szCs w:val="23"/>
        </w:rPr>
        <w:t>Considerando as reivindicações dos usuários dos serviços da Energisa no Município de Sorriso, que solicitam melhores condições de atendimento e acessibilidade.</w:t>
      </w:r>
    </w:p>
    <w:p w14:paraId="434EAB3A" w14:textId="77777777" w:rsidR="00C06685" w:rsidRPr="00CD3035" w:rsidRDefault="00C06685">
      <w:pPr>
        <w:ind w:firstLine="1418"/>
        <w:jc w:val="both"/>
        <w:rPr>
          <w:sz w:val="23"/>
          <w:szCs w:val="23"/>
        </w:rPr>
      </w:pPr>
    </w:p>
    <w:p w14:paraId="1BD07248" w14:textId="77777777" w:rsidR="00C06685" w:rsidRPr="00CD3035" w:rsidRDefault="00C06685">
      <w:pPr>
        <w:ind w:firstLine="1418"/>
        <w:jc w:val="both"/>
        <w:rPr>
          <w:sz w:val="23"/>
          <w:szCs w:val="23"/>
        </w:rPr>
      </w:pPr>
    </w:p>
    <w:p w14:paraId="569AA46A" w14:textId="09484F80" w:rsidR="00C06685" w:rsidRPr="00CD3035" w:rsidRDefault="00000000">
      <w:pPr>
        <w:ind w:firstLine="1418"/>
        <w:jc w:val="both"/>
        <w:rPr>
          <w:sz w:val="23"/>
          <w:szCs w:val="23"/>
        </w:rPr>
      </w:pPr>
      <w:r w:rsidRPr="00CD3035">
        <w:rPr>
          <w:sz w:val="23"/>
          <w:szCs w:val="23"/>
        </w:rPr>
        <w:t>Câmara Municipal de Sorriso, Estado de Mato Grosso, em 04 de agosto de 2026.</w:t>
      </w:r>
    </w:p>
    <w:p w14:paraId="4CA29E3E" w14:textId="77777777" w:rsidR="00C06685" w:rsidRDefault="00C06685">
      <w:pPr>
        <w:ind w:firstLine="1418"/>
        <w:jc w:val="both"/>
        <w:rPr>
          <w:sz w:val="23"/>
          <w:szCs w:val="23"/>
        </w:rPr>
      </w:pPr>
    </w:p>
    <w:p w14:paraId="355F741C" w14:textId="77777777" w:rsidR="00E63FE8" w:rsidRPr="00CD3035" w:rsidRDefault="00E63FE8">
      <w:pPr>
        <w:ind w:firstLine="1418"/>
        <w:jc w:val="both"/>
        <w:rPr>
          <w:sz w:val="23"/>
          <w:szCs w:val="23"/>
        </w:rPr>
      </w:pPr>
    </w:p>
    <w:p w14:paraId="6815516E" w14:textId="77777777" w:rsidR="00E63FE8" w:rsidRPr="00CD3035" w:rsidRDefault="00E63FE8" w:rsidP="00E63FE8">
      <w:pPr>
        <w:tabs>
          <w:tab w:val="left" w:pos="1134"/>
          <w:tab w:val="left" w:pos="1849"/>
        </w:tabs>
        <w:jc w:val="center"/>
        <w:rPr>
          <w:b/>
          <w:sz w:val="23"/>
          <w:szCs w:val="23"/>
        </w:rPr>
      </w:pPr>
      <w:proofErr w:type="spellStart"/>
      <w:r w:rsidRPr="00CD3035">
        <w:rPr>
          <w:b/>
          <w:sz w:val="23"/>
          <w:szCs w:val="23"/>
        </w:rPr>
        <w:t>PROFª</w:t>
      </w:r>
      <w:proofErr w:type="spellEnd"/>
      <w:r w:rsidRPr="00CD3035">
        <w:rPr>
          <w:b/>
          <w:sz w:val="23"/>
          <w:szCs w:val="23"/>
        </w:rPr>
        <w:t xml:space="preserve"> SILVANA PERIN</w:t>
      </w:r>
    </w:p>
    <w:p w14:paraId="4A3B5E88" w14:textId="2A576D84" w:rsidR="00C06685" w:rsidRPr="00CD3035" w:rsidRDefault="00E63FE8" w:rsidP="00E63FE8">
      <w:pPr>
        <w:jc w:val="center"/>
        <w:rPr>
          <w:b/>
          <w:sz w:val="23"/>
          <w:szCs w:val="23"/>
        </w:rPr>
      </w:pPr>
      <w:r w:rsidRPr="00CD3035">
        <w:rPr>
          <w:b/>
          <w:sz w:val="23"/>
          <w:szCs w:val="23"/>
        </w:rPr>
        <w:t>Vereadora MDB</w:t>
      </w:r>
    </w:p>
    <w:sectPr w:rsidR="00C06685" w:rsidRPr="00CD3035" w:rsidSect="00E63FE8">
      <w:pgSz w:w="11906" w:h="16838"/>
      <w:pgMar w:top="2552" w:right="1416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16221"/>
    <w:rsid w:val="000167F0"/>
    <w:rsid w:val="000175E1"/>
    <w:rsid w:val="00027091"/>
    <w:rsid w:val="00055AD3"/>
    <w:rsid w:val="000A04AB"/>
    <w:rsid w:val="000A6AB0"/>
    <w:rsid w:val="000A7C2A"/>
    <w:rsid w:val="000B213B"/>
    <w:rsid w:val="000D0C0A"/>
    <w:rsid w:val="000D3CDB"/>
    <w:rsid w:val="000E31F6"/>
    <w:rsid w:val="000E7232"/>
    <w:rsid w:val="000F0283"/>
    <w:rsid w:val="000F05FB"/>
    <w:rsid w:val="00106FD5"/>
    <w:rsid w:val="00114D0B"/>
    <w:rsid w:val="00123BE2"/>
    <w:rsid w:val="0015366B"/>
    <w:rsid w:val="00165EEB"/>
    <w:rsid w:val="00187A95"/>
    <w:rsid w:val="001948BE"/>
    <w:rsid w:val="001A7838"/>
    <w:rsid w:val="001E4CAE"/>
    <w:rsid w:val="002018D5"/>
    <w:rsid w:val="00211B4F"/>
    <w:rsid w:val="00220966"/>
    <w:rsid w:val="00225DFD"/>
    <w:rsid w:val="002409BF"/>
    <w:rsid w:val="00262F43"/>
    <w:rsid w:val="00287D22"/>
    <w:rsid w:val="002C4ECD"/>
    <w:rsid w:val="002D747B"/>
    <w:rsid w:val="002E4FE1"/>
    <w:rsid w:val="00303AD1"/>
    <w:rsid w:val="00306E11"/>
    <w:rsid w:val="003105C1"/>
    <w:rsid w:val="0031519F"/>
    <w:rsid w:val="0035315E"/>
    <w:rsid w:val="003614C2"/>
    <w:rsid w:val="0036757D"/>
    <w:rsid w:val="00372A7F"/>
    <w:rsid w:val="003A0BF1"/>
    <w:rsid w:val="003A34F2"/>
    <w:rsid w:val="00407525"/>
    <w:rsid w:val="004200B8"/>
    <w:rsid w:val="00454F2D"/>
    <w:rsid w:val="00462775"/>
    <w:rsid w:val="00463F2D"/>
    <w:rsid w:val="00466290"/>
    <w:rsid w:val="004768C7"/>
    <w:rsid w:val="0048307D"/>
    <w:rsid w:val="00484CD3"/>
    <w:rsid w:val="004A3660"/>
    <w:rsid w:val="004D44E2"/>
    <w:rsid w:val="005179F5"/>
    <w:rsid w:val="005226AC"/>
    <w:rsid w:val="0053281E"/>
    <w:rsid w:val="005A1D55"/>
    <w:rsid w:val="005B18D6"/>
    <w:rsid w:val="005B5B55"/>
    <w:rsid w:val="005C750F"/>
    <w:rsid w:val="005E3C27"/>
    <w:rsid w:val="0066726B"/>
    <w:rsid w:val="00680EC4"/>
    <w:rsid w:val="00696012"/>
    <w:rsid w:val="006A40CE"/>
    <w:rsid w:val="006D52D3"/>
    <w:rsid w:val="007264C6"/>
    <w:rsid w:val="00732227"/>
    <w:rsid w:val="007601BA"/>
    <w:rsid w:val="007970DE"/>
    <w:rsid w:val="007A63D1"/>
    <w:rsid w:val="007C5CE3"/>
    <w:rsid w:val="007D19F8"/>
    <w:rsid w:val="007D1A4F"/>
    <w:rsid w:val="007E38D2"/>
    <w:rsid w:val="007F7E76"/>
    <w:rsid w:val="00805473"/>
    <w:rsid w:val="00812941"/>
    <w:rsid w:val="00814118"/>
    <w:rsid w:val="00814C33"/>
    <w:rsid w:val="00841702"/>
    <w:rsid w:val="0088227B"/>
    <w:rsid w:val="008839D7"/>
    <w:rsid w:val="008C1B77"/>
    <w:rsid w:val="008C6B88"/>
    <w:rsid w:val="00917BA6"/>
    <w:rsid w:val="00935B8D"/>
    <w:rsid w:val="009555A5"/>
    <w:rsid w:val="00966327"/>
    <w:rsid w:val="00967858"/>
    <w:rsid w:val="009831AB"/>
    <w:rsid w:val="009A594B"/>
    <w:rsid w:val="009C0DB3"/>
    <w:rsid w:val="009D0A43"/>
    <w:rsid w:val="00A1152C"/>
    <w:rsid w:val="00A1791C"/>
    <w:rsid w:val="00A91A85"/>
    <w:rsid w:val="00AB78BD"/>
    <w:rsid w:val="00AD28E3"/>
    <w:rsid w:val="00AD68B0"/>
    <w:rsid w:val="00B04A23"/>
    <w:rsid w:val="00B712EB"/>
    <w:rsid w:val="00B852D9"/>
    <w:rsid w:val="00BA02EC"/>
    <w:rsid w:val="00BA0EF2"/>
    <w:rsid w:val="00BF13C1"/>
    <w:rsid w:val="00BF19B1"/>
    <w:rsid w:val="00C01ECD"/>
    <w:rsid w:val="00C06685"/>
    <w:rsid w:val="00C16B73"/>
    <w:rsid w:val="00C43A8A"/>
    <w:rsid w:val="00C45183"/>
    <w:rsid w:val="00C508CE"/>
    <w:rsid w:val="00C62590"/>
    <w:rsid w:val="00C95C35"/>
    <w:rsid w:val="00CB0660"/>
    <w:rsid w:val="00CD3035"/>
    <w:rsid w:val="00CD7D4A"/>
    <w:rsid w:val="00CF215C"/>
    <w:rsid w:val="00D264B9"/>
    <w:rsid w:val="00D8022D"/>
    <w:rsid w:val="00D932C7"/>
    <w:rsid w:val="00DA6DB0"/>
    <w:rsid w:val="00DC0A4F"/>
    <w:rsid w:val="00DD6A25"/>
    <w:rsid w:val="00DF1BE6"/>
    <w:rsid w:val="00DF74CE"/>
    <w:rsid w:val="00E6373F"/>
    <w:rsid w:val="00E63FE8"/>
    <w:rsid w:val="00E65A61"/>
    <w:rsid w:val="00E842B6"/>
    <w:rsid w:val="00EA16F1"/>
    <w:rsid w:val="00ED663C"/>
    <w:rsid w:val="00EF67A1"/>
    <w:rsid w:val="00EF7724"/>
    <w:rsid w:val="00F33FDF"/>
    <w:rsid w:val="00F650BD"/>
    <w:rsid w:val="00F82B2D"/>
    <w:rsid w:val="00F92690"/>
    <w:rsid w:val="0FA0392B"/>
    <w:rsid w:val="14826DDF"/>
    <w:rsid w:val="164C59E3"/>
    <w:rsid w:val="19457086"/>
    <w:rsid w:val="1CD87B5A"/>
    <w:rsid w:val="25BA04FF"/>
    <w:rsid w:val="2BEC2B5B"/>
    <w:rsid w:val="2CB95B41"/>
    <w:rsid w:val="322202FC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58F2F2B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47AB8"/>
  <w15:docId w15:val="{D70FEFE6-FBD9-42B3-8F79-8AF83155A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qFormat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eastAsia="Times New Roman"/>
      <w:lang w:val="pt-BR"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eastAsia="Times New Roman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ahoma" w:eastAsiaTheme="minorEastAsia" w:hAnsi="Tahoma" w:cs="Tahoma"/>
      <w:sz w:val="26"/>
      <w:szCs w:val="2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368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6</cp:revision>
  <cp:lastPrinted>2026-08-07T11:12:00Z</cp:lastPrinted>
  <dcterms:created xsi:type="dcterms:W3CDTF">2026-02-05T15:08:00Z</dcterms:created>
  <dcterms:modified xsi:type="dcterms:W3CDTF">2026-08-07T11:12:00Z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C32F5F681B6442C5AE905BA0109B9E6E_13</vt:lpwstr>
  </property>
  <property fmtid="{D5CDD505-2E9C-101B-9397-08002B2CF9AE}" pid="3" name="KSOProductBuildVer">
    <vt:lpwstr>1046-12.1.0.27458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