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036DE7A2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D6150B">
        <w:rPr>
          <w:rFonts w:ascii="Times New Roman" w:hAnsi="Times New Roman" w:cs="Times New Roman"/>
          <w:b/>
          <w:bCs/>
          <w:sz w:val="24"/>
          <w:szCs w:val="24"/>
        </w:rPr>
        <w:t>245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5E125F5D" w:rsidR="00984930" w:rsidRPr="00984930" w:rsidRDefault="00000000" w:rsidP="00D6150B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A631BE" w:rsidRPr="00A631BE">
        <w:rPr>
          <w:rFonts w:ascii="Times New Roman" w:hAnsi="Times New Roman" w:cs="Times New Roman"/>
          <w:b/>
          <w:bCs/>
          <w:sz w:val="24"/>
          <w:szCs w:val="24"/>
        </w:rPr>
        <w:t>Moção de Aplauso às acadêmicas Maria Eduarda Pereira de Souza, autora, e às coautoras Naiele Sartori Patias e Katiúscia de Lima Macedo Severino,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D6150B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EFD90B7" w14:textId="77777777" w:rsidR="00A631BE" w:rsidRPr="00A631BE" w:rsidRDefault="00000000" w:rsidP="00D6150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631BE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30A56864" w14:textId="77777777" w:rsidR="00A631BE" w:rsidRPr="00A631BE" w:rsidRDefault="00000000" w:rsidP="00D6150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631BE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54A288BD" w14:textId="6D3081B6" w:rsidR="00A631BE" w:rsidRPr="00A631BE" w:rsidRDefault="00000000" w:rsidP="00D6150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631BE">
        <w:rPr>
          <w:rFonts w:ascii="Times New Roman" w:hAnsi="Times New Roman" w:cs="Times New Roman"/>
          <w:sz w:val="24"/>
          <w:szCs w:val="24"/>
        </w:rPr>
        <w:t xml:space="preserve">Considerando que as acadêmicas </w:t>
      </w:r>
      <w:r w:rsidRPr="00A631BE">
        <w:rPr>
          <w:rFonts w:ascii="Times New Roman" w:hAnsi="Times New Roman" w:cs="Times New Roman"/>
          <w:b/>
          <w:bCs/>
          <w:sz w:val="24"/>
          <w:szCs w:val="24"/>
        </w:rPr>
        <w:t>Maria Eduarda Pereira de Souza</w:t>
      </w:r>
      <w:r w:rsidRPr="00A631BE">
        <w:rPr>
          <w:rFonts w:ascii="Times New Roman" w:hAnsi="Times New Roman" w:cs="Times New Roman"/>
          <w:sz w:val="24"/>
          <w:szCs w:val="24"/>
        </w:rPr>
        <w:t>,</w:t>
      </w:r>
      <w:r w:rsidR="00887DB0">
        <w:rPr>
          <w:rFonts w:ascii="Times New Roman" w:hAnsi="Times New Roman" w:cs="Times New Roman"/>
          <w:sz w:val="24"/>
          <w:szCs w:val="24"/>
        </w:rPr>
        <w:t xml:space="preserve"> </w:t>
      </w:r>
      <w:r w:rsidR="00887DB0" w:rsidRPr="00887DB0">
        <w:rPr>
          <w:rFonts w:ascii="Times New Roman" w:hAnsi="Times New Roman" w:cs="Times New Roman"/>
          <w:b/>
          <w:bCs/>
          <w:sz w:val="24"/>
          <w:szCs w:val="24"/>
        </w:rPr>
        <w:t>autora</w:t>
      </w:r>
      <w:r w:rsidR="00887DB0">
        <w:rPr>
          <w:rFonts w:ascii="Times New Roman" w:hAnsi="Times New Roman" w:cs="Times New Roman"/>
          <w:sz w:val="24"/>
          <w:szCs w:val="24"/>
        </w:rPr>
        <w:t>,</w:t>
      </w:r>
      <w:r w:rsidRPr="00A631BE">
        <w:rPr>
          <w:rFonts w:ascii="Times New Roman" w:hAnsi="Times New Roman" w:cs="Times New Roman"/>
          <w:sz w:val="24"/>
          <w:szCs w:val="24"/>
        </w:rPr>
        <w:t xml:space="preserve"> </w:t>
      </w:r>
      <w:r w:rsidRPr="00A631BE">
        <w:rPr>
          <w:rFonts w:ascii="Times New Roman" w:hAnsi="Times New Roman" w:cs="Times New Roman"/>
          <w:b/>
          <w:bCs/>
          <w:sz w:val="24"/>
          <w:szCs w:val="24"/>
        </w:rPr>
        <w:t>Naiele Sartori Patias</w:t>
      </w:r>
      <w:r w:rsidRPr="00A631BE">
        <w:rPr>
          <w:rFonts w:ascii="Times New Roman" w:hAnsi="Times New Roman" w:cs="Times New Roman"/>
          <w:sz w:val="24"/>
          <w:szCs w:val="24"/>
        </w:rPr>
        <w:t xml:space="preserve"> e </w:t>
      </w:r>
      <w:r w:rsidRPr="00A631BE">
        <w:rPr>
          <w:rFonts w:ascii="Times New Roman" w:hAnsi="Times New Roman" w:cs="Times New Roman"/>
          <w:b/>
          <w:bCs/>
          <w:sz w:val="24"/>
          <w:szCs w:val="24"/>
        </w:rPr>
        <w:t>Katiúscia de Lima Macedo Severino</w:t>
      </w:r>
      <w:r w:rsidRPr="00A631BE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7A648E47" w14:textId="77777777" w:rsidR="00A631BE" w:rsidRPr="00A631BE" w:rsidRDefault="00000000" w:rsidP="00D6150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631BE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7EB32EE7" w14:textId="77777777" w:rsidR="00A631BE" w:rsidRPr="00A631BE" w:rsidRDefault="00000000" w:rsidP="00D6150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631BE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3B1B5086" w14:textId="77777777" w:rsidR="00A631BE" w:rsidRPr="00A631BE" w:rsidRDefault="00000000" w:rsidP="00D6150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631BE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21ED0138" w14:textId="77777777" w:rsidR="00A631BE" w:rsidRPr="00A631BE" w:rsidRDefault="00000000" w:rsidP="00D6150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631BE">
        <w:rPr>
          <w:rFonts w:ascii="Times New Roman" w:hAnsi="Times New Roman" w:cs="Times New Roman"/>
          <w:sz w:val="24"/>
          <w:szCs w:val="24"/>
        </w:rPr>
        <w:t xml:space="preserve">Considerando que esta Moção de Aplauso tem por objetivo reconhecer o empenho, a dedicação e a relevante participação das homenageadas na apresentação de trabalho científico durante o Congresso Nacional de Oncologia – Inovação, Diagnóstico e Olhar </w:t>
      </w:r>
      <w:r w:rsidRPr="00A631BE">
        <w:rPr>
          <w:rFonts w:ascii="Times New Roman" w:hAnsi="Times New Roman" w:cs="Times New Roman"/>
          <w:sz w:val="24"/>
          <w:szCs w:val="24"/>
        </w:rPr>
        <w:lastRenderedPageBreak/>
        <w:t>Humano, valorizando sua contribuição para o fortalecimento da pesquisa, da educação e da inovação em saúde.</w:t>
      </w:r>
    </w:p>
    <w:p w14:paraId="549CED43" w14:textId="378D06E7" w:rsidR="002666C1" w:rsidRPr="002666C1" w:rsidRDefault="00000000" w:rsidP="00D6150B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631BE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às acadêmicas </w:t>
      </w:r>
      <w:r w:rsidRPr="00A631BE">
        <w:rPr>
          <w:rFonts w:ascii="Times New Roman" w:hAnsi="Times New Roman" w:cs="Times New Roman"/>
          <w:b/>
          <w:bCs/>
          <w:sz w:val="24"/>
          <w:szCs w:val="24"/>
        </w:rPr>
        <w:t>Maria Eduarda Pereira de Souza</w:t>
      </w:r>
      <w:r w:rsidRPr="00A631BE">
        <w:rPr>
          <w:rFonts w:ascii="Times New Roman" w:hAnsi="Times New Roman" w:cs="Times New Roman"/>
          <w:sz w:val="24"/>
          <w:szCs w:val="24"/>
        </w:rPr>
        <w:t xml:space="preserve">, </w:t>
      </w:r>
      <w:r w:rsidRPr="00A631BE">
        <w:rPr>
          <w:rFonts w:ascii="Times New Roman" w:hAnsi="Times New Roman" w:cs="Times New Roman"/>
          <w:b/>
          <w:bCs/>
          <w:sz w:val="24"/>
          <w:szCs w:val="24"/>
        </w:rPr>
        <w:t>Naiele Sartori Patias</w:t>
      </w:r>
      <w:r w:rsidR="00887DB0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A631BE">
        <w:rPr>
          <w:rFonts w:ascii="Times New Roman" w:hAnsi="Times New Roman" w:cs="Times New Roman"/>
          <w:sz w:val="24"/>
          <w:szCs w:val="24"/>
        </w:rPr>
        <w:t xml:space="preserve"> e </w:t>
      </w:r>
      <w:r w:rsidRPr="00A631BE">
        <w:rPr>
          <w:rFonts w:ascii="Times New Roman" w:hAnsi="Times New Roman" w:cs="Times New Roman"/>
          <w:b/>
          <w:bCs/>
          <w:sz w:val="24"/>
          <w:szCs w:val="24"/>
        </w:rPr>
        <w:t>Katiúscia de Lima Macedo Severino</w:t>
      </w:r>
      <w:r w:rsidRPr="00A631BE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48445C" w14:textId="5BD9F2A8" w:rsidR="00DC727A" w:rsidRDefault="00DC727A" w:rsidP="00D6150B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3F03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45217A24" w:rsidR="00DC727A" w:rsidRPr="00984930" w:rsidRDefault="00000000" w:rsidP="00D6150B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</w:t>
      </w:r>
      <w:r w:rsidR="00887DB0" w:rsidRPr="00887DB0">
        <w:rPr>
          <w:rFonts w:ascii="Times New Roman" w:hAnsi="Times New Roman" w:cs="Times New Roman"/>
          <w:sz w:val="24"/>
          <w:szCs w:val="24"/>
        </w:rPr>
        <w:t xml:space="preserve">05 de agosto </w:t>
      </w:r>
      <w:r w:rsidRPr="00984930">
        <w:rPr>
          <w:rFonts w:ascii="Times New Roman" w:hAnsi="Times New Roman" w:cs="Times New Roman"/>
          <w:sz w:val="24"/>
          <w:szCs w:val="24"/>
        </w:rPr>
        <w:t>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71DB97" w14:textId="77777777" w:rsidR="00D6150B" w:rsidRDefault="00D6150B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3D77B3" w14:textId="77777777" w:rsidR="00D6150B" w:rsidRDefault="00D6150B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54AE53" w14:textId="77777777" w:rsidR="00D6150B" w:rsidRDefault="00D6150B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4D2C5F" w14:textId="77777777" w:rsidR="00D6150B" w:rsidRDefault="00D6150B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9BB217" w14:textId="77777777" w:rsidR="00D6150B" w:rsidRDefault="00D6150B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4AA361" w14:textId="77777777" w:rsidR="00D6150B" w:rsidRDefault="00D6150B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8C66A2" w14:textId="77777777" w:rsidR="00D6150B" w:rsidRPr="00984930" w:rsidRDefault="00D6150B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D6150B" w:rsidRPr="00D6150B" w14:paraId="0017B75B" w14:textId="77777777">
        <w:trPr>
          <w:trHeight w:val="1618"/>
        </w:trPr>
        <w:tc>
          <w:tcPr>
            <w:tcW w:w="2977" w:type="dxa"/>
            <w:hideMark/>
          </w:tcPr>
          <w:p w14:paraId="269102C7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242459B2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191CD7E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71852DB7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1D37C89C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D6150B" w:rsidRPr="00D6150B" w14:paraId="50F8D902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28E1D7C1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7B1EDBB5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69DF9900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41FD84B8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35D95A04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6E5F16C1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D6150B" w:rsidRPr="00D6150B" w14:paraId="4249EA7F" w14:textId="77777777">
        <w:tc>
          <w:tcPr>
            <w:tcW w:w="3403" w:type="dxa"/>
            <w:gridSpan w:val="3"/>
            <w:hideMark/>
          </w:tcPr>
          <w:p w14:paraId="75A9F4F8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1427C6BB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54FFB87E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71559B54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D6150B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7C34D262" w14:textId="77777777" w:rsidR="00D6150B" w:rsidRPr="00D6150B" w:rsidRDefault="00D6150B" w:rsidP="00D6150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1177F6F6" w14:textId="77777777" w:rsidR="00D6150B" w:rsidRPr="00D6150B" w:rsidRDefault="00D6150B" w:rsidP="00D6150B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192A954" w14:textId="77777777" w:rsidR="00024435" w:rsidRPr="00984930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24435" w:rsidRPr="00984930" w:rsidSect="00D6150B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0B243" w14:textId="77777777" w:rsidR="000E7C7C" w:rsidRDefault="000E7C7C" w:rsidP="00D6150B">
      <w:pPr>
        <w:spacing w:after="0" w:line="240" w:lineRule="auto"/>
      </w:pPr>
      <w:r>
        <w:separator/>
      </w:r>
    </w:p>
  </w:endnote>
  <w:endnote w:type="continuationSeparator" w:id="0">
    <w:p w14:paraId="48FFBD75" w14:textId="77777777" w:rsidR="000E7C7C" w:rsidRDefault="000E7C7C" w:rsidP="00D61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201074481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605B18D" w14:textId="231DD180" w:rsidR="00D6150B" w:rsidRPr="00D6150B" w:rsidRDefault="00D6150B" w:rsidP="00D6150B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150B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D615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615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D615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615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615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D6150B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D615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615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D615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615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615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811CB" w14:textId="77777777" w:rsidR="000E7C7C" w:rsidRDefault="000E7C7C" w:rsidP="00D6150B">
      <w:pPr>
        <w:spacing w:after="0" w:line="240" w:lineRule="auto"/>
      </w:pPr>
      <w:r>
        <w:separator/>
      </w:r>
    </w:p>
  </w:footnote>
  <w:footnote w:type="continuationSeparator" w:id="0">
    <w:p w14:paraId="5945AFF5" w14:textId="77777777" w:rsidR="000E7C7C" w:rsidRDefault="000E7C7C" w:rsidP="00D615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E0ACB14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D4E86C2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BE80AB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314D1E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E7AEF9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7D08D9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C6C881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FA6C05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79EAF6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4D66D8A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0FA9AA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22A92A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8202D8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EC67C2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51A8DA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B32A2A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5C2B49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CA2E16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B84851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4A6F1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1CB7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10A9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1E6E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18FB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7259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C43B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CB1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3FE20B0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CE42460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85022B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E104EE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3A0759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904366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798327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146D57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14CCC3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76504D7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C4964A6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10CED5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B5AB80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0AA3D2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C66FCD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74ADA1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4EEF1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F38CC3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425685">
    <w:abstractNumId w:val="2"/>
  </w:num>
  <w:num w:numId="2" w16cid:durableId="1436828323">
    <w:abstractNumId w:val="1"/>
  </w:num>
  <w:num w:numId="3" w16cid:durableId="2039040643">
    <w:abstractNumId w:val="0"/>
  </w:num>
  <w:num w:numId="4" w16cid:durableId="148448801">
    <w:abstractNumId w:val="3"/>
  </w:num>
  <w:num w:numId="5" w16cid:durableId="1356803885">
    <w:abstractNumId w:val="4"/>
  </w:num>
  <w:num w:numId="6" w16cid:durableId="7749812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0E7C7C"/>
    <w:rsid w:val="000F057F"/>
    <w:rsid w:val="00102EAD"/>
    <w:rsid w:val="00147AF5"/>
    <w:rsid w:val="00152E47"/>
    <w:rsid w:val="001947B8"/>
    <w:rsid w:val="002116AA"/>
    <w:rsid w:val="002179DB"/>
    <w:rsid w:val="002666C1"/>
    <w:rsid w:val="00271E08"/>
    <w:rsid w:val="002F2E74"/>
    <w:rsid w:val="003058F3"/>
    <w:rsid w:val="003566D3"/>
    <w:rsid w:val="0036369D"/>
    <w:rsid w:val="00365645"/>
    <w:rsid w:val="003F030B"/>
    <w:rsid w:val="00422128"/>
    <w:rsid w:val="004450F0"/>
    <w:rsid w:val="00452FBF"/>
    <w:rsid w:val="00474A70"/>
    <w:rsid w:val="00477709"/>
    <w:rsid w:val="004963BC"/>
    <w:rsid w:val="004A11D5"/>
    <w:rsid w:val="004E6B0A"/>
    <w:rsid w:val="00525ACB"/>
    <w:rsid w:val="0053655F"/>
    <w:rsid w:val="00570537"/>
    <w:rsid w:val="00584DA4"/>
    <w:rsid w:val="00596228"/>
    <w:rsid w:val="005A7161"/>
    <w:rsid w:val="00611A2F"/>
    <w:rsid w:val="00616328"/>
    <w:rsid w:val="006415B2"/>
    <w:rsid w:val="006569C3"/>
    <w:rsid w:val="00660EE4"/>
    <w:rsid w:val="00673FC1"/>
    <w:rsid w:val="006D34E0"/>
    <w:rsid w:val="006F39F5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87DB0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631BE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E6E10"/>
    <w:rsid w:val="00C04B11"/>
    <w:rsid w:val="00C06472"/>
    <w:rsid w:val="00C54363"/>
    <w:rsid w:val="00C7158A"/>
    <w:rsid w:val="00CA2872"/>
    <w:rsid w:val="00CB5AB6"/>
    <w:rsid w:val="00CD7014"/>
    <w:rsid w:val="00D6150B"/>
    <w:rsid w:val="00D87DAF"/>
    <w:rsid w:val="00DA5E8B"/>
    <w:rsid w:val="00DC727A"/>
    <w:rsid w:val="00DD090D"/>
    <w:rsid w:val="00DE1174"/>
    <w:rsid w:val="00DE7A02"/>
    <w:rsid w:val="00E45825"/>
    <w:rsid w:val="00E90290"/>
    <w:rsid w:val="00EB7FEC"/>
    <w:rsid w:val="00ED6D84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C7C8D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D6150B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615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150B"/>
  </w:style>
  <w:style w:type="paragraph" w:styleId="Rodap">
    <w:name w:val="footer"/>
    <w:basedOn w:val="Normal"/>
    <w:link w:val="RodapChar"/>
    <w:uiPriority w:val="99"/>
    <w:unhideWhenUsed/>
    <w:rsid w:val="00D615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2965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dcterms:created xsi:type="dcterms:W3CDTF">2026-07-08T13:09:00Z</dcterms:created>
  <dcterms:modified xsi:type="dcterms:W3CDTF">2026-08-14T12:19:00Z</dcterms:modified>
</cp:coreProperties>
</file>