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113FA6B7" w:rsidR="00B15D82" w:rsidRDefault="00000000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N°</w:t>
      </w:r>
      <w:r w:rsidR="00303FD1">
        <w:rPr>
          <w:rFonts w:ascii="Times New Roman" w:hAnsi="Times New Roman" w:cs="Times New Roman"/>
          <w:b/>
          <w:sz w:val="24"/>
          <w:szCs w:val="24"/>
        </w:rPr>
        <w:t xml:space="preserve"> 555/2026</w:t>
      </w:r>
    </w:p>
    <w:p w14:paraId="58C8A6B4" w14:textId="77777777" w:rsidR="00B15D82" w:rsidRDefault="00B15D82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02C8C" w14:textId="77777777" w:rsidR="00B15D82" w:rsidRDefault="00B15D82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4A2B55" w14:textId="77777777" w:rsidR="00B15D82" w:rsidRDefault="00000000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  <w:r>
        <w:rPr>
          <w:b/>
        </w:rPr>
        <w:t>INDICO AO PODER EXECUTIVO MUNICIPAL QUE ENCAMINHE A ESTA CASA DE LEIS PROJETO DE LEI INSTITUINDO, EXCEPCIONALMENTE, JORNADA ESPECIAL AOS AGENTES COMUNITÁRIOS DE SAÚDE E AOS AGENTES DE COMBATE ÀS ENDEMIAS, DURANTE OS MESES DE AGOSTO, SETEMBRO E OUTUBRO, SEM PREJUÍZO DA REMUNERAÇÃO, NO MUNICÍPIO DE SORRISO/MT.</w:t>
      </w:r>
    </w:p>
    <w:p w14:paraId="05EDA358" w14:textId="77777777" w:rsidR="00B15D82" w:rsidRDefault="00B15D82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</w:p>
    <w:p w14:paraId="77FD1A67" w14:textId="77777777" w:rsidR="00303FD1" w:rsidRDefault="00303FD1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</w:p>
    <w:p w14:paraId="3B23AF88" w14:textId="77777777" w:rsidR="00B15D82" w:rsidRDefault="00000000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PROFª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SILVANA PERIN – MDB, </w:t>
      </w:r>
      <w:r>
        <w:rPr>
          <w:rFonts w:ascii="Times New Roman" w:hAnsi="Times New Roman" w:cs="Times New Roman"/>
          <w:sz w:val="24"/>
          <w:szCs w:val="24"/>
        </w:rPr>
        <w:t xml:space="preserve">vereadora com assento nesta Casa, em conformidade com o Art. 115 do Regimento Interno, REQUER à Mesa que este Expediente seja encaminhado ao Excelentíssimo Senhor Alei Fernandes, Prefeito Municipal, a Secretaria Municipal de Saúde e a Secretaria Municipal de Administração </w:t>
      </w:r>
      <w:r>
        <w:rPr>
          <w:rFonts w:ascii="Times New Roman" w:hAnsi="Times New Roman" w:cs="Times New Roman"/>
          <w:b/>
          <w:sz w:val="24"/>
          <w:szCs w:val="24"/>
        </w:rPr>
        <w:t>versando sobre a necessidade de que o Poder Executivo Municipal encaminhe a esta casa de leis projeto de lei instituindo, excepcionalmente, jornada especial aos agentes de combate ás endemias, durante os meses de agosto, setembro e outubro, sem prejuízo da remuneração, no município de Sorriso/MT.</w:t>
      </w:r>
    </w:p>
    <w:p w14:paraId="6311D2E4" w14:textId="77777777" w:rsidR="00B15D82" w:rsidRDefault="00B15D82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9A8C9" w14:textId="77777777" w:rsidR="00B15D82" w:rsidRDefault="00B15D82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2A490" w14:textId="77777777" w:rsidR="00B15D8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43B03A04" w14:textId="77777777" w:rsidR="00B15D82" w:rsidRDefault="00B15D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580094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os meses de agosto, setembro e outubro são marcados, no Estado de Mato Grosso, por estiagem intensa, temperaturas elevadas, baixa umidade relativa do ar e frequentes ocorrências de fumaça decorrentes de queimadas;</w:t>
      </w:r>
    </w:p>
    <w:p w14:paraId="13201DCC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38947E8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os Agentes Comunitários de Saúde e os Agentes de Combate às Endemias desempenham parte significativa de suas atribuições em ambiente externo, mediante visitas domiciliares, inspeções, orientações e acompanhamento direto da população;</w:t>
      </w:r>
    </w:p>
    <w:p w14:paraId="7550249F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F56761B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a exposição prolongada ao calor extremo, à radiação solar, à baixa umidade e à fumaça pode provocar desidratação, exaustão térmica, problemas respiratórios, irritações, crises alérgicas e outros prejuízos à saúde desses profissionais;</w:t>
      </w:r>
    </w:p>
    <w:p w14:paraId="7B0F9D26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7520CE8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a Constituição Federal assegura aos trabalhadores a redução dos riscos inerentes ao trabalho, por meio da adoção de normas de saúde, higiene e segurança;</w:t>
      </w:r>
    </w:p>
    <w:p w14:paraId="6008FDE6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A8C5075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a Emenda Constitucional nº 120/2022 reconheceu expressamente os riscos inerentes às funções desempenhadas pelos Agentes Comunitários de Saúde e pelos Agentes de Combate às Endemias;</w:t>
      </w:r>
    </w:p>
    <w:p w14:paraId="0CC19305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DFFEF95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esses profissionais desenvolvem atividades essenciais à promoção da saúde, à vigilância epidemiológica, à prevenção de doenças e ao combate às endemias, merecendo condições dignas e seguras para o desempenho de suas funções;</w:t>
      </w:r>
    </w:p>
    <w:p w14:paraId="113B003E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44A6DD4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compete ao Poder Executivo Municipal dispor sobre a organização administrativa, o regime funcional e a jornada dos servidores públicos municipais;</w:t>
      </w:r>
    </w:p>
    <w:p w14:paraId="626EBE1C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9963456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a necessidade de conciliar a continuidade dos serviços públicos essenciais com a proteção da saúde ocupacional dos profissionais que exercem atividades externas.</w:t>
      </w:r>
    </w:p>
    <w:p w14:paraId="21FBA3D3" w14:textId="77777777" w:rsidR="00303FD1" w:rsidRDefault="00303F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EB9E4F8" w14:textId="77777777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A6CFA54" w14:textId="21052B61" w:rsidR="00B15D82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Câmara Municipal de Sorriso, Estado de Mato Grosso, em 0</w:t>
      </w:r>
      <w:r w:rsidR="00303FD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de agosto de 2026.</w:t>
      </w:r>
    </w:p>
    <w:p w14:paraId="548C543C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67A1155" w14:textId="77777777" w:rsidR="00B15D82" w:rsidRDefault="00B15D8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32A1CFC" w14:textId="77777777" w:rsidR="00303FD1" w:rsidRDefault="00303F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73BF8E1" w14:textId="77777777" w:rsidR="00B15D82" w:rsidRDefault="00B15D82" w:rsidP="00303F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A2D2E9" w14:textId="77777777" w:rsidR="00B15D82" w:rsidRDefault="00B15D82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3170BC8D" w14:textId="77777777" w:rsidR="00B15D8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PROF.ª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SILVANA PERIN</w:t>
      </w:r>
    </w:p>
    <w:p w14:paraId="585D5F92" w14:textId="77777777" w:rsidR="00B15D8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Vereadora MDB</w:t>
      </w:r>
    </w:p>
    <w:p w14:paraId="5E52B314" w14:textId="77777777" w:rsidR="00B15D82" w:rsidRDefault="00B15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15D82" w:rsidSect="00303FD1">
      <w:headerReference w:type="default" r:id="rId6"/>
      <w:footerReference w:type="default" r:id="rId7"/>
      <w:pgSz w:w="11906" w:h="16838"/>
      <w:pgMar w:top="2552" w:right="1416" w:bottom="993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F8128" w14:textId="77777777" w:rsidR="00480304" w:rsidRDefault="00480304">
      <w:pPr>
        <w:spacing w:after="0" w:line="240" w:lineRule="auto"/>
      </w:pPr>
      <w:r>
        <w:separator/>
      </w:r>
    </w:p>
  </w:endnote>
  <w:endnote w:type="continuationSeparator" w:id="0">
    <w:p w14:paraId="15370B32" w14:textId="77777777" w:rsidR="00480304" w:rsidRDefault="00480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23623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5709052" w14:textId="3FBF06ED" w:rsidR="00303FD1" w:rsidRPr="00303FD1" w:rsidRDefault="00303FD1" w:rsidP="00303FD1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303FD1">
              <w:rPr>
                <w:rFonts w:ascii="Times New Roman" w:hAnsi="Times New Roman" w:cs="Times New Roman"/>
              </w:rPr>
              <w:t xml:space="preserve">Página </w:t>
            </w:r>
            <w:r w:rsidRPr="00303FD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303FD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303FD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03FD1">
              <w:rPr>
                <w:rFonts w:ascii="Times New Roman" w:hAnsi="Times New Roman" w:cs="Times New Roman"/>
                <w:b/>
                <w:bCs/>
              </w:rPr>
              <w:t>2</w:t>
            </w:r>
            <w:r w:rsidRPr="00303FD1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03FD1">
              <w:rPr>
                <w:rFonts w:ascii="Times New Roman" w:hAnsi="Times New Roman" w:cs="Times New Roman"/>
              </w:rPr>
              <w:t xml:space="preserve"> de </w:t>
            </w:r>
            <w:r w:rsidRPr="00303FD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303FD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303FD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03FD1">
              <w:rPr>
                <w:rFonts w:ascii="Times New Roman" w:hAnsi="Times New Roman" w:cs="Times New Roman"/>
                <w:b/>
                <w:bCs/>
              </w:rPr>
              <w:t>2</w:t>
            </w:r>
            <w:r w:rsidRPr="00303FD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17010" w14:textId="77777777" w:rsidR="00480304" w:rsidRDefault="00480304">
      <w:pPr>
        <w:spacing w:after="0" w:line="240" w:lineRule="auto"/>
      </w:pPr>
      <w:r>
        <w:separator/>
      </w:r>
    </w:p>
  </w:footnote>
  <w:footnote w:type="continuationSeparator" w:id="0">
    <w:p w14:paraId="46361651" w14:textId="77777777" w:rsidR="00480304" w:rsidRDefault="00480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B15D82" w:rsidRDefault="00B15D8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B15D82" w:rsidRDefault="00B15D8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B15D82" w:rsidRDefault="00B15D8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B15D82" w:rsidRDefault="00B15D8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B15D82" w:rsidRDefault="00B15D8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B15D82" w:rsidRDefault="00B15D8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B15D82" w:rsidRDefault="00B15D8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B15D82" w:rsidRDefault="00B15D8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039A"/>
    <w:rsid w:val="000026EE"/>
    <w:rsid w:val="00002913"/>
    <w:rsid w:val="00021188"/>
    <w:rsid w:val="00024813"/>
    <w:rsid w:val="00042078"/>
    <w:rsid w:val="000601D1"/>
    <w:rsid w:val="000665F4"/>
    <w:rsid w:val="000678F9"/>
    <w:rsid w:val="00095F4C"/>
    <w:rsid w:val="000C712D"/>
    <w:rsid w:val="000E0599"/>
    <w:rsid w:val="000E3760"/>
    <w:rsid w:val="000E3FD1"/>
    <w:rsid w:val="000E6B3F"/>
    <w:rsid w:val="00103ED8"/>
    <w:rsid w:val="001215D5"/>
    <w:rsid w:val="00125D46"/>
    <w:rsid w:val="0014246E"/>
    <w:rsid w:val="001513F4"/>
    <w:rsid w:val="00160602"/>
    <w:rsid w:val="00183D8E"/>
    <w:rsid w:val="001A2471"/>
    <w:rsid w:val="001A3FEE"/>
    <w:rsid w:val="001A413F"/>
    <w:rsid w:val="001D02DC"/>
    <w:rsid w:val="001F23B4"/>
    <w:rsid w:val="002158C6"/>
    <w:rsid w:val="00237CE3"/>
    <w:rsid w:val="00244A90"/>
    <w:rsid w:val="0025628E"/>
    <w:rsid w:val="00281CFF"/>
    <w:rsid w:val="00294B25"/>
    <w:rsid w:val="002B32D9"/>
    <w:rsid w:val="00303FD1"/>
    <w:rsid w:val="003067E1"/>
    <w:rsid w:val="00314A1F"/>
    <w:rsid w:val="00322360"/>
    <w:rsid w:val="00324FF9"/>
    <w:rsid w:val="003266E8"/>
    <w:rsid w:val="00344B7A"/>
    <w:rsid w:val="00346EA9"/>
    <w:rsid w:val="00375019"/>
    <w:rsid w:val="0038446F"/>
    <w:rsid w:val="003863B7"/>
    <w:rsid w:val="003943D6"/>
    <w:rsid w:val="003B08D0"/>
    <w:rsid w:val="003B6838"/>
    <w:rsid w:val="003C3BD0"/>
    <w:rsid w:val="003F259D"/>
    <w:rsid w:val="004162EE"/>
    <w:rsid w:val="00451586"/>
    <w:rsid w:val="0047162F"/>
    <w:rsid w:val="00472620"/>
    <w:rsid w:val="00475E9E"/>
    <w:rsid w:val="00480304"/>
    <w:rsid w:val="004A00C3"/>
    <w:rsid w:val="004A1A7E"/>
    <w:rsid w:val="004A7A79"/>
    <w:rsid w:val="004C6A1C"/>
    <w:rsid w:val="004D2840"/>
    <w:rsid w:val="004D5B0C"/>
    <w:rsid w:val="004E6458"/>
    <w:rsid w:val="004E648E"/>
    <w:rsid w:val="004E79C4"/>
    <w:rsid w:val="004F3833"/>
    <w:rsid w:val="00504E9E"/>
    <w:rsid w:val="00510375"/>
    <w:rsid w:val="005253B2"/>
    <w:rsid w:val="00543BCF"/>
    <w:rsid w:val="00552ED1"/>
    <w:rsid w:val="00565476"/>
    <w:rsid w:val="005932D4"/>
    <w:rsid w:val="005979CB"/>
    <w:rsid w:val="005D27DE"/>
    <w:rsid w:val="005F0536"/>
    <w:rsid w:val="005F7323"/>
    <w:rsid w:val="005F7576"/>
    <w:rsid w:val="00604B5A"/>
    <w:rsid w:val="00627603"/>
    <w:rsid w:val="00666970"/>
    <w:rsid w:val="006821C6"/>
    <w:rsid w:val="006A078F"/>
    <w:rsid w:val="006F11C4"/>
    <w:rsid w:val="006F72B7"/>
    <w:rsid w:val="00716DED"/>
    <w:rsid w:val="007274DE"/>
    <w:rsid w:val="007322D5"/>
    <w:rsid w:val="0077150E"/>
    <w:rsid w:val="007837AF"/>
    <w:rsid w:val="007934C7"/>
    <w:rsid w:val="007A1565"/>
    <w:rsid w:val="007B0785"/>
    <w:rsid w:val="007C0AAD"/>
    <w:rsid w:val="007C20D9"/>
    <w:rsid w:val="007E0626"/>
    <w:rsid w:val="007F1011"/>
    <w:rsid w:val="0080290F"/>
    <w:rsid w:val="00811F6A"/>
    <w:rsid w:val="00815192"/>
    <w:rsid w:val="008218A8"/>
    <w:rsid w:val="00825002"/>
    <w:rsid w:val="00827A4F"/>
    <w:rsid w:val="008351E9"/>
    <w:rsid w:val="008428A3"/>
    <w:rsid w:val="00862EBD"/>
    <w:rsid w:val="008811D3"/>
    <w:rsid w:val="00886F57"/>
    <w:rsid w:val="00891CA8"/>
    <w:rsid w:val="008A20EF"/>
    <w:rsid w:val="008B2545"/>
    <w:rsid w:val="008C14A2"/>
    <w:rsid w:val="008C4132"/>
    <w:rsid w:val="008D111A"/>
    <w:rsid w:val="008D33BA"/>
    <w:rsid w:val="008E1421"/>
    <w:rsid w:val="008F6634"/>
    <w:rsid w:val="00901663"/>
    <w:rsid w:val="0090528B"/>
    <w:rsid w:val="00937B3C"/>
    <w:rsid w:val="00943E26"/>
    <w:rsid w:val="009514F5"/>
    <w:rsid w:val="00962D3E"/>
    <w:rsid w:val="009645C4"/>
    <w:rsid w:val="009A11E0"/>
    <w:rsid w:val="009B080B"/>
    <w:rsid w:val="009B2D09"/>
    <w:rsid w:val="009B5486"/>
    <w:rsid w:val="009C1AAB"/>
    <w:rsid w:val="009D4D4D"/>
    <w:rsid w:val="009D7698"/>
    <w:rsid w:val="009F071D"/>
    <w:rsid w:val="009F6FC3"/>
    <w:rsid w:val="00A042E1"/>
    <w:rsid w:val="00A244F2"/>
    <w:rsid w:val="00A428C8"/>
    <w:rsid w:val="00A43E32"/>
    <w:rsid w:val="00A45788"/>
    <w:rsid w:val="00A55972"/>
    <w:rsid w:val="00A827D6"/>
    <w:rsid w:val="00A90029"/>
    <w:rsid w:val="00A970EF"/>
    <w:rsid w:val="00AA0C52"/>
    <w:rsid w:val="00AA7815"/>
    <w:rsid w:val="00AB07FA"/>
    <w:rsid w:val="00AB7D97"/>
    <w:rsid w:val="00AD34C8"/>
    <w:rsid w:val="00B0605F"/>
    <w:rsid w:val="00B15D82"/>
    <w:rsid w:val="00B5232D"/>
    <w:rsid w:val="00B60EC0"/>
    <w:rsid w:val="00BC519F"/>
    <w:rsid w:val="00BF5365"/>
    <w:rsid w:val="00C12E22"/>
    <w:rsid w:val="00C26E15"/>
    <w:rsid w:val="00C40C09"/>
    <w:rsid w:val="00C66968"/>
    <w:rsid w:val="00C7182D"/>
    <w:rsid w:val="00C77B19"/>
    <w:rsid w:val="00C97AA7"/>
    <w:rsid w:val="00CB082E"/>
    <w:rsid w:val="00CD2613"/>
    <w:rsid w:val="00CE1310"/>
    <w:rsid w:val="00CF045C"/>
    <w:rsid w:val="00CF05C2"/>
    <w:rsid w:val="00CF0B1E"/>
    <w:rsid w:val="00D11865"/>
    <w:rsid w:val="00D44A45"/>
    <w:rsid w:val="00D60509"/>
    <w:rsid w:val="00D77073"/>
    <w:rsid w:val="00D84949"/>
    <w:rsid w:val="00DB6A71"/>
    <w:rsid w:val="00DD70B9"/>
    <w:rsid w:val="00E12DEC"/>
    <w:rsid w:val="00E50525"/>
    <w:rsid w:val="00E55B69"/>
    <w:rsid w:val="00E6225B"/>
    <w:rsid w:val="00E746C6"/>
    <w:rsid w:val="00E77D6A"/>
    <w:rsid w:val="00E830DC"/>
    <w:rsid w:val="00E84E0E"/>
    <w:rsid w:val="00E92BC6"/>
    <w:rsid w:val="00E970A3"/>
    <w:rsid w:val="00EB0EE0"/>
    <w:rsid w:val="00EC46E3"/>
    <w:rsid w:val="00EC5BA0"/>
    <w:rsid w:val="00F25DFF"/>
    <w:rsid w:val="00F377BF"/>
    <w:rsid w:val="00F77B31"/>
    <w:rsid w:val="00F80167"/>
    <w:rsid w:val="00FA4D2B"/>
    <w:rsid w:val="00FA63F3"/>
    <w:rsid w:val="00FB0852"/>
    <w:rsid w:val="00FB4653"/>
    <w:rsid w:val="00FC1D52"/>
    <w:rsid w:val="00FE3782"/>
    <w:rsid w:val="00FF4809"/>
    <w:rsid w:val="1BBC244A"/>
    <w:rsid w:val="276D75BB"/>
    <w:rsid w:val="27751A0B"/>
    <w:rsid w:val="32424BA5"/>
    <w:rsid w:val="645B5E25"/>
    <w:rsid w:val="6E2A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CA77C"/>
  <w15:docId w15:val="{3191B513-2239-4AE2-AEE9-6F0C26D4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sz w:val="22"/>
      <w:szCs w:val="22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rPr>
      <w:rFonts w:cstheme="minorBidi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pt-BR"/>
    </w:rPr>
  </w:style>
  <w:style w:type="paragraph" w:customStyle="1" w:styleId="xmsonormal">
    <w:name w:val="x_msonormal"/>
    <w:basedOn w:val="Normal"/>
    <w:qFormat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qFormat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432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4</cp:revision>
  <cp:lastPrinted>2026-01-20T16:13:00Z</cp:lastPrinted>
  <dcterms:created xsi:type="dcterms:W3CDTF">2026-02-02T15:17:00Z</dcterms:created>
  <dcterms:modified xsi:type="dcterms:W3CDTF">2026-08-05T16:31:00Z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66EECF208A08425495FA4E5EB92AB060_13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