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AC" w:rsidRDefault="00283BAC" w:rsidP="00283BA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83BAC" w:rsidRDefault="00283BAC" w:rsidP="00283BA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83BAC" w:rsidRDefault="00283BAC" w:rsidP="00283BA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83BAC" w:rsidRDefault="00283BAC" w:rsidP="00283BA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535B9">
        <w:rPr>
          <w:i w:val="0"/>
        </w:rPr>
        <w:t>066/2014</w:t>
      </w:r>
    </w:p>
    <w:p w:rsidR="00283BAC" w:rsidRDefault="00283BAC" w:rsidP="00283BAC">
      <w:pPr>
        <w:rPr>
          <w:sz w:val="24"/>
          <w:szCs w:val="24"/>
        </w:rPr>
      </w:pPr>
    </w:p>
    <w:p w:rsidR="00283BAC" w:rsidRDefault="00283BAC" w:rsidP="00283BA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22/04/2014.</w:t>
      </w:r>
    </w:p>
    <w:p w:rsidR="00283BAC" w:rsidRDefault="00283BAC" w:rsidP="00283BAC">
      <w:pPr>
        <w:jc w:val="both"/>
        <w:rPr>
          <w:sz w:val="24"/>
          <w:szCs w:val="24"/>
        </w:rPr>
      </w:pPr>
    </w:p>
    <w:p w:rsidR="00283BAC" w:rsidRDefault="00283BAC" w:rsidP="00283BA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045/2014.</w:t>
      </w:r>
    </w:p>
    <w:p w:rsidR="00283BAC" w:rsidRDefault="00283BAC" w:rsidP="00283BAC">
      <w:pPr>
        <w:jc w:val="both"/>
        <w:rPr>
          <w:bCs/>
          <w:sz w:val="24"/>
          <w:szCs w:val="24"/>
        </w:rPr>
      </w:pPr>
    </w:p>
    <w:p w:rsidR="00283BAC" w:rsidRPr="00F40B56" w:rsidRDefault="00283BAC" w:rsidP="00283BA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AFETA</w:t>
      </w:r>
      <w:r w:rsidRPr="00F40B56">
        <w:rPr>
          <w:sz w:val="24"/>
          <w:szCs w:val="24"/>
        </w:rPr>
        <w:t xml:space="preserve"> ÁREA QUE MENCIONA PARA PROLONGAMENTO DAS RUAS PARMA E VERONA, </w:t>
      </w:r>
      <w:r>
        <w:rPr>
          <w:sz w:val="24"/>
          <w:szCs w:val="24"/>
        </w:rPr>
        <w:t xml:space="preserve">REVOGA A LEI 2.269/2013 </w:t>
      </w:r>
      <w:r w:rsidRPr="00F40B56">
        <w:rPr>
          <w:sz w:val="24"/>
          <w:szCs w:val="24"/>
        </w:rPr>
        <w:t>E DÁ OUTRAS PROVIDÊNCIAS.</w:t>
      </w:r>
    </w:p>
    <w:p w:rsidR="00283BAC" w:rsidRDefault="00283BAC" w:rsidP="00283BAC">
      <w:pPr>
        <w:ind w:left="142" w:hanging="142"/>
        <w:jc w:val="both"/>
        <w:rPr>
          <w:bCs/>
          <w:sz w:val="24"/>
          <w:szCs w:val="24"/>
        </w:rPr>
      </w:pPr>
    </w:p>
    <w:p w:rsidR="00283BAC" w:rsidRDefault="00283BAC" w:rsidP="00283BAC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83BAC" w:rsidRDefault="00283BAC" w:rsidP="00283BAC">
      <w:pPr>
        <w:jc w:val="both"/>
        <w:rPr>
          <w:rFonts w:eastAsia="Arial Unicode MS"/>
          <w:bCs/>
          <w:sz w:val="24"/>
          <w:szCs w:val="24"/>
        </w:rPr>
      </w:pPr>
    </w:p>
    <w:p w:rsidR="00283BAC" w:rsidRDefault="00283BAC" w:rsidP="00283BAC">
      <w:pPr>
        <w:jc w:val="both"/>
        <w:rPr>
          <w:rFonts w:eastAsia="Arial Unicode MS"/>
          <w:bCs/>
          <w:sz w:val="24"/>
          <w:szCs w:val="24"/>
        </w:rPr>
      </w:pPr>
    </w:p>
    <w:p w:rsidR="00283BAC" w:rsidRDefault="00283BAC" w:rsidP="00283BA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283BAC" w:rsidRDefault="00283BAC" w:rsidP="00283BAC">
      <w:pPr>
        <w:pStyle w:val="Recuodecorpodetexto2"/>
        <w:ind w:left="0"/>
        <w:rPr>
          <w:b/>
          <w:sz w:val="24"/>
          <w:szCs w:val="24"/>
        </w:rPr>
      </w:pPr>
    </w:p>
    <w:p w:rsidR="00283BAC" w:rsidRDefault="00283BAC" w:rsidP="00283BA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045/2014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283BAC" w:rsidRDefault="00283BAC" w:rsidP="00283BAC">
      <w:pPr>
        <w:jc w:val="both"/>
        <w:rPr>
          <w:bCs/>
          <w:sz w:val="24"/>
          <w:szCs w:val="24"/>
          <w:u w:val="single"/>
        </w:rPr>
      </w:pPr>
    </w:p>
    <w:p w:rsidR="00283BAC" w:rsidRDefault="00283BAC" w:rsidP="00283BAC">
      <w:pPr>
        <w:jc w:val="both"/>
        <w:rPr>
          <w:bCs/>
          <w:sz w:val="24"/>
          <w:szCs w:val="24"/>
          <w:u w:val="single"/>
        </w:rPr>
      </w:pPr>
    </w:p>
    <w:p w:rsidR="00283BAC" w:rsidRDefault="00283BAC" w:rsidP="00283BAC">
      <w:pPr>
        <w:jc w:val="both"/>
        <w:rPr>
          <w:bCs/>
          <w:sz w:val="24"/>
          <w:szCs w:val="24"/>
          <w:u w:val="single"/>
        </w:rPr>
      </w:pPr>
    </w:p>
    <w:p w:rsidR="00283BAC" w:rsidRDefault="00283BAC" w:rsidP="00283BAC">
      <w:pPr>
        <w:jc w:val="both"/>
        <w:rPr>
          <w:bCs/>
          <w:sz w:val="24"/>
          <w:szCs w:val="24"/>
          <w:u w:val="single"/>
        </w:rPr>
      </w:pPr>
    </w:p>
    <w:p w:rsidR="00283BAC" w:rsidRDefault="00283BAC" w:rsidP="00283BA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83BAC" w:rsidTr="00283BAC">
        <w:trPr>
          <w:jc w:val="center"/>
        </w:trPr>
        <w:tc>
          <w:tcPr>
            <w:tcW w:w="2697" w:type="dxa"/>
            <w:hideMark/>
          </w:tcPr>
          <w:p w:rsidR="00283BAC" w:rsidRDefault="00283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283BAC" w:rsidRDefault="00283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83BAC" w:rsidRDefault="00283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283BAC" w:rsidRDefault="00283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83BAC" w:rsidRDefault="00283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283BAC" w:rsidRDefault="00283BA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283BAC" w:rsidRDefault="00283BAC" w:rsidP="00283BAC">
      <w:pPr>
        <w:rPr>
          <w:sz w:val="24"/>
          <w:szCs w:val="24"/>
        </w:rPr>
      </w:pPr>
    </w:p>
    <w:p w:rsidR="00283BAC" w:rsidRDefault="00283BAC" w:rsidP="00283BAC"/>
    <w:p w:rsidR="00283BAC" w:rsidRDefault="00283BAC" w:rsidP="00283BAC"/>
    <w:p w:rsidR="00283BAC" w:rsidRDefault="00283BAC" w:rsidP="00283BAC"/>
    <w:p w:rsidR="00283BAC" w:rsidRDefault="00283BAC" w:rsidP="00283BAC"/>
    <w:p w:rsidR="00283BAC" w:rsidRDefault="00283BAC" w:rsidP="00283BAC"/>
    <w:p w:rsidR="00283BAC" w:rsidRDefault="00283BAC" w:rsidP="00283BAC"/>
    <w:p w:rsidR="00283BAC" w:rsidRDefault="00283BAC" w:rsidP="00283BAC"/>
    <w:p w:rsidR="001A41D8" w:rsidRDefault="001A41D8"/>
    <w:sectPr w:rsidR="001A41D8" w:rsidSect="001535B9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D4519"/>
    <w:rsid w:val="001535B9"/>
    <w:rsid w:val="001A41D8"/>
    <w:rsid w:val="00283BAC"/>
    <w:rsid w:val="002D4519"/>
    <w:rsid w:val="003E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83BA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83BA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83B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83B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83BA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83BA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83BA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83BA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83BA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83B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83B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83BA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83BA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83BA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Hilton</cp:lastModifiedBy>
  <cp:revision>3</cp:revision>
  <cp:lastPrinted>2014-04-23T10:21:00Z</cp:lastPrinted>
  <dcterms:created xsi:type="dcterms:W3CDTF">2014-04-22T15:36:00Z</dcterms:created>
  <dcterms:modified xsi:type="dcterms:W3CDTF">2014-04-23T10:22:00Z</dcterms:modified>
</cp:coreProperties>
</file>