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15B36" w14:textId="13981632" w:rsidR="00EE55C6" w:rsidRDefault="00EE55C6" w:rsidP="00EE55C6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PROJETO DE LEI Nº </w:t>
      </w:r>
      <w:r>
        <w:rPr>
          <w:b/>
          <w:bCs/>
          <w:color w:val="000000" w:themeColor="text1"/>
        </w:rPr>
        <w:t>144/2026</w:t>
      </w:r>
    </w:p>
    <w:p w14:paraId="5A350061" w14:textId="77777777" w:rsidR="00EE55C6" w:rsidRDefault="00EE55C6" w:rsidP="00EE55C6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3E5C7A4E" w14:textId="77777777" w:rsidR="00EE55C6" w:rsidRDefault="00EE55C6" w:rsidP="00EE55C6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7CCCDFD8" w14:textId="5EB245B4" w:rsidR="00EE55C6" w:rsidRPr="00EE55C6" w:rsidRDefault="00EE55C6" w:rsidP="00EE55C6">
      <w:pPr>
        <w:shd w:val="clear" w:color="auto" w:fill="FFFFFF"/>
        <w:ind w:firstLine="3402"/>
        <w:jc w:val="both"/>
        <w:rPr>
          <w:color w:val="000000" w:themeColor="text1"/>
        </w:rPr>
      </w:pPr>
      <w:r w:rsidRPr="00EE55C6">
        <w:rPr>
          <w:color w:val="000000" w:themeColor="text1"/>
        </w:rPr>
        <w:t>D</w:t>
      </w:r>
      <w:r>
        <w:rPr>
          <w:color w:val="000000" w:themeColor="text1"/>
        </w:rPr>
        <w:t>ata</w:t>
      </w:r>
      <w:r w:rsidRPr="00EE55C6">
        <w:rPr>
          <w:color w:val="000000" w:themeColor="text1"/>
        </w:rPr>
        <w:t>:</w:t>
      </w:r>
      <w:r>
        <w:rPr>
          <w:color w:val="000000" w:themeColor="text1"/>
        </w:rPr>
        <w:t xml:space="preserve"> 11 de agosto de 2026</w:t>
      </w:r>
    </w:p>
    <w:p w14:paraId="5AB455AE" w14:textId="77777777" w:rsidR="00EE55C6" w:rsidRDefault="00EE55C6" w:rsidP="00EE55C6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5347E9EC" w14:textId="77777777" w:rsidR="00EE55C6" w:rsidRDefault="00EE55C6" w:rsidP="00EE55C6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08E5EA4A" w14:textId="77777777" w:rsidR="00EE55C6" w:rsidRDefault="00EE55C6" w:rsidP="00EE55C6">
      <w:pPr>
        <w:ind w:left="3402"/>
        <w:jc w:val="both"/>
      </w:pPr>
      <w:r>
        <w:rPr>
          <w:bCs/>
          <w:color w:val="000000" w:themeColor="text1"/>
          <w:kern w:val="36"/>
        </w:rPr>
        <w:t>Autoriza o Poder Executivo a realizar aberturas de créditos na Lei Orçamentária Anual do exercício de 2026, na forma que menciona, e dá outras providências</w:t>
      </w:r>
      <w:r>
        <w:t>.</w:t>
      </w:r>
    </w:p>
    <w:p w14:paraId="7759CD68" w14:textId="77777777" w:rsidR="00EE55C6" w:rsidRDefault="00EE55C6" w:rsidP="00EE55C6">
      <w:pPr>
        <w:ind w:left="3402"/>
        <w:jc w:val="both"/>
      </w:pPr>
    </w:p>
    <w:p w14:paraId="4B29F548" w14:textId="77777777" w:rsidR="00EE55C6" w:rsidRDefault="00EE55C6" w:rsidP="00EE55C6"/>
    <w:p w14:paraId="23B3B794" w14:textId="77777777" w:rsidR="00EE55C6" w:rsidRDefault="00EE55C6" w:rsidP="00EE55C6">
      <w:pPr>
        <w:ind w:firstLine="1418"/>
        <w:jc w:val="both"/>
      </w:pPr>
      <w:r>
        <w:t>Alei Fernandes, Prefeito Municipal de Sorriso, Estado de Mato Grosso, encaminha para deliberação da Câmara Municipal de Sorriso o seguinte Projeto de Lei:</w:t>
      </w:r>
    </w:p>
    <w:p w14:paraId="40967C3C" w14:textId="77777777" w:rsidR="00EE55C6" w:rsidRDefault="00EE55C6" w:rsidP="00EE55C6">
      <w:pPr>
        <w:jc w:val="both"/>
      </w:pPr>
    </w:p>
    <w:p w14:paraId="6828F0F9" w14:textId="77777777" w:rsidR="00EE55C6" w:rsidRDefault="00EE55C6" w:rsidP="00EE55C6">
      <w:pPr>
        <w:autoSpaceDE w:val="0"/>
        <w:autoSpaceDN w:val="0"/>
        <w:adjustRightInd w:val="0"/>
        <w:ind w:firstLine="1418"/>
        <w:jc w:val="both"/>
        <w:rPr>
          <w:b/>
          <w:bCs/>
          <w:color w:val="000000" w:themeColor="text1"/>
        </w:rPr>
      </w:pPr>
      <w:bookmarkStart w:id="0" w:name="a1"/>
      <w:bookmarkEnd w:id="0"/>
      <w:r>
        <w:rPr>
          <w:b/>
        </w:rPr>
        <w:t>Art. 1º</w:t>
      </w:r>
      <w:r>
        <w:t xml:space="preserve"> Fica o Poder Executivo autorizado a:</w:t>
      </w:r>
    </w:p>
    <w:p w14:paraId="05B15EDF" w14:textId="77777777" w:rsidR="00EE55C6" w:rsidRDefault="00EE55C6" w:rsidP="00EE55C6">
      <w:pPr>
        <w:autoSpaceDE w:val="0"/>
        <w:autoSpaceDN w:val="0"/>
        <w:adjustRightInd w:val="0"/>
        <w:ind w:firstLine="1418"/>
        <w:jc w:val="both"/>
        <w:rPr>
          <w:b/>
          <w:bCs/>
          <w:color w:val="000000" w:themeColor="text1"/>
        </w:rPr>
      </w:pPr>
    </w:p>
    <w:p w14:paraId="00913F66" w14:textId="77777777" w:rsidR="00EE55C6" w:rsidRDefault="00EE55C6" w:rsidP="00EE55C6">
      <w:pPr>
        <w:autoSpaceDE w:val="0"/>
        <w:autoSpaceDN w:val="0"/>
        <w:adjustRightInd w:val="0"/>
        <w:ind w:firstLine="1418"/>
        <w:jc w:val="both"/>
        <w:rPr>
          <w:b/>
          <w:bCs/>
          <w:color w:val="000000" w:themeColor="text1"/>
        </w:rPr>
      </w:pPr>
      <w:r>
        <w:t xml:space="preserve">I - Abrir créditos suplementares, observado o disposto no § 1º, I, II, III e IV, do art. 43, da Lei Federal nº 4.320, de 17 de março de 1964 </w:t>
      </w:r>
      <w:r>
        <w:rPr>
          <w:b/>
        </w:rPr>
        <w:t>até o limite de 15% (quinze por cento),</w:t>
      </w:r>
      <w:r>
        <w:t xml:space="preserve"> do total da despesa fixada, no valor de R$ 1.059.384.000,00 (um bilhão cinquenta e nove milhões e trezentos e oitenta e quatro mil reais), no orçamento previsto para 2026, ou seja, </w:t>
      </w:r>
      <w:r>
        <w:rPr>
          <w:b/>
        </w:rPr>
        <w:t>o valor de R$ 158.907.600,00 (cento e cinquenta e oito milhões, novecentos e sete mil, seiscentos reais)</w:t>
      </w:r>
      <w:r>
        <w:t>;</w:t>
      </w:r>
    </w:p>
    <w:p w14:paraId="5F39C9E0" w14:textId="77777777" w:rsidR="00EE55C6" w:rsidRDefault="00EE55C6" w:rsidP="00EE55C6">
      <w:pPr>
        <w:autoSpaceDE w:val="0"/>
        <w:autoSpaceDN w:val="0"/>
        <w:adjustRightInd w:val="0"/>
        <w:ind w:firstLine="1418"/>
        <w:jc w:val="both"/>
        <w:rPr>
          <w:b/>
          <w:bCs/>
          <w:color w:val="000000" w:themeColor="text1"/>
        </w:rPr>
      </w:pPr>
      <w:r>
        <w:t xml:space="preserve">II – Abrir créditos adicionais suplementares ao seu orçamento até o limite de 10% do excesso de arrecadação apurado por fontes de recursos constantes nas normas que regulam o Aplic – Auditoria Pública Informatizada de Contas do TCE-MT; </w:t>
      </w:r>
    </w:p>
    <w:p w14:paraId="47027B74" w14:textId="77777777" w:rsidR="00EE55C6" w:rsidRDefault="00EE55C6" w:rsidP="00EE55C6">
      <w:pPr>
        <w:autoSpaceDE w:val="0"/>
        <w:autoSpaceDN w:val="0"/>
        <w:adjustRightInd w:val="0"/>
        <w:ind w:firstLine="1418"/>
        <w:jc w:val="both"/>
        <w:rPr>
          <w:b/>
          <w:bCs/>
          <w:color w:val="000000" w:themeColor="text1"/>
        </w:rPr>
      </w:pPr>
    </w:p>
    <w:p w14:paraId="4546F7B8" w14:textId="77777777" w:rsidR="00EE55C6" w:rsidRDefault="00EE55C6" w:rsidP="00EE55C6">
      <w:pPr>
        <w:autoSpaceDE w:val="0"/>
        <w:autoSpaceDN w:val="0"/>
        <w:adjustRightInd w:val="0"/>
        <w:ind w:firstLine="1418"/>
        <w:jc w:val="both"/>
      </w:pPr>
      <w:r>
        <w:rPr>
          <w:b/>
          <w:bCs/>
          <w:iCs/>
        </w:rPr>
        <w:t xml:space="preserve">Art. 2º </w:t>
      </w:r>
      <w:r>
        <w:t>O Poder Executivo poderá, mediante decreto, transpor, remanejar, transferir ou utilizar, total ou parcialmente, as dotações orçamentárias constantes desta Lei e de seus créditos adicionais, em decorrência da extinção, transformação, transferência, incorporação ou desmembramento de órgãos e entidades, bem como de alterações de suas competências ou atribuições, mantida a estrutura programática, expressa por categoria de programação, inclusive os títulos e objetivos, assim como o respectivo detalhamento por grupos de natureza da despesa e modalidades de aplicação.</w:t>
      </w:r>
    </w:p>
    <w:p w14:paraId="4E9A1ADF" w14:textId="77777777" w:rsidR="00EE55C6" w:rsidRDefault="00EE55C6" w:rsidP="00EE55C6">
      <w:pPr>
        <w:pStyle w:val="PargrafodaLista"/>
        <w:ind w:left="0" w:firstLine="1418"/>
        <w:jc w:val="both"/>
        <w:rPr>
          <w:b/>
          <w:color w:val="000000" w:themeColor="text1"/>
          <w:shd w:val="clear" w:color="auto" w:fill="FFFFFF"/>
        </w:rPr>
      </w:pPr>
    </w:p>
    <w:p w14:paraId="0905AC5D" w14:textId="77777777" w:rsidR="00EE55C6" w:rsidRDefault="00EE55C6" w:rsidP="00EE55C6">
      <w:pPr>
        <w:pStyle w:val="PargrafodaLista"/>
        <w:ind w:left="0" w:firstLine="1418"/>
        <w:jc w:val="both"/>
        <w:rPr>
          <w:color w:val="000000" w:themeColor="text1"/>
          <w:shd w:val="clear" w:color="auto" w:fill="FFFFFF"/>
        </w:rPr>
      </w:pPr>
      <w:r>
        <w:rPr>
          <w:b/>
          <w:color w:val="000000" w:themeColor="text1"/>
          <w:shd w:val="clear" w:color="auto" w:fill="FFFFFF"/>
        </w:rPr>
        <w:t xml:space="preserve">Art. 3º </w:t>
      </w:r>
      <w:r>
        <w:rPr>
          <w:color w:val="000000" w:themeColor="text1"/>
          <w:shd w:val="clear" w:color="auto" w:fill="FFFFFF"/>
        </w:rPr>
        <w:t>Esta lei entra em vigor na data de sua publicação.</w:t>
      </w:r>
    </w:p>
    <w:p w14:paraId="39B22CF9" w14:textId="77777777" w:rsidR="00EE55C6" w:rsidRDefault="00EE55C6" w:rsidP="00EE55C6">
      <w:pPr>
        <w:ind w:firstLine="1418"/>
      </w:pPr>
    </w:p>
    <w:p w14:paraId="03742759" w14:textId="77777777" w:rsidR="00EE55C6" w:rsidRDefault="00EE55C6" w:rsidP="00EE55C6">
      <w:pPr>
        <w:ind w:firstLine="1418"/>
      </w:pPr>
    </w:p>
    <w:p w14:paraId="1A164179" w14:textId="77777777" w:rsidR="00EE55C6" w:rsidRDefault="00EE55C6" w:rsidP="00EE55C6">
      <w:pPr>
        <w:ind w:firstLine="1418"/>
      </w:pPr>
      <w:r>
        <w:t>Sorriso, Estado de Mato Grosso, em</w:t>
      </w:r>
    </w:p>
    <w:p w14:paraId="62DA8503" w14:textId="77777777" w:rsidR="00EE55C6" w:rsidRDefault="00EE55C6" w:rsidP="00EE55C6"/>
    <w:p w14:paraId="742DBDEC" w14:textId="77777777" w:rsidR="00EE55C6" w:rsidRDefault="00EE55C6" w:rsidP="00EE55C6">
      <w:pPr>
        <w:rPr>
          <w:rFonts w:eastAsiaTheme="minorHAnsi"/>
        </w:rPr>
      </w:pPr>
    </w:p>
    <w:p w14:paraId="19DBEDEA" w14:textId="77777777" w:rsidR="00EE55C6" w:rsidRDefault="00EE55C6" w:rsidP="00EE55C6">
      <w:pPr>
        <w:jc w:val="center"/>
        <w:rPr>
          <w:i/>
        </w:rPr>
      </w:pPr>
      <w:r>
        <w:rPr>
          <w:i/>
        </w:rPr>
        <w:t>Assinado Digitalmente</w:t>
      </w:r>
    </w:p>
    <w:p w14:paraId="2542E222" w14:textId="77777777" w:rsidR="00EE55C6" w:rsidRDefault="00EE55C6" w:rsidP="00EE55C6">
      <w:pPr>
        <w:jc w:val="center"/>
        <w:rPr>
          <w:b/>
        </w:rPr>
      </w:pPr>
      <w:r>
        <w:rPr>
          <w:b/>
        </w:rPr>
        <w:t>ALEI FERNANDES</w:t>
      </w:r>
    </w:p>
    <w:p w14:paraId="3E67A7BE" w14:textId="11E9E7B4" w:rsidR="00EE55C6" w:rsidRDefault="00EE55C6" w:rsidP="00EE55C6">
      <w:pPr>
        <w:ind w:firstLine="3828"/>
        <w:rPr>
          <w:b/>
        </w:rPr>
      </w:pPr>
      <w:r>
        <w:t>Prefeito Municipal</w:t>
      </w:r>
    </w:p>
    <w:p w14:paraId="3BBEC54D" w14:textId="77777777" w:rsidR="00EE55C6" w:rsidRDefault="00EE55C6" w:rsidP="00EE55C6">
      <w:pPr>
        <w:rPr>
          <w:b/>
        </w:rPr>
      </w:pPr>
    </w:p>
    <w:p w14:paraId="4AFF77BD" w14:textId="77777777" w:rsidR="00EE55C6" w:rsidRDefault="00EE55C6" w:rsidP="00EE55C6">
      <w:pPr>
        <w:rPr>
          <w:b/>
        </w:rPr>
      </w:pPr>
    </w:p>
    <w:p w14:paraId="7D64FB87" w14:textId="77777777" w:rsidR="00EE55C6" w:rsidRDefault="00EE55C6" w:rsidP="00EE55C6">
      <w:pPr>
        <w:rPr>
          <w:b/>
        </w:rPr>
      </w:pPr>
    </w:p>
    <w:p w14:paraId="37BC7414" w14:textId="20A3E7C7" w:rsidR="00EE55C6" w:rsidRDefault="00EE55C6" w:rsidP="00EE55C6">
      <w:pPr>
        <w:rPr>
          <w:b/>
        </w:rPr>
      </w:pPr>
      <w:r>
        <w:rPr>
          <w:b/>
        </w:rPr>
        <w:lastRenderedPageBreak/>
        <w:t>MENSAGEM PLO Nº 076/2026.</w:t>
      </w:r>
    </w:p>
    <w:p w14:paraId="53BE06EB" w14:textId="77777777" w:rsidR="00EE55C6" w:rsidRDefault="00EE55C6" w:rsidP="00EE55C6">
      <w:pPr>
        <w:spacing w:after="120"/>
        <w:rPr>
          <w:b/>
        </w:rPr>
      </w:pPr>
    </w:p>
    <w:p w14:paraId="3C1C558A" w14:textId="77777777" w:rsidR="00EE55C6" w:rsidRDefault="00EE55C6" w:rsidP="00EE55C6">
      <w:pPr>
        <w:spacing w:after="120"/>
        <w:rPr>
          <w:b/>
        </w:rPr>
      </w:pPr>
    </w:p>
    <w:p w14:paraId="260A65C0" w14:textId="77777777" w:rsidR="00EE55C6" w:rsidRDefault="00EE55C6" w:rsidP="00EE55C6">
      <w:pPr>
        <w:spacing w:after="120"/>
        <w:ind w:firstLine="1418"/>
      </w:pPr>
      <w:r>
        <w:t>Senhor Presidente, Nobres Vereadores e Vereadoras,</w:t>
      </w:r>
    </w:p>
    <w:p w14:paraId="77EE4FB0" w14:textId="77777777" w:rsidR="00EE55C6" w:rsidRDefault="00EE55C6" w:rsidP="00EE55C6">
      <w:pPr>
        <w:spacing w:after="120"/>
        <w:ind w:firstLine="1418"/>
      </w:pPr>
      <w:r>
        <w:tab/>
      </w:r>
    </w:p>
    <w:p w14:paraId="0C740415" w14:textId="77777777" w:rsidR="00EE55C6" w:rsidRDefault="00EE55C6" w:rsidP="00EE55C6">
      <w:pPr>
        <w:spacing w:after="120"/>
        <w:ind w:firstLine="1418"/>
      </w:pPr>
    </w:p>
    <w:p w14:paraId="59CD57E5" w14:textId="77777777" w:rsidR="00EE55C6" w:rsidRDefault="00EE55C6" w:rsidP="00EE55C6">
      <w:pPr>
        <w:pStyle w:val="mb-3"/>
        <w:spacing w:before="0" w:beforeAutospacing="0" w:after="120" w:afterAutospacing="0"/>
        <w:ind w:firstLine="1418"/>
        <w:jc w:val="both"/>
        <w:rPr>
          <w:color w:val="000000"/>
        </w:rPr>
      </w:pPr>
      <w:r>
        <w:rPr>
          <w:color w:val="000000"/>
        </w:rPr>
        <w:t xml:space="preserve">Vimos por meio deste encaminhar o projeto de lei que dispõe sobre abertura de créditos na Lei Orçamentária para 2026. </w:t>
      </w:r>
    </w:p>
    <w:p w14:paraId="35B1C3DC" w14:textId="77777777" w:rsidR="00EE55C6" w:rsidRDefault="00EE55C6" w:rsidP="00EE55C6">
      <w:pPr>
        <w:pStyle w:val="mb-3"/>
        <w:spacing w:before="0" w:beforeAutospacing="0" w:after="120" w:afterAutospacing="0"/>
        <w:ind w:firstLine="1418"/>
        <w:jc w:val="both"/>
        <w:rPr>
          <w:color w:val="000000"/>
        </w:rPr>
      </w:pPr>
      <w:r>
        <w:rPr>
          <w:color w:val="000000"/>
        </w:rPr>
        <w:t xml:space="preserve">A proposta busca conceder as autorizações necessárias para a movimentação de recursos, permitindo uma administração financeira mais dinâmica e responsiva às demandas da municipalidade. As medidas propostas estão fundamentadas na </w:t>
      </w:r>
      <w:r>
        <w:rPr>
          <w:rStyle w:val="Forte"/>
          <w:color w:val="000000"/>
        </w:rPr>
        <w:t>Lei Federal nº 4.320, de 17 de março de 1964</w:t>
      </w:r>
      <w:r>
        <w:rPr>
          <w:color w:val="000000"/>
        </w:rPr>
        <w:t xml:space="preserve">, que estabelece normas gerais de direito financeiro para a elaboração e controle dos orçamentos, e na </w:t>
      </w:r>
      <w:r>
        <w:rPr>
          <w:rStyle w:val="Forte"/>
          <w:color w:val="000000"/>
        </w:rPr>
        <w:t>Constituição Federal</w:t>
      </w:r>
      <w:r>
        <w:rPr>
          <w:color w:val="000000"/>
        </w:rPr>
        <w:t xml:space="preserve">, especialmente no que tange às operações de crédito e à gestão fiscal. Adicionalmente, a </w:t>
      </w:r>
      <w:r>
        <w:rPr>
          <w:rStyle w:val="Forte"/>
          <w:color w:val="000000"/>
        </w:rPr>
        <w:t>Lei Complementar nº 101/00 (Lei de Responsabilidade Fiscal)</w:t>
      </w:r>
      <w:r>
        <w:rPr>
          <w:color w:val="000000"/>
        </w:rPr>
        <w:t xml:space="preserve"> também baliza as disposições relativas à utilização de reservas de contingência.</w:t>
      </w:r>
    </w:p>
    <w:p w14:paraId="7FB39653" w14:textId="77777777" w:rsidR="00EE55C6" w:rsidRDefault="00EE55C6" w:rsidP="00EE55C6">
      <w:pPr>
        <w:pStyle w:val="mb-3"/>
        <w:spacing w:before="0" w:beforeAutospacing="0" w:after="120" w:afterAutospacing="0"/>
        <w:ind w:firstLine="1418"/>
        <w:jc w:val="both"/>
        <w:rPr>
          <w:color w:val="000000"/>
        </w:rPr>
      </w:pPr>
      <w:r>
        <w:rPr>
          <w:color w:val="000000"/>
        </w:rPr>
        <w:t xml:space="preserve">Este Projeto de Lei autoriza, dentro dos limites e parâmetros estabelecidos por essas normativas e em observância ao princípio da exclusividade orçamentária, a abertura de créditos adicionais e o remanejamento de dotações. A presente proposição está em alinhamento com a </w:t>
      </w:r>
      <w:r>
        <w:rPr>
          <w:rStyle w:val="Forte"/>
          <w:color w:val="000000"/>
        </w:rPr>
        <w:t>Súmula 20 do Tribunal de Contas do Estado de Mato Grosso (TCE-MT)</w:t>
      </w:r>
      <w:r>
        <w:rPr>
          <w:color w:val="000000"/>
        </w:rPr>
        <w:t>, que dispõe:</w:t>
      </w:r>
    </w:p>
    <w:p w14:paraId="279AF254" w14:textId="77777777" w:rsidR="00EE55C6" w:rsidRDefault="00EE55C6" w:rsidP="00EE55C6">
      <w:pPr>
        <w:pStyle w:val="mb-3"/>
        <w:ind w:left="1418"/>
        <w:jc w:val="both"/>
        <w:rPr>
          <w:color w:val="000000"/>
        </w:rPr>
      </w:pPr>
      <w:r>
        <w:rPr>
          <w:color w:val="000000"/>
        </w:rPr>
        <w:t>“É vedada a autorização para remanejamento, transposição ou transferência entre dotações orçamentárias na Lei Orçamentária Anual - LOA, por ferir o princípio da exclusividade, configurando dispositivo estranho à previsão da receita e fixação da despesa no Orçamento (conforme disposto na art. 165, § 8º da CF/88)”.</w:t>
      </w:r>
    </w:p>
    <w:p w14:paraId="7E4F43DF" w14:textId="77777777" w:rsidR="00EE55C6" w:rsidRDefault="00EE55C6" w:rsidP="00EE55C6">
      <w:pPr>
        <w:pStyle w:val="mb-3"/>
        <w:spacing w:before="0" w:beforeAutospacing="0" w:after="120" w:afterAutospacing="0"/>
        <w:ind w:firstLine="1418"/>
        <w:jc w:val="both"/>
        <w:rPr>
          <w:color w:val="000000"/>
        </w:rPr>
      </w:pPr>
      <w:r>
        <w:rPr>
          <w:color w:val="000000"/>
        </w:rPr>
        <w:t>Nesse sentido, a autorização ora pleiteada é conferida por este Projeto de Lei – um instrumento legislativo próprio e distinto da Lei Orçamentária Anual –, o que permite a flexibilidade necessária para a gestão sem incorrer na vedação imposta pela referida Súmula. Tais prerrogativas são essenciais para assegurar a continuidade dos serviços públicos, atender a situações imprevistas e otimizar a aplicação dos recursos em benefício da população, sempre respeitando a legalidade e as boas práticas de gestão fiscal.</w:t>
      </w:r>
    </w:p>
    <w:p w14:paraId="41EBCD87" w14:textId="77777777" w:rsidR="00EE55C6" w:rsidRDefault="00EE55C6" w:rsidP="00EE55C6">
      <w:pPr>
        <w:pStyle w:val="mb-3"/>
        <w:spacing w:before="0" w:beforeAutospacing="0" w:after="120" w:afterAutospacing="0"/>
        <w:ind w:firstLine="1418"/>
        <w:jc w:val="both"/>
      </w:pPr>
      <w:r>
        <w:t xml:space="preserve">O município possuía até então a Lei nº 3.820 de 19 de dezembro de 2025, que autoriza limite de remanejamento, entretanto, por haver necessidade de maiores remanejamentos, devido a demanda que vem sendo observado e o limite da mesma estar se esgotando, devido a inúmeras emendas parlamentares recebidas, principalmente na área de Saúde, é que se faz necessário tal limite para recompor dotações de manutenção até o fechamento do exercício. </w:t>
      </w:r>
    </w:p>
    <w:p w14:paraId="0E389647" w14:textId="77777777" w:rsidR="00EE55C6" w:rsidRDefault="00EE55C6" w:rsidP="00EE55C6">
      <w:pPr>
        <w:pStyle w:val="mb-3"/>
        <w:spacing w:before="0" w:beforeAutospacing="0" w:after="120" w:afterAutospacing="0"/>
        <w:ind w:firstLine="1418"/>
        <w:jc w:val="both"/>
        <w:rPr>
          <w:color w:val="000000"/>
        </w:rPr>
      </w:pPr>
      <w:r>
        <w:rPr>
          <w:color w:val="000000"/>
        </w:rPr>
        <w:t>A aprovação desta matéria reforça o compromisso com a eficiência e a transparência na gestão pública, garantindo que o orçamento municipal possa ser ajustado de forma legal</w:t>
      </w:r>
    </w:p>
    <w:p w14:paraId="2BE9DA4A" w14:textId="77777777" w:rsidR="00EE55C6" w:rsidRDefault="00EE55C6" w:rsidP="00EE55C6">
      <w:pPr>
        <w:pStyle w:val="mb-3"/>
        <w:spacing w:before="0" w:beforeAutospacing="0" w:after="120" w:afterAutospacing="0"/>
        <w:ind w:firstLine="1418"/>
        <w:jc w:val="both"/>
        <w:rPr>
          <w:color w:val="000000"/>
        </w:rPr>
      </w:pPr>
    </w:p>
    <w:p w14:paraId="45682113" w14:textId="77777777" w:rsidR="00EE55C6" w:rsidRDefault="00EE55C6" w:rsidP="00EE55C6">
      <w:pPr>
        <w:pStyle w:val="mb-3"/>
        <w:ind w:firstLine="1276"/>
        <w:jc w:val="both"/>
        <w:rPr>
          <w:color w:val="000000"/>
        </w:rPr>
      </w:pPr>
      <w:r>
        <w:rPr>
          <w:color w:val="000000"/>
        </w:rPr>
        <w:lastRenderedPageBreak/>
        <w:t xml:space="preserve">Conto com o apoio dos nobres Vereadores para a aprovação deste importante Projeto de Lei </w:t>
      </w:r>
      <w:r>
        <w:rPr>
          <w:b/>
          <w:color w:val="000000"/>
        </w:rPr>
        <w:t>EM REGIME DE URGÊNCIA</w:t>
      </w:r>
      <w:r>
        <w:rPr>
          <w:color w:val="000000"/>
        </w:rPr>
        <w:t>.</w:t>
      </w:r>
    </w:p>
    <w:p w14:paraId="46C9A7B9" w14:textId="77777777" w:rsidR="00EE55C6" w:rsidRDefault="00EE55C6" w:rsidP="00EE55C6">
      <w:pPr>
        <w:spacing w:after="120"/>
        <w:ind w:firstLine="1418"/>
        <w:jc w:val="both"/>
      </w:pPr>
    </w:p>
    <w:p w14:paraId="41344B89" w14:textId="77777777" w:rsidR="00EE55C6" w:rsidRDefault="00EE55C6" w:rsidP="00EE55C6">
      <w:pPr>
        <w:spacing w:after="120"/>
        <w:ind w:firstLine="1418"/>
        <w:jc w:val="both"/>
      </w:pPr>
    </w:p>
    <w:p w14:paraId="0E428CC2" w14:textId="77777777" w:rsidR="00EE55C6" w:rsidRDefault="00EE55C6" w:rsidP="00EE55C6">
      <w:pPr>
        <w:jc w:val="center"/>
      </w:pPr>
    </w:p>
    <w:p w14:paraId="2A1E949E" w14:textId="77777777" w:rsidR="00EE55C6" w:rsidRDefault="00EE55C6" w:rsidP="00EE55C6">
      <w:pPr>
        <w:jc w:val="center"/>
        <w:rPr>
          <w:i/>
        </w:rPr>
      </w:pPr>
      <w:r>
        <w:rPr>
          <w:i/>
        </w:rPr>
        <w:t>Assinado Digitalmente</w:t>
      </w:r>
    </w:p>
    <w:p w14:paraId="72383654" w14:textId="77777777" w:rsidR="00EE55C6" w:rsidRDefault="00EE55C6" w:rsidP="00EE55C6">
      <w:pPr>
        <w:jc w:val="center"/>
        <w:rPr>
          <w:b/>
        </w:rPr>
      </w:pPr>
      <w:r>
        <w:rPr>
          <w:b/>
        </w:rPr>
        <w:t>ALEI FERNANDES</w:t>
      </w:r>
    </w:p>
    <w:p w14:paraId="718938E9" w14:textId="77777777" w:rsidR="00EE55C6" w:rsidRDefault="00EE55C6" w:rsidP="00EE55C6">
      <w:pPr>
        <w:jc w:val="center"/>
      </w:pPr>
      <w:r>
        <w:t xml:space="preserve"> Prefeito Municipal</w:t>
      </w:r>
    </w:p>
    <w:p w14:paraId="38594159" w14:textId="77777777" w:rsidR="00EE55C6" w:rsidRDefault="00EE55C6" w:rsidP="00EE55C6">
      <w:pPr>
        <w:jc w:val="center"/>
      </w:pPr>
    </w:p>
    <w:p w14:paraId="532CD32A" w14:textId="77777777" w:rsidR="00EE55C6" w:rsidRDefault="00EE55C6" w:rsidP="00EE55C6">
      <w:pPr>
        <w:jc w:val="center"/>
      </w:pPr>
    </w:p>
    <w:p w14:paraId="79ADD84F" w14:textId="77777777" w:rsidR="00EE55C6" w:rsidRDefault="00EE55C6" w:rsidP="00EE55C6">
      <w:pPr>
        <w:jc w:val="center"/>
      </w:pPr>
    </w:p>
    <w:p w14:paraId="1D5037AD" w14:textId="77777777" w:rsidR="00EE55C6" w:rsidRDefault="00EE55C6" w:rsidP="00EE55C6">
      <w:pPr>
        <w:jc w:val="center"/>
      </w:pPr>
    </w:p>
    <w:p w14:paraId="2974ADC2" w14:textId="77777777" w:rsidR="00EE55C6" w:rsidRDefault="00EE55C6" w:rsidP="00EE55C6">
      <w:pPr>
        <w:jc w:val="center"/>
      </w:pPr>
    </w:p>
    <w:p w14:paraId="7C3AB102" w14:textId="77777777" w:rsidR="00EE55C6" w:rsidRDefault="00EE55C6" w:rsidP="00EE55C6">
      <w:pPr>
        <w:jc w:val="center"/>
      </w:pPr>
    </w:p>
    <w:p w14:paraId="72A58924" w14:textId="77777777" w:rsidR="00EE55C6" w:rsidRDefault="00EE55C6" w:rsidP="00EE55C6">
      <w:pPr>
        <w:jc w:val="center"/>
      </w:pPr>
    </w:p>
    <w:p w14:paraId="538B2E2D" w14:textId="77777777" w:rsidR="00EE55C6" w:rsidRDefault="00EE55C6" w:rsidP="00EE55C6">
      <w:pPr>
        <w:jc w:val="center"/>
      </w:pPr>
    </w:p>
    <w:p w14:paraId="1D77572E" w14:textId="77777777" w:rsidR="00EE55C6" w:rsidRDefault="00EE55C6" w:rsidP="00EE55C6">
      <w:pPr>
        <w:jc w:val="center"/>
      </w:pPr>
    </w:p>
    <w:p w14:paraId="06584998" w14:textId="77777777" w:rsidR="00EE55C6" w:rsidRDefault="00EE55C6" w:rsidP="00EE55C6">
      <w:pPr>
        <w:jc w:val="center"/>
      </w:pPr>
    </w:p>
    <w:p w14:paraId="040C0372" w14:textId="77777777" w:rsidR="00EE55C6" w:rsidRDefault="00EE55C6" w:rsidP="00EE55C6">
      <w:pPr>
        <w:jc w:val="center"/>
      </w:pPr>
    </w:p>
    <w:p w14:paraId="5BECDADE" w14:textId="77777777" w:rsidR="00EE55C6" w:rsidRDefault="00EE55C6" w:rsidP="00EE55C6">
      <w:pPr>
        <w:jc w:val="center"/>
      </w:pPr>
    </w:p>
    <w:p w14:paraId="2895682B" w14:textId="77777777" w:rsidR="00EE55C6" w:rsidRDefault="00EE55C6" w:rsidP="00EE55C6">
      <w:pPr>
        <w:jc w:val="center"/>
      </w:pPr>
    </w:p>
    <w:p w14:paraId="06C9F438" w14:textId="77777777" w:rsidR="00EE55C6" w:rsidRDefault="00EE55C6" w:rsidP="00EE55C6">
      <w:pPr>
        <w:jc w:val="center"/>
      </w:pPr>
    </w:p>
    <w:p w14:paraId="0CAABD79" w14:textId="77777777" w:rsidR="00EE55C6" w:rsidRDefault="00EE55C6" w:rsidP="00EE55C6">
      <w:pPr>
        <w:jc w:val="center"/>
      </w:pPr>
    </w:p>
    <w:p w14:paraId="0D33761F" w14:textId="77777777" w:rsidR="00EE55C6" w:rsidRDefault="00EE55C6" w:rsidP="00EE55C6">
      <w:pPr>
        <w:jc w:val="center"/>
      </w:pPr>
    </w:p>
    <w:p w14:paraId="0A47285B" w14:textId="77777777" w:rsidR="00EE55C6" w:rsidRDefault="00EE55C6" w:rsidP="00EE55C6">
      <w:pPr>
        <w:jc w:val="center"/>
      </w:pPr>
    </w:p>
    <w:p w14:paraId="66E3DB29" w14:textId="77777777" w:rsidR="00EE55C6" w:rsidRDefault="00EE55C6" w:rsidP="00EE55C6">
      <w:pPr>
        <w:jc w:val="center"/>
      </w:pPr>
    </w:p>
    <w:p w14:paraId="4E5BA543" w14:textId="77777777" w:rsidR="00EE55C6" w:rsidRDefault="00EE55C6" w:rsidP="00EE55C6">
      <w:pPr>
        <w:jc w:val="center"/>
      </w:pPr>
    </w:p>
    <w:p w14:paraId="2CDFCE5D" w14:textId="77777777" w:rsidR="00EE55C6" w:rsidRDefault="00EE55C6" w:rsidP="00EE55C6">
      <w:pPr>
        <w:jc w:val="center"/>
      </w:pPr>
    </w:p>
    <w:p w14:paraId="20FC8327" w14:textId="77777777" w:rsidR="00EE55C6" w:rsidRDefault="00EE55C6" w:rsidP="00EE55C6">
      <w:pPr>
        <w:jc w:val="center"/>
      </w:pPr>
    </w:p>
    <w:p w14:paraId="12403FF2" w14:textId="77777777" w:rsidR="00EE55C6" w:rsidRDefault="00EE55C6" w:rsidP="00EE55C6">
      <w:pPr>
        <w:jc w:val="center"/>
      </w:pPr>
    </w:p>
    <w:p w14:paraId="45E1D30C" w14:textId="77777777" w:rsidR="00EE55C6" w:rsidRDefault="00EE55C6" w:rsidP="00EE55C6">
      <w:pPr>
        <w:jc w:val="center"/>
      </w:pPr>
    </w:p>
    <w:p w14:paraId="036A4CAE" w14:textId="77777777" w:rsidR="00EE55C6" w:rsidRDefault="00EE55C6" w:rsidP="00EE55C6">
      <w:pPr>
        <w:jc w:val="center"/>
      </w:pPr>
    </w:p>
    <w:p w14:paraId="200C501B" w14:textId="77777777" w:rsidR="00EE55C6" w:rsidRDefault="00EE55C6" w:rsidP="00EE55C6">
      <w:pPr>
        <w:jc w:val="center"/>
      </w:pPr>
    </w:p>
    <w:p w14:paraId="1369EBAF" w14:textId="77777777" w:rsidR="00EE55C6" w:rsidRDefault="00EE55C6" w:rsidP="00EE55C6">
      <w:pPr>
        <w:jc w:val="center"/>
      </w:pPr>
    </w:p>
    <w:p w14:paraId="6183642D" w14:textId="77777777" w:rsidR="00EE55C6" w:rsidRDefault="00EE55C6" w:rsidP="00EE55C6">
      <w:r>
        <w:t>A Sua Excelência, o Senhor</w:t>
      </w:r>
    </w:p>
    <w:p w14:paraId="08A6F6C1" w14:textId="77777777" w:rsidR="00EE55C6" w:rsidRDefault="00EE55C6" w:rsidP="00EE55C6">
      <w:pPr>
        <w:rPr>
          <w:b/>
        </w:rPr>
      </w:pPr>
      <w:r>
        <w:rPr>
          <w:b/>
        </w:rPr>
        <w:t>RODRIGO DESORDI FERNANDES</w:t>
      </w:r>
    </w:p>
    <w:p w14:paraId="08550CE1" w14:textId="77777777" w:rsidR="00EE55C6" w:rsidRDefault="00EE55C6" w:rsidP="00EE55C6">
      <w:pPr>
        <w:rPr>
          <w:bCs/>
        </w:rPr>
      </w:pPr>
      <w:r>
        <w:rPr>
          <w:bCs/>
        </w:rPr>
        <w:t>Presidente da Câmara Municipal de Sorriso</w:t>
      </w:r>
    </w:p>
    <w:sectPr w:rsidR="00EE55C6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E9D16" w14:textId="77777777" w:rsidR="004415FA" w:rsidRDefault="004415FA" w:rsidP="00A14B14">
      <w:r>
        <w:separator/>
      </w:r>
    </w:p>
  </w:endnote>
  <w:endnote w:type="continuationSeparator" w:id="0">
    <w:p w14:paraId="1424BDB7" w14:textId="77777777" w:rsidR="004415FA" w:rsidRDefault="004415FA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09873" w14:textId="77777777" w:rsidR="004415FA" w:rsidRDefault="004415FA" w:rsidP="00A14B14">
      <w:r>
        <w:separator/>
      </w:r>
    </w:p>
  </w:footnote>
  <w:footnote w:type="continuationSeparator" w:id="0">
    <w:p w14:paraId="0EB04552" w14:textId="77777777" w:rsidR="004415FA" w:rsidRDefault="004415FA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772165010">
    <w:abstractNumId w:val="2"/>
  </w:num>
  <w:num w:numId="2" w16cid:durableId="303043575">
    <w:abstractNumId w:val="0"/>
  </w:num>
  <w:num w:numId="3" w16cid:durableId="788738680">
    <w:abstractNumId w:val="1"/>
  </w:num>
  <w:num w:numId="4" w16cid:durableId="1201360761">
    <w:abstractNumId w:val="3"/>
  </w:num>
  <w:num w:numId="5" w16cid:durableId="1272202787">
    <w:abstractNumId w:val="5"/>
  </w:num>
  <w:num w:numId="6" w16cid:durableId="8599693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60903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83190"/>
    <w:rsid w:val="00090D80"/>
    <w:rsid w:val="000E0594"/>
    <w:rsid w:val="000F5331"/>
    <w:rsid w:val="000F7AAC"/>
    <w:rsid w:val="001023FB"/>
    <w:rsid w:val="00160041"/>
    <w:rsid w:val="00160E48"/>
    <w:rsid w:val="00163108"/>
    <w:rsid w:val="001909BE"/>
    <w:rsid w:val="001B58D4"/>
    <w:rsid w:val="001D1A2D"/>
    <w:rsid w:val="001E2D66"/>
    <w:rsid w:val="001F062C"/>
    <w:rsid w:val="00201576"/>
    <w:rsid w:val="002233BC"/>
    <w:rsid w:val="00234191"/>
    <w:rsid w:val="002B50D3"/>
    <w:rsid w:val="002E35C7"/>
    <w:rsid w:val="00301F47"/>
    <w:rsid w:val="00331693"/>
    <w:rsid w:val="00331AA5"/>
    <w:rsid w:val="0036616C"/>
    <w:rsid w:val="004414BE"/>
    <w:rsid w:val="004415FA"/>
    <w:rsid w:val="00446F7D"/>
    <w:rsid w:val="00472183"/>
    <w:rsid w:val="00487484"/>
    <w:rsid w:val="00491601"/>
    <w:rsid w:val="00493712"/>
    <w:rsid w:val="004A6AB7"/>
    <w:rsid w:val="004E59D7"/>
    <w:rsid w:val="00526203"/>
    <w:rsid w:val="00533563"/>
    <w:rsid w:val="005476C3"/>
    <w:rsid w:val="00547822"/>
    <w:rsid w:val="00563CDA"/>
    <w:rsid w:val="00566997"/>
    <w:rsid w:val="005934E8"/>
    <w:rsid w:val="005C3B27"/>
    <w:rsid w:val="005E3F80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922A1"/>
    <w:rsid w:val="007E7433"/>
    <w:rsid w:val="007F35F7"/>
    <w:rsid w:val="007F490D"/>
    <w:rsid w:val="008227ED"/>
    <w:rsid w:val="008315E2"/>
    <w:rsid w:val="008317AD"/>
    <w:rsid w:val="008653D3"/>
    <w:rsid w:val="008743D7"/>
    <w:rsid w:val="008A4C0E"/>
    <w:rsid w:val="008E0F57"/>
    <w:rsid w:val="00A14165"/>
    <w:rsid w:val="00A14B14"/>
    <w:rsid w:val="00A43558"/>
    <w:rsid w:val="00A457C6"/>
    <w:rsid w:val="00A506D5"/>
    <w:rsid w:val="00A67654"/>
    <w:rsid w:val="00A77B8A"/>
    <w:rsid w:val="00A94F56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66593"/>
    <w:rsid w:val="00C74751"/>
    <w:rsid w:val="00C85E16"/>
    <w:rsid w:val="00CB58FB"/>
    <w:rsid w:val="00CC52A3"/>
    <w:rsid w:val="00CE04E6"/>
    <w:rsid w:val="00D32E31"/>
    <w:rsid w:val="00D7073A"/>
    <w:rsid w:val="00D96208"/>
    <w:rsid w:val="00DA5BFE"/>
    <w:rsid w:val="00DA7370"/>
    <w:rsid w:val="00DD7726"/>
    <w:rsid w:val="00DF168D"/>
    <w:rsid w:val="00E204AC"/>
    <w:rsid w:val="00E2390B"/>
    <w:rsid w:val="00E23993"/>
    <w:rsid w:val="00E46AAA"/>
    <w:rsid w:val="00E90F7E"/>
    <w:rsid w:val="00EB51A1"/>
    <w:rsid w:val="00EB5CD5"/>
    <w:rsid w:val="00EB7A7B"/>
    <w:rsid w:val="00EE55C6"/>
    <w:rsid w:val="00EF4E98"/>
    <w:rsid w:val="00F40837"/>
    <w:rsid w:val="00F8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5E3F80"/>
    <w:rPr>
      <w:b/>
      <w:bCs/>
    </w:rPr>
  </w:style>
  <w:style w:type="paragraph" w:customStyle="1" w:styleId="mb-3">
    <w:name w:val="mb-3"/>
    <w:basedOn w:val="Normal"/>
    <w:rsid w:val="005E3F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6</cp:revision>
  <cp:lastPrinted>2026-06-26T11:14:00Z</cp:lastPrinted>
  <dcterms:created xsi:type="dcterms:W3CDTF">2026-08-11T12:40:00Z</dcterms:created>
  <dcterms:modified xsi:type="dcterms:W3CDTF">2026-08-28T13:28:00Z</dcterms:modified>
</cp:coreProperties>
</file>