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5EF5CF75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CE68F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577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382ED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04B4704B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INDICAMOS AO PODER EXECUTIVO MUNICIPAL QUE FAÇA A DIVULGAÇÃO, NO SITE OFICIAL DA PREFEITURA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MUNICIPAL</w:t>
      </w:r>
      <w:r w:rsidRP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SORRISO, DE INFORMAÇÕES ATUALIZADAS SOBRE O ESTOQUE DE SANGUE DISPONÍVEL NO MUNICÍPIO</w:t>
      </w:r>
      <w:r w:rsidR="00B93E0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76F6A079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4F40B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0A57F6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 abaixo assinados, </w:t>
      </w:r>
      <w:r w:rsidR="000A57F6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0A57F6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</w:t>
      </w:r>
      <w:r w:rsidR="000A57F6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</w:t>
      </w:r>
      <w:r w:rsidR="000A57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D431E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1B5C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D431E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Saúde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52B68" w:rsidRP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que</w:t>
      </w:r>
      <w:r w:rsid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</w:t>
      </w:r>
      <w:r w:rsidR="00852B68" w:rsidRP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faça a divulgação, no site oficial da Prefeitura</w:t>
      </w:r>
      <w:r w:rsid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Municipal</w:t>
      </w:r>
      <w:r w:rsidR="00852B68" w:rsidRPr="00852B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Sorriso, de informações atualizadas sobre o estoque de sangue disponível no município</w:t>
      </w:r>
      <w:r w:rsidR="00B93E0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3C5F360A" w14:textId="77777777" w:rsidR="00BB2040" w:rsidRDefault="00BB2040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D392D02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FE284DE" w14:textId="77777777" w:rsidR="008557CF" w:rsidRDefault="008557CF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6FC79580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6D09D7" w:rsidRPr="006D09D7">
        <w:t xml:space="preserve"> 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presente Indicação tem por objetivo sugerir ao Poder Executivo Municipal a divulgação, no site oficial da Prefeitura de Sorriso, de informações atualizadas acerca dos níveis dos estoques de sangue disponíveis para atendimento da população, de forma clara, acessível e periódica</w:t>
      </w:r>
      <w:r w:rsidR="00B93E06" w:rsidRPr="00B93E0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o objetivo de ampliar a transparência, conscientizar a população e incentivar a doação de sangue.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D6BD60" w14:textId="7CF2BB77" w:rsidR="00EF1CD5" w:rsidRDefault="00000000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7A0671" w:rsidRPr="007A0671">
        <w:t xml:space="preserve"> 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divulgação dessas informações constitui importante instrumento de transparência e conscientização da sociedade, permitindo que os cidadãos tenham conhecimento sobre a situação dos estoques e possam, especialmente em períodos de maior necessidade, contribuir de maneira voluntária por meio da doação de sangue</w:t>
      </w:r>
      <w:r w:rsidR="009A0E0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0F8C289" w14:textId="77777777" w:rsidR="00C1263D" w:rsidRPr="00EF1CD5" w:rsidRDefault="00C1263D" w:rsidP="00EF1CD5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2C14357" w14:textId="4A96D4D5" w:rsidR="00966700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</w:t>
      </w:r>
      <w:r w:rsidR="004F40BF" w:rsidRPr="004F40BF">
        <w:t xml:space="preserve"> 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estoques de sangue são fundamentais para o funcionamento adequado dos serviços de saúde, sendo utilizados em procedimentos cirúrgicos, atendimentos de urgência e emergência, tratamentos oncológicos, transfusões e diversas outras situações clínicas. A manutenção de níveis adequados depende diretamente da participação contínua dos doadores</w:t>
      </w:r>
      <w:r w:rsid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BEFA2F8" w14:textId="77777777" w:rsidR="004F40BF" w:rsidRDefault="004F40BF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3233C3E" w14:textId="62A9227F" w:rsidR="00E3164C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382ED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disponibilização dessas informações no portal oficial do </w:t>
      </w:r>
      <w:r w:rsid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unicípio pode funcionar como uma importante ferramenta de mobilização da população, especialmente quando houver redução nos níveis de determinados tipos sanguíneos. A comunicação pública, realizada de forma objetiva e responsável, poderá estimular a participação de novos doadores e daqueles que já possuem o hábito de contribuir</w:t>
      </w:r>
      <w:r w:rsidR="001B5CE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B6D3DD9" w14:textId="77777777" w:rsidR="006C2D5C" w:rsidRDefault="006C2D5C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E5FBE3A" w14:textId="4EBDD1BF" w:rsidR="006C2D5C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divulgação poderá ser realizada de maneira agregada, sem qualquer exposição de dados pessoais ou informações protegidas, limitando-se aos </w:t>
      </w:r>
      <w:r w:rsidR="00852B68"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dados necessários para informar a população sobre a situação geral dos estoques e, quando pertinente, sobre a necessidade de doação de determinados tipos sanguíneos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09E7E8EA" w14:textId="77777777" w:rsidR="00852B68" w:rsidRDefault="00852B68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75F0930" w14:textId="3C53DCC1" w:rsidR="00852B68" w:rsidRPr="00772EB5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medida também permite que o Poder Público fortaleça as ações de educação e conscientização sobre a importância da doação voluntária de sangue, promovendo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852B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cultura de solidariedade e responsabilidade coletiva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5EA3BC18" w14:textId="77777777" w:rsidR="007A0671" w:rsidRDefault="007A0671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E943EE2" w14:textId="77777777" w:rsidR="00CE68F5" w:rsidRDefault="00CE68F5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55D10FF5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382ED8">
        <w:rPr>
          <w:rFonts w:ascii="Times New Roman" w:hAnsi="Times New Roman" w:cs="Times New Roman"/>
          <w:sz w:val="24"/>
          <w:szCs w:val="24"/>
        </w:rPr>
        <w:t>1</w:t>
      </w:r>
      <w:r w:rsidR="007605A4">
        <w:rPr>
          <w:rFonts w:ascii="Times New Roman" w:hAnsi="Times New Roman" w:cs="Times New Roman"/>
          <w:sz w:val="24"/>
          <w:szCs w:val="24"/>
        </w:rPr>
        <w:t>2</w:t>
      </w:r>
      <w:r w:rsidR="00CE68F5">
        <w:rPr>
          <w:rFonts w:ascii="Times New Roman" w:hAnsi="Times New Roman" w:cs="Times New Roman"/>
          <w:sz w:val="24"/>
          <w:szCs w:val="24"/>
        </w:rPr>
        <w:t xml:space="preserve"> </w:t>
      </w:r>
      <w:r w:rsidR="00382ED8">
        <w:rPr>
          <w:rFonts w:ascii="Times New Roman" w:hAnsi="Times New Roman" w:cs="Times New Roman"/>
          <w:sz w:val="24"/>
          <w:szCs w:val="24"/>
        </w:rPr>
        <w:t>de agosto</w:t>
      </w:r>
      <w:r w:rsidR="006C2D5C">
        <w:rPr>
          <w:rFonts w:ascii="Times New Roman" w:hAnsi="Times New Roman" w:cs="Times New Roman"/>
          <w:sz w:val="24"/>
          <w:szCs w:val="24"/>
        </w:rPr>
        <w:t xml:space="preserve"> de 2026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4B0A496" w14:textId="77777777" w:rsidR="00E3164C" w:rsidRDefault="00E3164C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078E296" w14:textId="2AA0E912" w:rsidR="00E3164C" w:rsidRDefault="00E3164C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0B73D7" w14:textId="77777777" w:rsidR="009A0E06" w:rsidRDefault="009A0E0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613EC" w14:textId="39879999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  <w:gridCol w:w="3012"/>
      </w:tblGrid>
      <w:tr w:rsidR="004B36C8" w14:paraId="297ED983" w14:textId="77777777" w:rsidTr="00B17960">
        <w:trPr>
          <w:jc w:val="center"/>
        </w:trPr>
        <w:tc>
          <w:tcPr>
            <w:tcW w:w="2939" w:type="dxa"/>
            <w:vAlign w:val="center"/>
          </w:tcPr>
          <w:p w14:paraId="62B40AFC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JANE DELALIBERA</w:t>
            </w:r>
          </w:p>
          <w:p w14:paraId="30165471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PL</w:t>
            </w:r>
          </w:p>
        </w:tc>
        <w:tc>
          <w:tcPr>
            <w:tcW w:w="3012" w:type="dxa"/>
            <w:vAlign w:val="center"/>
          </w:tcPr>
          <w:p w14:paraId="63B2464B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PROFª SILVANA PERIN</w:t>
            </w:r>
          </w:p>
          <w:p w14:paraId="493FA3E1" w14:textId="77777777" w:rsidR="00B96264" w:rsidRPr="00734AC6" w:rsidRDefault="00000000" w:rsidP="00B17960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Vereadora MDB</w:t>
            </w:r>
          </w:p>
        </w:tc>
      </w:tr>
    </w:tbl>
    <w:p w14:paraId="6628DC3B" w14:textId="77777777" w:rsidR="00B96264" w:rsidRDefault="00B96264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AC8E3" w14:textId="77777777" w:rsidR="007926B0" w:rsidRDefault="007926B0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FA2E7" w14:textId="77777777" w:rsidR="007926B0" w:rsidRDefault="007926B0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7B35B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55609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7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2693"/>
        <w:gridCol w:w="3206"/>
      </w:tblGrid>
      <w:tr w:rsidR="004B36C8" w14:paraId="26DCD2E6" w14:textId="77777777" w:rsidTr="005D6A5D">
        <w:trPr>
          <w:jc w:val="center"/>
        </w:trPr>
        <w:tc>
          <w:tcPr>
            <w:tcW w:w="2831" w:type="dxa"/>
            <w:vAlign w:val="center"/>
          </w:tcPr>
          <w:p w14:paraId="65AA8D93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DARCI GONÇALVES</w:t>
            </w:r>
          </w:p>
          <w:p w14:paraId="5B063344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MDB</w:t>
            </w:r>
          </w:p>
        </w:tc>
        <w:tc>
          <w:tcPr>
            <w:tcW w:w="2693" w:type="dxa"/>
            <w:vAlign w:val="center"/>
          </w:tcPr>
          <w:p w14:paraId="17E9A301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BRENDO BRAGA</w:t>
            </w:r>
          </w:p>
          <w:p w14:paraId="791F1508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  <w:tc>
          <w:tcPr>
            <w:tcW w:w="3206" w:type="dxa"/>
            <w:vAlign w:val="center"/>
          </w:tcPr>
          <w:p w14:paraId="3876D289" w14:textId="77777777" w:rsidR="000A57F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ADIR CUNICO</w:t>
            </w:r>
          </w:p>
          <w:p w14:paraId="4177AAB6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NOVO</w:t>
            </w:r>
          </w:p>
        </w:tc>
      </w:tr>
      <w:tr w:rsidR="004B36C8" w14:paraId="00BC54D8" w14:textId="77777777" w:rsidTr="005D6A5D">
        <w:trPr>
          <w:jc w:val="center"/>
        </w:trPr>
        <w:tc>
          <w:tcPr>
            <w:tcW w:w="2831" w:type="dxa"/>
            <w:vAlign w:val="center"/>
          </w:tcPr>
          <w:p w14:paraId="00937FAD" w14:textId="77777777" w:rsidR="000A57F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13B620B4" w14:textId="77777777" w:rsidR="000A57F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475F9EE0" w14:textId="77777777" w:rsidR="007926B0" w:rsidRDefault="007926B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636492F3" w14:textId="77777777" w:rsidR="007926B0" w:rsidRPr="00734AC6" w:rsidRDefault="007926B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3595B337" w14:textId="77777777" w:rsidR="000A57F6" w:rsidRPr="00734AC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2693" w:type="dxa"/>
            <w:vAlign w:val="center"/>
          </w:tcPr>
          <w:p w14:paraId="4B0914A1" w14:textId="77777777" w:rsidR="000A57F6" w:rsidRPr="00734AC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206" w:type="dxa"/>
            <w:vAlign w:val="center"/>
          </w:tcPr>
          <w:p w14:paraId="36694D04" w14:textId="77777777" w:rsidR="000A57F6" w:rsidRPr="00734AC6" w:rsidRDefault="000A57F6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4B36C8" w14:paraId="67467F28" w14:textId="77777777" w:rsidTr="005D6A5D">
        <w:trPr>
          <w:jc w:val="center"/>
        </w:trPr>
        <w:tc>
          <w:tcPr>
            <w:tcW w:w="2831" w:type="dxa"/>
            <w:vAlign w:val="center"/>
          </w:tcPr>
          <w:p w14:paraId="540F9365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DIOGO KRIGUER</w:t>
            </w:r>
          </w:p>
          <w:p w14:paraId="74967AFB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  <w:tc>
          <w:tcPr>
            <w:tcW w:w="2693" w:type="dxa"/>
            <w:vAlign w:val="center"/>
          </w:tcPr>
          <w:p w14:paraId="4BF8ED10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EMERSON FARIAS</w:t>
            </w:r>
          </w:p>
          <w:p w14:paraId="27AB5EA6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3206" w:type="dxa"/>
            <w:vAlign w:val="center"/>
          </w:tcPr>
          <w:p w14:paraId="745AC5FE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RODRIGO MATTERAZZI</w:t>
            </w:r>
          </w:p>
          <w:p w14:paraId="596A8A3F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Republicanos</w:t>
            </w:r>
          </w:p>
        </w:tc>
      </w:tr>
    </w:tbl>
    <w:p w14:paraId="52E63C77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A102A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9AA94A" w14:textId="77777777" w:rsidR="007926B0" w:rsidRDefault="007926B0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4FCB1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88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2908"/>
        <w:gridCol w:w="2784"/>
      </w:tblGrid>
      <w:tr w:rsidR="004B36C8" w14:paraId="482D66AA" w14:textId="77777777" w:rsidTr="005D6A5D">
        <w:trPr>
          <w:jc w:val="center"/>
        </w:trPr>
        <w:tc>
          <w:tcPr>
            <w:tcW w:w="3120" w:type="dxa"/>
            <w:vAlign w:val="center"/>
          </w:tcPr>
          <w:p w14:paraId="366AEC31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3EF3D271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  <w:tc>
          <w:tcPr>
            <w:tcW w:w="2908" w:type="dxa"/>
            <w:vAlign w:val="center"/>
          </w:tcPr>
          <w:p w14:paraId="2ADD0D32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WANDERLEY PAULO</w:t>
            </w:r>
          </w:p>
          <w:p w14:paraId="7D501053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PP</w:t>
            </w:r>
          </w:p>
        </w:tc>
        <w:tc>
          <w:tcPr>
            <w:tcW w:w="2784" w:type="dxa"/>
          </w:tcPr>
          <w:p w14:paraId="038F4634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TOCO BAGGIO</w:t>
            </w:r>
          </w:p>
          <w:p w14:paraId="2A84EAB8" w14:textId="77777777" w:rsidR="000A57F6" w:rsidRPr="00734AC6" w:rsidRDefault="00000000" w:rsidP="005D6A5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734A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PSDB</w:t>
            </w:r>
          </w:p>
        </w:tc>
      </w:tr>
    </w:tbl>
    <w:p w14:paraId="525C3505" w14:textId="77777777" w:rsidR="000A57F6" w:rsidRDefault="000A57F6" w:rsidP="009563C6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94D72" w14:textId="77777777" w:rsidR="007926B0" w:rsidRPr="007926B0" w:rsidRDefault="007926B0" w:rsidP="007926B0">
      <w:pPr>
        <w:rPr>
          <w:rFonts w:ascii="Times New Roman" w:hAnsi="Times New Roman" w:cs="Times New Roman"/>
          <w:sz w:val="24"/>
          <w:szCs w:val="24"/>
        </w:rPr>
      </w:pPr>
    </w:p>
    <w:p w14:paraId="670F72A5" w14:textId="77777777" w:rsidR="007926B0" w:rsidRDefault="007926B0" w:rsidP="007926B0">
      <w:pPr>
        <w:rPr>
          <w:rFonts w:ascii="Times New Roman" w:hAnsi="Times New Roman" w:cs="Times New Roman"/>
          <w:sz w:val="24"/>
          <w:szCs w:val="24"/>
        </w:rPr>
      </w:pPr>
    </w:p>
    <w:p w14:paraId="6D9FBFCC" w14:textId="248DEC66" w:rsidR="007926B0" w:rsidRPr="007926B0" w:rsidRDefault="007926B0" w:rsidP="007926B0">
      <w:pPr>
        <w:tabs>
          <w:tab w:val="left" w:pos="49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7926B0" w:rsidRPr="007926B0" w:rsidSect="007926B0">
      <w:footerReference w:type="default" r:id="rId6"/>
      <w:pgSz w:w="11906" w:h="16838"/>
      <w:pgMar w:top="2694" w:right="1701" w:bottom="709" w:left="1701" w:header="283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A6FF8" w14:textId="77777777" w:rsidR="00723AE9" w:rsidRDefault="00723AE9" w:rsidP="007926B0">
      <w:pPr>
        <w:spacing w:after="0" w:line="240" w:lineRule="auto"/>
      </w:pPr>
      <w:r>
        <w:separator/>
      </w:r>
    </w:p>
  </w:endnote>
  <w:endnote w:type="continuationSeparator" w:id="0">
    <w:p w14:paraId="361A1EB0" w14:textId="77777777" w:rsidR="00723AE9" w:rsidRDefault="00723AE9" w:rsidP="00792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58529562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8A21C73" w14:textId="1A00EF96" w:rsidR="007926B0" w:rsidRPr="007926B0" w:rsidRDefault="007926B0" w:rsidP="007926B0">
            <w:pPr>
              <w:pStyle w:val="Rodap"/>
              <w:tabs>
                <w:tab w:val="clear" w:pos="8504"/>
                <w:tab w:val="right" w:pos="8222"/>
              </w:tabs>
              <w:ind w:right="-99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926B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926B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926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FD44" w14:textId="77777777" w:rsidR="00723AE9" w:rsidRDefault="00723AE9" w:rsidP="007926B0">
      <w:pPr>
        <w:spacing w:after="0" w:line="240" w:lineRule="auto"/>
      </w:pPr>
      <w:r>
        <w:separator/>
      </w:r>
    </w:p>
  </w:footnote>
  <w:footnote w:type="continuationSeparator" w:id="0">
    <w:p w14:paraId="32FAD966" w14:textId="77777777" w:rsidR="00723AE9" w:rsidRDefault="00723AE9" w:rsidP="00792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03F5E"/>
    <w:rsid w:val="00012514"/>
    <w:rsid w:val="00026C7B"/>
    <w:rsid w:val="0006012C"/>
    <w:rsid w:val="0006637A"/>
    <w:rsid w:val="000711AB"/>
    <w:rsid w:val="00072BF2"/>
    <w:rsid w:val="000823E9"/>
    <w:rsid w:val="00084015"/>
    <w:rsid w:val="00094FBE"/>
    <w:rsid w:val="000A57F6"/>
    <w:rsid w:val="000C1D3B"/>
    <w:rsid w:val="000F27A4"/>
    <w:rsid w:val="000F5633"/>
    <w:rsid w:val="00126A0E"/>
    <w:rsid w:val="001365E1"/>
    <w:rsid w:val="00183187"/>
    <w:rsid w:val="001A2A6C"/>
    <w:rsid w:val="001B479B"/>
    <w:rsid w:val="001B5CE5"/>
    <w:rsid w:val="001C5CB6"/>
    <w:rsid w:val="001E4082"/>
    <w:rsid w:val="00222C70"/>
    <w:rsid w:val="002362A4"/>
    <w:rsid w:val="002374F9"/>
    <w:rsid w:val="002545BA"/>
    <w:rsid w:val="002676F2"/>
    <w:rsid w:val="002705C3"/>
    <w:rsid w:val="002925E1"/>
    <w:rsid w:val="00294626"/>
    <w:rsid w:val="002A03EF"/>
    <w:rsid w:val="002F500C"/>
    <w:rsid w:val="003069F0"/>
    <w:rsid w:val="003140FA"/>
    <w:rsid w:val="00353CC8"/>
    <w:rsid w:val="00382ED8"/>
    <w:rsid w:val="00387DB8"/>
    <w:rsid w:val="00390373"/>
    <w:rsid w:val="003A37DD"/>
    <w:rsid w:val="003C1149"/>
    <w:rsid w:val="003C299E"/>
    <w:rsid w:val="003E1261"/>
    <w:rsid w:val="00420700"/>
    <w:rsid w:val="00434C4A"/>
    <w:rsid w:val="00461F4E"/>
    <w:rsid w:val="00483FCC"/>
    <w:rsid w:val="00490AE7"/>
    <w:rsid w:val="0049171D"/>
    <w:rsid w:val="004B36C8"/>
    <w:rsid w:val="004B5F3B"/>
    <w:rsid w:val="004C077C"/>
    <w:rsid w:val="004C3BED"/>
    <w:rsid w:val="004F40BF"/>
    <w:rsid w:val="005044D5"/>
    <w:rsid w:val="005170BD"/>
    <w:rsid w:val="00517CA3"/>
    <w:rsid w:val="005A2710"/>
    <w:rsid w:val="005A53DC"/>
    <w:rsid w:val="005C1AAD"/>
    <w:rsid w:val="005C2FCF"/>
    <w:rsid w:val="005D6A5D"/>
    <w:rsid w:val="005D71B6"/>
    <w:rsid w:val="005F586C"/>
    <w:rsid w:val="00606DC5"/>
    <w:rsid w:val="00627623"/>
    <w:rsid w:val="0063484C"/>
    <w:rsid w:val="006504A2"/>
    <w:rsid w:val="0065372A"/>
    <w:rsid w:val="00657A9B"/>
    <w:rsid w:val="00664BCD"/>
    <w:rsid w:val="006A2D19"/>
    <w:rsid w:val="006B1F43"/>
    <w:rsid w:val="006C06B4"/>
    <w:rsid w:val="006C2D5C"/>
    <w:rsid w:val="006D09D7"/>
    <w:rsid w:val="006D235A"/>
    <w:rsid w:val="00723AE9"/>
    <w:rsid w:val="00725B43"/>
    <w:rsid w:val="00734AC6"/>
    <w:rsid w:val="007545EE"/>
    <w:rsid w:val="007605A4"/>
    <w:rsid w:val="00765332"/>
    <w:rsid w:val="00772EB5"/>
    <w:rsid w:val="007746F1"/>
    <w:rsid w:val="007926B0"/>
    <w:rsid w:val="007A0671"/>
    <w:rsid w:val="007A10A6"/>
    <w:rsid w:val="007B6417"/>
    <w:rsid w:val="007D0258"/>
    <w:rsid w:val="008262FA"/>
    <w:rsid w:val="00840F54"/>
    <w:rsid w:val="00846220"/>
    <w:rsid w:val="00846E80"/>
    <w:rsid w:val="00852B68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24995"/>
    <w:rsid w:val="00A3092C"/>
    <w:rsid w:val="00AA64CD"/>
    <w:rsid w:val="00AE5F21"/>
    <w:rsid w:val="00B1119B"/>
    <w:rsid w:val="00B17960"/>
    <w:rsid w:val="00B37B5A"/>
    <w:rsid w:val="00B425EA"/>
    <w:rsid w:val="00B46455"/>
    <w:rsid w:val="00B65FC2"/>
    <w:rsid w:val="00B9235C"/>
    <w:rsid w:val="00B93E06"/>
    <w:rsid w:val="00B96264"/>
    <w:rsid w:val="00BA193A"/>
    <w:rsid w:val="00BA73DA"/>
    <w:rsid w:val="00BB2040"/>
    <w:rsid w:val="00C04DC5"/>
    <w:rsid w:val="00C1263D"/>
    <w:rsid w:val="00C22E16"/>
    <w:rsid w:val="00C2590C"/>
    <w:rsid w:val="00C52DA4"/>
    <w:rsid w:val="00C61D44"/>
    <w:rsid w:val="00C81F5E"/>
    <w:rsid w:val="00C952EC"/>
    <w:rsid w:val="00C95DB6"/>
    <w:rsid w:val="00CB40DD"/>
    <w:rsid w:val="00CB6D59"/>
    <w:rsid w:val="00CE30C9"/>
    <w:rsid w:val="00CE68F5"/>
    <w:rsid w:val="00D1567B"/>
    <w:rsid w:val="00D1606C"/>
    <w:rsid w:val="00D169D8"/>
    <w:rsid w:val="00D2155B"/>
    <w:rsid w:val="00D372C2"/>
    <w:rsid w:val="00D431E2"/>
    <w:rsid w:val="00D45593"/>
    <w:rsid w:val="00D56EDB"/>
    <w:rsid w:val="00D6299A"/>
    <w:rsid w:val="00D807F4"/>
    <w:rsid w:val="00DD7CE0"/>
    <w:rsid w:val="00DE7BA0"/>
    <w:rsid w:val="00E003FE"/>
    <w:rsid w:val="00E3164C"/>
    <w:rsid w:val="00E405F3"/>
    <w:rsid w:val="00E47C64"/>
    <w:rsid w:val="00E63042"/>
    <w:rsid w:val="00E75CDB"/>
    <w:rsid w:val="00EA4579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848BC"/>
    <w:rsid w:val="00F912C9"/>
    <w:rsid w:val="00F955C5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D7D6B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7926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26B0"/>
  </w:style>
  <w:style w:type="paragraph" w:styleId="Rodap">
    <w:name w:val="footer"/>
    <w:basedOn w:val="Normal"/>
    <w:link w:val="RodapChar"/>
    <w:uiPriority w:val="99"/>
    <w:unhideWhenUsed/>
    <w:rsid w:val="007926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2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2</Pages>
  <Words>498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111</cp:revision>
  <cp:lastPrinted>2025-10-20T14:02:00Z</cp:lastPrinted>
  <dcterms:created xsi:type="dcterms:W3CDTF">2023-01-15T23:37:00Z</dcterms:created>
  <dcterms:modified xsi:type="dcterms:W3CDTF">2026-08-13T12:34:00Z</dcterms:modified>
</cp:coreProperties>
</file>