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180373AB" w:rsidR="007D5C01" w:rsidRPr="00E12B1E" w:rsidRDefault="00000000" w:rsidP="00E12B1E">
      <w:pPr>
        <w:tabs>
          <w:tab w:val="left" w:pos="851"/>
        </w:tabs>
        <w:spacing w:after="0" w:line="240" w:lineRule="auto"/>
        <w:ind w:firstLine="3261"/>
        <w:rPr>
          <w:b/>
          <w:bCs/>
          <w:color w:val="000000"/>
          <w:sz w:val="23"/>
          <w:szCs w:val="23"/>
        </w:rPr>
      </w:pPr>
      <w:r w:rsidRPr="00E12B1E">
        <w:rPr>
          <w:b/>
          <w:bCs/>
          <w:color w:val="000000"/>
          <w:sz w:val="23"/>
          <w:szCs w:val="23"/>
        </w:rPr>
        <w:t xml:space="preserve">INDICAÇÃO N° </w:t>
      </w:r>
      <w:r w:rsidR="00E12B1E" w:rsidRPr="00E12B1E">
        <w:rPr>
          <w:b/>
          <w:bCs/>
          <w:color w:val="000000"/>
          <w:sz w:val="23"/>
          <w:szCs w:val="23"/>
        </w:rPr>
        <w:t>581</w:t>
      </w:r>
      <w:r w:rsidRPr="00E12B1E">
        <w:rPr>
          <w:b/>
          <w:bCs/>
          <w:color w:val="000000"/>
          <w:sz w:val="23"/>
          <w:szCs w:val="23"/>
        </w:rPr>
        <w:t>/2026</w:t>
      </w:r>
    </w:p>
    <w:p w14:paraId="62E12BEF" w14:textId="77777777" w:rsidR="007D5C01" w:rsidRPr="00E12B1E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AD007FD" w14:textId="77777777" w:rsidR="007D5C01" w:rsidRPr="00E12B1E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</w:p>
    <w:p w14:paraId="4E9769BE" w14:textId="293A1F5C" w:rsidR="007D5C01" w:rsidRPr="00E12B1E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E12B1E">
        <w:rPr>
          <w:b/>
          <w:bCs/>
          <w:color w:val="000000"/>
          <w:sz w:val="23"/>
          <w:szCs w:val="23"/>
        </w:rPr>
        <w:t>INDICO A NECESSIDADE DE ESTENDER O HORÁRIO DE ATENDIMENTO NAS UNIDADES DE SAÚDE DA FAMÍLIA DAS 17 ÀS 20 HORAS, PARA ATENDER OS TRABALHADORES IMPOSSIBILITADOS DE RECEBER</w:t>
      </w:r>
      <w:r w:rsidR="00F43F97" w:rsidRPr="00E12B1E">
        <w:rPr>
          <w:b/>
          <w:bCs/>
          <w:color w:val="000000"/>
          <w:sz w:val="23"/>
          <w:szCs w:val="23"/>
        </w:rPr>
        <w:t>EM</w:t>
      </w:r>
      <w:r w:rsidRPr="00E12B1E">
        <w:rPr>
          <w:b/>
          <w:bCs/>
          <w:color w:val="000000"/>
          <w:sz w:val="23"/>
          <w:szCs w:val="23"/>
        </w:rPr>
        <w:t xml:space="preserve"> ATENDIMENTO EM HORÁRIO COMERCIAL, NO MUNICÍPIO DE SORRISO/MT.</w:t>
      </w:r>
      <w:r w:rsidR="00A002EF" w:rsidRPr="00E12B1E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Pr="00E12B1E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A5EA252" w14:textId="4B6DE435" w:rsidR="00954B0D" w:rsidRPr="00E12B1E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  <w:r w:rsidRPr="00E12B1E">
        <w:rPr>
          <w:b/>
          <w:bCs/>
          <w:color w:val="000000"/>
          <w:sz w:val="23"/>
          <w:szCs w:val="23"/>
        </w:rPr>
        <w:t xml:space="preserve">ADIR CUNICO – NOVO, </w:t>
      </w:r>
      <w:r w:rsidR="005A0FAB" w:rsidRPr="00E12B1E">
        <w:rPr>
          <w:color w:val="000000"/>
          <w:sz w:val="23"/>
          <w:szCs w:val="23"/>
        </w:rPr>
        <w:t>vereador com assento nesta Casa, de conformidade com o Art. 115 do Regimento Interno, REQUER à Mesa que este expediente seja encaminhado ao Exmo. Senhor Alei Fernandes, Prefeito Municipal, com cópia à Secretaria Municipal de Saúde, versando sobre a necessidade de estender o horário de atendimento nas Unidades de Saúde da Família das 17 às 20 horas, a fim de atender os trabalhadores impossibilitados de receber</w:t>
      </w:r>
      <w:r w:rsidR="00F43F97" w:rsidRPr="00E12B1E">
        <w:rPr>
          <w:color w:val="000000"/>
          <w:sz w:val="23"/>
          <w:szCs w:val="23"/>
        </w:rPr>
        <w:t>em</w:t>
      </w:r>
      <w:r w:rsidR="005A0FAB" w:rsidRPr="00E12B1E">
        <w:rPr>
          <w:color w:val="000000"/>
          <w:sz w:val="23"/>
          <w:szCs w:val="23"/>
        </w:rPr>
        <w:t xml:space="preserve"> atendimento em horário comercial, no Município de Sorriso/MT.</w:t>
      </w:r>
    </w:p>
    <w:p w14:paraId="7AFF651C" w14:textId="77777777" w:rsidR="005F43EA" w:rsidRPr="00E12B1E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E12B1E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E12B1E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E12B1E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0452BCC9" w14:textId="77777777" w:rsidR="005F43EA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 que as Unidades de Saúde da Família funcionam, em regra, em horário comercial, coincidindo com a jornada de trabalho de grande parte da população;</w:t>
      </w:r>
    </w:p>
    <w:p w14:paraId="3F0F155C" w14:textId="77777777" w:rsidR="005F43EA" w:rsidRPr="00E12B1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5212E27" w14:textId="77777777" w:rsidR="005F43EA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 que muitos trabalhadores não conseguem comparecer às unidades durante o expediente, sendo obrigados a faltar ao serviço ou a adiar a busca por atendimento;</w:t>
      </w:r>
    </w:p>
    <w:p w14:paraId="38209215" w14:textId="77777777" w:rsidR="005F43EA" w:rsidRPr="00E12B1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4F484C8" w14:textId="77777777" w:rsidR="005F43EA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 que a extensão do horário de atendimento até as 20 horas permitirá que os trabalhadores tenham acesso aos serviços de saúde após a jornada laboral;</w:t>
      </w:r>
    </w:p>
    <w:p w14:paraId="5975E5AA" w14:textId="77777777" w:rsidR="005F43EA" w:rsidRPr="00E12B1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0396B4D1" w14:textId="77777777" w:rsidR="005F43EA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 que a medida favorece o diagnóstico precoce, o acompanhamento contínuo e a prevenção de agravos, reduzindo a procura por atendimentos de urgência;</w:t>
      </w:r>
    </w:p>
    <w:p w14:paraId="4B992C87" w14:textId="77777777" w:rsidR="005F43EA" w:rsidRPr="00E12B1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A36654" w14:textId="77777777" w:rsidR="005F43EA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 que o atendimento em horário estendido desafoga a Unidade de Pronto Atendimento (UPA) e o hospital, com casos que podem ser resolvidos no âmbito da atenção básica;</w:t>
      </w:r>
    </w:p>
    <w:p w14:paraId="263AA522" w14:textId="77777777" w:rsidR="005F43EA" w:rsidRPr="00E12B1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62998B64" w14:textId="4C9758F7" w:rsidR="005F43EA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 que a implantação poderá ocorrer mediante organização de escalas de profissionais e definição de unidades de referência, garantindo a viabilidade do serviço</w:t>
      </w:r>
      <w:r w:rsidR="00857354" w:rsidRPr="00E12B1E">
        <w:rPr>
          <w:color w:val="000000"/>
          <w:sz w:val="23"/>
          <w:szCs w:val="23"/>
        </w:rPr>
        <w:t xml:space="preserve"> sem prejudicar os profissionais que já trabalham nas referidas unidades.</w:t>
      </w:r>
    </w:p>
    <w:p w14:paraId="0492A9CA" w14:textId="77777777" w:rsidR="005F43EA" w:rsidRPr="00E12B1E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A0D1306" w14:textId="356D0626" w:rsidR="00857354" w:rsidRPr="00E12B1E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Considerando, por fim, que ampliar o acesso à saúde e adequar o atendimento à realidade dos trabalhadores é dever do Poder Público e medida de valorização do cidadão, justificando plenamente a adoção da presente medida.</w:t>
      </w:r>
    </w:p>
    <w:p w14:paraId="2CF20D74" w14:textId="77777777" w:rsidR="00C670D9" w:rsidRPr="00E12B1E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E8A7217" w14:textId="59835F9C" w:rsidR="007D5C01" w:rsidRPr="00E12B1E" w:rsidRDefault="00000000" w:rsidP="00E12B1E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 w:val="23"/>
          <w:szCs w:val="23"/>
        </w:rPr>
      </w:pPr>
      <w:r w:rsidRPr="00E12B1E">
        <w:rPr>
          <w:color w:val="000000"/>
          <w:sz w:val="23"/>
          <w:szCs w:val="23"/>
        </w:rPr>
        <w:t>Câmara Municipal de Sorriso</w:t>
      </w:r>
      <w:r w:rsidR="005A0FAB" w:rsidRPr="00E12B1E">
        <w:rPr>
          <w:color w:val="000000"/>
          <w:sz w:val="23"/>
          <w:szCs w:val="23"/>
        </w:rPr>
        <w:t xml:space="preserve">/MT, </w:t>
      </w:r>
      <w:r w:rsidR="00F43F97" w:rsidRPr="00E12B1E">
        <w:rPr>
          <w:color w:val="000000"/>
          <w:sz w:val="23"/>
          <w:szCs w:val="23"/>
        </w:rPr>
        <w:t>12 de agosto de 2026.</w:t>
      </w: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380F4B0B" w14:textId="77777777" w:rsidR="00E12B1E" w:rsidRPr="00E12B1E" w:rsidRDefault="00E12B1E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Pr="00E12B1E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E12B1E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E12B1E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E12B1E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E12B1E">
        <w:rPr>
          <w:b/>
          <w:bCs/>
          <w:color w:val="000000"/>
          <w:sz w:val="23"/>
          <w:szCs w:val="23"/>
        </w:rPr>
        <w:t>VEREADOR NOVO</w:t>
      </w:r>
    </w:p>
    <w:sectPr w:rsidR="007D5C01" w:rsidRPr="00E12B1E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6C6A934A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1DC6B3BA" w:tentative="1">
      <w:start w:val="1"/>
      <w:numFmt w:val="lowerLetter"/>
      <w:lvlText w:val="%2."/>
      <w:lvlJc w:val="left"/>
      <w:pPr>
        <w:ind w:left="2498" w:hanging="360"/>
      </w:pPr>
    </w:lvl>
    <w:lvl w:ilvl="2" w:tplc="581EFACC" w:tentative="1">
      <w:start w:val="1"/>
      <w:numFmt w:val="lowerRoman"/>
      <w:lvlText w:val="%3."/>
      <w:lvlJc w:val="right"/>
      <w:pPr>
        <w:ind w:left="3218" w:hanging="180"/>
      </w:pPr>
    </w:lvl>
    <w:lvl w:ilvl="3" w:tplc="E806C62A" w:tentative="1">
      <w:start w:val="1"/>
      <w:numFmt w:val="decimal"/>
      <w:lvlText w:val="%4."/>
      <w:lvlJc w:val="left"/>
      <w:pPr>
        <w:ind w:left="3938" w:hanging="360"/>
      </w:pPr>
    </w:lvl>
    <w:lvl w:ilvl="4" w:tplc="E242A9B0" w:tentative="1">
      <w:start w:val="1"/>
      <w:numFmt w:val="lowerLetter"/>
      <w:lvlText w:val="%5."/>
      <w:lvlJc w:val="left"/>
      <w:pPr>
        <w:ind w:left="4658" w:hanging="360"/>
      </w:pPr>
    </w:lvl>
    <w:lvl w:ilvl="5" w:tplc="34E235DC" w:tentative="1">
      <w:start w:val="1"/>
      <w:numFmt w:val="lowerRoman"/>
      <w:lvlText w:val="%6."/>
      <w:lvlJc w:val="right"/>
      <w:pPr>
        <w:ind w:left="5378" w:hanging="180"/>
      </w:pPr>
    </w:lvl>
    <w:lvl w:ilvl="6" w:tplc="920A2AC2" w:tentative="1">
      <w:start w:val="1"/>
      <w:numFmt w:val="decimal"/>
      <w:lvlText w:val="%7."/>
      <w:lvlJc w:val="left"/>
      <w:pPr>
        <w:ind w:left="6098" w:hanging="360"/>
      </w:pPr>
    </w:lvl>
    <w:lvl w:ilvl="7" w:tplc="B45487FA" w:tentative="1">
      <w:start w:val="1"/>
      <w:numFmt w:val="lowerLetter"/>
      <w:lvlText w:val="%8."/>
      <w:lvlJc w:val="left"/>
      <w:pPr>
        <w:ind w:left="6818" w:hanging="360"/>
      </w:pPr>
    </w:lvl>
    <w:lvl w:ilvl="8" w:tplc="FF284EF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AA6C5E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B6C0718C" w:tentative="1">
      <w:start w:val="1"/>
      <w:numFmt w:val="lowerLetter"/>
      <w:lvlText w:val="%2."/>
      <w:lvlJc w:val="left"/>
      <w:pPr>
        <w:ind w:left="2498" w:hanging="360"/>
      </w:pPr>
    </w:lvl>
    <w:lvl w:ilvl="2" w:tplc="AA0E682A" w:tentative="1">
      <w:start w:val="1"/>
      <w:numFmt w:val="lowerRoman"/>
      <w:lvlText w:val="%3."/>
      <w:lvlJc w:val="right"/>
      <w:pPr>
        <w:ind w:left="3218" w:hanging="180"/>
      </w:pPr>
    </w:lvl>
    <w:lvl w:ilvl="3" w:tplc="7BFE3FA2" w:tentative="1">
      <w:start w:val="1"/>
      <w:numFmt w:val="decimal"/>
      <w:lvlText w:val="%4."/>
      <w:lvlJc w:val="left"/>
      <w:pPr>
        <w:ind w:left="3938" w:hanging="360"/>
      </w:pPr>
    </w:lvl>
    <w:lvl w:ilvl="4" w:tplc="7E005098" w:tentative="1">
      <w:start w:val="1"/>
      <w:numFmt w:val="lowerLetter"/>
      <w:lvlText w:val="%5."/>
      <w:lvlJc w:val="left"/>
      <w:pPr>
        <w:ind w:left="4658" w:hanging="360"/>
      </w:pPr>
    </w:lvl>
    <w:lvl w:ilvl="5" w:tplc="53100850" w:tentative="1">
      <w:start w:val="1"/>
      <w:numFmt w:val="lowerRoman"/>
      <w:lvlText w:val="%6."/>
      <w:lvlJc w:val="right"/>
      <w:pPr>
        <w:ind w:left="5378" w:hanging="180"/>
      </w:pPr>
    </w:lvl>
    <w:lvl w:ilvl="6" w:tplc="2BC6A54C" w:tentative="1">
      <w:start w:val="1"/>
      <w:numFmt w:val="decimal"/>
      <w:lvlText w:val="%7."/>
      <w:lvlJc w:val="left"/>
      <w:pPr>
        <w:ind w:left="6098" w:hanging="360"/>
      </w:pPr>
    </w:lvl>
    <w:lvl w:ilvl="7" w:tplc="E738F590" w:tentative="1">
      <w:start w:val="1"/>
      <w:numFmt w:val="lowerLetter"/>
      <w:lvlText w:val="%8."/>
      <w:lvlJc w:val="left"/>
      <w:pPr>
        <w:ind w:left="6818" w:hanging="360"/>
      </w:pPr>
    </w:lvl>
    <w:lvl w:ilvl="8" w:tplc="27DECDF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1B86689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A2A88D24" w:tentative="1">
      <w:start w:val="1"/>
      <w:numFmt w:val="lowerLetter"/>
      <w:lvlText w:val="%2."/>
      <w:lvlJc w:val="left"/>
      <w:pPr>
        <w:ind w:left="2640" w:hanging="360"/>
      </w:pPr>
    </w:lvl>
    <w:lvl w:ilvl="2" w:tplc="486013E6" w:tentative="1">
      <w:start w:val="1"/>
      <w:numFmt w:val="lowerRoman"/>
      <w:lvlText w:val="%3."/>
      <w:lvlJc w:val="right"/>
      <w:pPr>
        <w:ind w:left="3360" w:hanging="180"/>
      </w:pPr>
    </w:lvl>
    <w:lvl w:ilvl="3" w:tplc="C610FFD4" w:tentative="1">
      <w:start w:val="1"/>
      <w:numFmt w:val="decimal"/>
      <w:lvlText w:val="%4."/>
      <w:lvlJc w:val="left"/>
      <w:pPr>
        <w:ind w:left="4080" w:hanging="360"/>
      </w:pPr>
    </w:lvl>
    <w:lvl w:ilvl="4" w:tplc="F5A20020" w:tentative="1">
      <w:start w:val="1"/>
      <w:numFmt w:val="lowerLetter"/>
      <w:lvlText w:val="%5."/>
      <w:lvlJc w:val="left"/>
      <w:pPr>
        <w:ind w:left="4800" w:hanging="360"/>
      </w:pPr>
    </w:lvl>
    <w:lvl w:ilvl="5" w:tplc="11E2781C" w:tentative="1">
      <w:start w:val="1"/>
      <w:numFmt w:val="lowerRoman"/>
      <w:lvlText w:val="%6."/>
      <w:lvlJc w:val="right"/>
      <w:pPr>
        <w:ind w:left="5520" w:hanging="180"/>
      </w:pPr>
    </w:lvl>
    <w:lvl w:ilvl="6" w:tplc="281E6B02" w:tentative="1">
      <w:start w:val="1"/>
      <w:numFmt w:val="decimal"/>
      <w:lvlText w:val="%7."/>
      <w:lvlJc w:val="left"/>
      <w:pPr>
        <w:ind w:left="6240" w:hanging="360"/>
      </w:pPr>
    </w:lvl>
    <w:lvl w:ilvl="7" w:tplc="BF7217A6" w:tentative="1">
      <w:start w:val="1"/>
      <w:numFmt w:val="lowerLetter"/>
      <w:lvlText w:val="%8."/>
      <w:lvlJc w:val="left"/>
      <w:pPr>
        <w:ind w:left="6960" w:hanging="360"/>
      </w:pPr>
    </w:lvl>
    <w:lvl w:ilvl="8" w:tplc="995E2D92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7D161D84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C30C5B12" w:tentative="1">
      <w:start w:val="1"/>
      <w:numFmt w:val="lowerLetter"/>
      <w:lvlText w:val="%2."/>
      <w:lvlJc w:val="left"/>
      <w:pPr>
        <w:ind w:left="2498" w:hanging="360"/>
      </w:pPr>
    </w:lvl>
    <w:lvl w:ilvl="2" w:tplc="16A63352" w:tentative="1">
      <w:start w:val="1"/>
      <w:numFmt w:val="lowerRoman"/>
      <w:lvlText w:val="%3."/>
      <w:lvlJc w:val="right"/>
      <w:pPr>
        <w:ind w:left="3218" w:hanging="180"/>
      </w:pPr>
    </w:lvl>
    <w:lvl w:ilvl="3" w:tplc="4590237E" w:tentative="1">
      <w:start w:val="1"/>
      <w:numFmt w:val="decimal"/>
      <w:lvlText w:val="%4."/>
      <w:lvlJc w:val="left"/>
      <w:pPr>
        <w:ind w:left="3938" w:hanging="360"/>
      </w:pPr>
    </w:lvl>
    <w:lvl w:ilvl="4" w:tplc="DCD45B6C" w:tentative="1">
      <w:start w:val="1"/>
      <w:numFmt w:val="lowerLetter"/>
      <w:lvlText w:val="%5."/>
      <w:lvlJc w:val="left"/>
      <w:pPr>
        <w:ind w:left="4658" w:hanging="360"/>
      </w:pPr>
    </w:lvl>
    <w:lvl w:ilvl="5" w:tplc="D3C01BA2" w:tentative="1">
      <w:start w:val="1"/>
      <w:numFmt w:val="lowerRoman"/>
      <w:lvlText w:val="%6."/>
      <w:lvlJc w:val="right"/>
      <w:pPr>
        <w:ind w:left="5378" w:hanging="180"/>
      </w:pPr>
    </w:lvl>
    <w:lvl w:ilvl="6" w:tplc="8A78C276" w:tentative="1">
      <w:start w:val="1"/>
      <w:numFmt w:val="decimal"/>
      <w:lvlText w:val="%7."/>
      <w:lvlJc w:val="left"/>
      <w:pPr>
        <w:ind w:left="6098" w:hanging="360"/>
      </w:pPr>
    </w:lvl>
    <w:lvl w:ilvl="7" w:tplc="A85AEE9C" w:tentative="1">
      <w:start w:val="1"/>
      <w:numFmt w:val="lowerLetter"/>
      <w:lvlText w:val="%8."/>
      <w:lvlJc w:val="left"/>
      <w:pPr>
        <w:ind w:left="6818" w:hanging="360"/>
      </w:pPr>
    </w:lvl>
    <w:lvl w:ilvl="8" w:tplc="66C85C6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36884B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30EB6C4" w:tentative="1">
      <w:start w:val="1"/>
      <w:numFmt w:val="lowerLetter"/>
      <w:lvlText w:val="%2."/>
      <w:lvlJc w:val="left"/>
      <w:pPr>
        <w:ind w:left="1440" w:hanging="360"/>
      </w:pPr>
    </w:lvl>
    <w:lvl w:ilvl="2" w:tplc="F1E223B2" w:tentative="1">
      <w:start w:val="1"/>
      <w:numFmt w:val="lowerRoman"/>
      <w:lvlText w:val="%3."/>
      <w:lvlJc w:val="right"/>
      <w:pPr>
        <w:ind w:left="2160" w:hanging="180"/>
      </w:pPr>
    </w:lvl>
    <w:lvl w:ilvl="3" w:tplc="B31228BA" w:tentative="1">
      <w:start w:val="1"/>
      <w:numFmt w:val="decimal"/>
      <w:lvlText w:val="%4."/>
      <w:lvlJc w:val="left"/>
      <w:pPr>
        <w:ind w:left="2880" w:hanging="360"/>
      </w:pPr>
    </w:lvl>
    <w:lvl w:ilvl="4" w:tplc="B6F8E386" w:tentative="1">
      <w:start w:val="1"/>
      <w:numFmt w:val="lowerLetter"/>
      <w:lvlText w:val="%5."/>
      <w:lvlJc w:val="left"/>
      <w:pPr>
        <w:ind w:left="3600" w:hanging="360"/>
      </w:pPr>
    </w:lvl>
    <w:lvl w:ilvl="5" w:tplc="4CACF4F4" w:tentative="1">
      <w:start w:val="1"/>
      <w:numFmt w:val="lowerRoman"/>
      <w:lvlText w:val="%6."/>
      <w:lvlJc w:val="right"/>
      <w:pPr>
        <w:ind w:left="4320" w:hanging="180"/>
      </w:pPr>
    </w:lvl>
    <w:lvl w:ilvl="6" w:tplc="F418EC0E" w:tentative="1">
      <w:start w:val="1"/>
      <w:numFmt w:val="decimal"/>
      <w:lvlText w:val="%7."/>
      <w:lvlJc w:val="left"/>
      <w:pPr>
        <w:ind w:left="5040" w:hanging="360"/>
      </w:pPr>
    </w:lvl>
    <w:lvl w:ilvl="7" w:tplc="6DF4CAD4" w:tentative="1">
      <w:start w:val="1"/>
      <w:numFmt w:val="lowerLetter"/>
      <w:lvlText w:val="%8."/>
      <w:lvlJc w:val="left"/>
      <w:pPr>
        <w:ind w:left="5760" w:hanging="360"/>
      </w:pPr>
    </w:lvl>
    <w:lvl w:ilvl="8" w:tplc="DD548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B69ABE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B64E6A8A" w:tentative="1">
      <w:start w:val="1"/>
      <w:numFmt w:val="lowerLetter"/>
      <w:lvlText w:val="%2."/>
      <w:lvlJc w:val="left"/>
      <w:pPr>
        <w:ind w:left="2498" w:hanging="360"/>
      </w:pPr>
    </w:lvl>
    <w:lvl w:ilvl="2" w:tplc="AF7472D0" w:tentative="1">
      <w:start w:val="1"/>
      <w:numFmt w:val="lowerRoman"/>
      <w:lvlText w:val="%3."/>
      <w:lvlJc w:val="right"/>
      <w:pPr>
        <w:ind w:left="3218" w:hanging="180"/>
      </w:pPr>
    </w:lvl>
    <w:lvl w:ilvl="3" w:tplc="F9AA96C6" w:tentative="1">
      <w:start w:val="1"/>
      <w:numFmt w:val="decimal"/>
      <w:lvlText w:val="%4."/>
      <w:lvlJc w:val="left"/>
      <w:pPr>
        <w:ind w:left="3938" w:hanging="360"/>
      </w:pPr>
    </w:lvl>
    <w:lvl w:ilvl="4" w:tplc="9AB47278" w:tentative="1">
      <w:start w:val="1"/>
      <w:numFmt w:val="lowerLetter"/>
      <w:lvlText w:val="%5."/>
      <w:lvlJc w:val="left"/>
      <w:pPr>
        <w:ind w:left="4658" w:hanging="360"/>
      </w:pPr>
    </w:lvl>
    <w:lvl w:ilvl="5" w:tplc="C7244B5E" w:tentative="1">
      <w:start w:val="1"/>
      <w:numFmt w:val="lowerRoman"/>
      <w:lvlText w:val="%6."/>
      <w:lvlJc w:val="right"/>
      <w:pPr>
        <w:ind w:left="5378" w:hanging="180"/>
      </w:pPr>
    </w:lvl>
    <w:lvl w:ilvl="6" w:tplc="CAA835EA" w:tentative="1">
      <w:start w:val="1"/>
      <w:numFmt w:val="decimal"/>
      <w:lvlText w:val="%7."/>
      <w:lvlJc w:val="left"/>
      <w:pPr>
        <w:ind w:left="6098" w:hanging="360"/>
      </w:pPr>
    </w:lvl>
    <w:lvl w:ilvl="7" w:tplc="A69EAAF2" w:tentative="1">
      <w:start w:val="1"/>
      <w:numFmt w:val="lowerLetter"/>
      <w:lvlText w:val="%8."/>
      <w:lvlJc w:val="left"/>
      <w:pPr>
        <w:ind w:left="6818" w:hanging="360"/>
      </w:pPr>
    </w:lvl>
    <w:lvl w:ilvl="8" w:tplc="91DE7158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164082013">
    <w:abstractNumId w:val="1"/>
  </w:num>
  <w:num w:numId="2" w16cid:durableId="120003336">
    <w:abstractNumId w:val="3"/>
  </w:num>
  <w:num w:numId="3" w16cid:durableId="88548018">
    <w:abstractNumId w:val="4"/>
  </w:num>
  <w:num w:numId="4" w16cid:durableId="1204637144">
    <w:abstractNumId w:val="5"/>
  </w:num>
  <w:num w:numId="5" w16cid:durableId="433130715">
    <w:abstractNumId w:val="0"/>
  </w:num>
  <w:num w:numId="6" w16cid:durableId="1090859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7408E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0A6A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57354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C7322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12B1E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3F9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419A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2026-06-16T16:01:00Z</cp:lastPrinted>
  <dcterms:created xsi:type="dcterms:W3CDTF">2026-08-12T13:26:00Z</dcterms:created>
  <dcterms:modified xsi:type="dcterms:W3CDTF">2026-08-13T12:45:00Z</dcterms:modified>
</cp:coreProperties>
</file>