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6673A" w14:textId="1CF065AB" w:rsidR="007640ED" w:rsidRPr="00D17EDB" w:rsidRDefault="00000000" w:rsidP="006904D7">
      <w:pPr>
        <w:pStyle w:val="Ttulo"/>
        <w:ind w:firstLine="3402"/>
        <w:jc w:val="both"/>
        <w:rPr>
          <w:bCs w:val="0"/>
          <w:sz w:val="24"/>
          <w:szCs w:val="24"/>
        </w:rPr>
      </w:pPr>
      <w:r w:rsidRPr="00D17EDB">
        <w:rPr>
          <w:b/>
          <w:bCs w:val="0"/>
          <w:sz w:val="24"/>
          <w:szCs w:val="24"/>
        </w:rPr>
        <w:t>PROJETO DE RESOLUÇÃO Nº</w:t>
      </w:r>
      <w:r w:rsidR="00681DB1">
        <w:rPr>
          <w:b/>
          <w:bCs w:val="0"/>
          <w:sz w:val="24"/>
          <w:szCs w:val="24"/>
        </w:rPr>
        <w:t xml:space="preserve"> 15</w:t>
      </w:r>
      <w:r w:rsidRPr="00D17EDB">
        <w:rPr>
          <w:b/>
          <w:bCs w:val="0"/>
          <w:sz w:val="24"/>
          <w:szCs w:val="24"/>
        </w:rPr>
        <w:t>/20</w:t>
      </w:r>
      <w:r w:rsidR="00F618EA" w:rsidRPr="00D17EDB">
        <w:rPr>
          <w:b/>
          <w:bCs w:val="0"/>
          <w:sz w:val="24"/>
          <w:szCs w:val="24"/>
        </w:rPr>
        <w:t>2</w:t>
      </w:r>
      <w:r w:rsidR="006C6C11">
        <w:rPr>
          <w:b/>
          <w:bCs w:val="0"/>
          <w:sz w:val="24"/>
          <w:szCs w:val="24"/>
        </w:rPr>
        <w:t>6</w:t>
      </w:r>
    </w:p>
    <w:p w14:paraId="66D35CDF" w14:textId="77777777" w:rsidR="004F5B73" w:rsidRDefault="004F5B73" w:rsidP="006904D7">
      <w:pPr>
        <w:ind w:firstLine="3402"/>
        <w:jc w:val="both"/>
        <w:rPr>
          <w:bCs/>
          <w:sz w:val="24"/>
          <w:szCs w:val="24"/>
        </w:rPr>
      </w:pPr>
    </w:p>
    <w:p w14:paraId="20F48B3A" w14:textId="77777777" w:rsidR="00681DB1" w:rsidRDefault="00681DB1" w:rsidP="006904D7">
      <w:pPr>
        <w:ind w:firstLine="3402"/>
        <w:jc w:val="both"/>
        <w:rPr>
          <w:bCs/>
          <w:sz w:val="24"/>
          <w:szCs w:val="24"/>
        </w:rPr>
      </w:pPr>
    </w:p>
    <w:p w14:paraId="559EB87E" w14:textId="02F04F0A" w:rsidR="007640ED" w:rsidRDefault="00000000" w:rsidP="006904D7">
      <w:pPr>
        <w:tabs>
          <w:tab w:val="left" w:pos="3191"/>
        </w:tabs>
        <w:ind w:left="3402"/>
        <w:jc w:val="both"/>
        <w:rPr>
          <w:bCs/>
          <w:sz w:val="24"/>
          <w:szCs w:val="24"/>
        </w:rPr>
      </w:pPr>
      <w:r w:rsidRPr="00D17EDB">
        <w:rPr>
          <w:bCs/>
          <w:sz w:val="24"/>
          <w:szCs w:val="24"/>
        </w:rPr>
        <w:t xml:space="preserve">Data: </w:t>
      </w:r>
      <w:r w:rsidR="006C6C11">
        <w:rPr>
          <w:bCs/>
          <w:sz w:val="24"/>
          <w:szCs w:val="24"/>
        </w:rPr>
        <w:t>1</w:t>
      </w:r>
      <w:r w:rsidR="009F772E">
        <w:rPr>
          <w:bCs/>
          <w:sz w:val="24"/>
          <w:szCs w:val="24"/>
        </w:rPr>
        <w:t>2</w:t>
      </w:r>
      <w:r w:rsidR="006C6C11">
        <w:rPr>
          <w:bCs/>
          <w:sz w:val="24"/>
          <w:szCs w:val="24"/>
        </w:rPr>
        <w:t xml:space="preserve"> de agosto de 2026</w:t>
      </w:r>
    </w:p>
    <w:p w14:paraId="3E6AC304" w14:textId="77777777" w:rsidR="00681DB1" w:rsidRPr="00D17EDB" w:rsidRDefault="00681DB1" w:rsidP="006904D7">
      <w:pPr>
        <w:tabs>
          <w:tab w:val="left" w:pos="3191"/>
        </w:tabs>
        <w:ind w:left="3402"/>
        <w:jc w:val="both"/>
        <w:rPr>
          <w:bCs/>
          <w:sz w:val="24"/>
          <w:szCs w:val="24"/>
        </w:rPr>
      </w:pPr>
    </w:p>
    <w:p w14:paraId="45189FAD" w14:textId="77777777" w:rsidR="007640ED" w:rsidRDefault="007640ED" w:rsidP="006904D7">
      <w:pPr>
        <w:tabs>
          <w:tab w:val="left" w:pos="3191"/>
        </w:tabs>
        <w:ind w:left="3402"/>
        <w:jc w:val="both"/>
        <w:rPr>
          <w:bCs/>
          <w:sz w:val="24"/>
          <w:szCs w:val="24"/>
        </w:rPr>
      </w:pPr>
    </w:p>
    <w:p w14:paraId="4886F48A" w14:textId="0094D69E" w:rsidR="00B21010" w:rsidRDefault="00000000" w:rsidP="006904D7">
      <w:pPr>
        <w:pStyle w:val="Recuodecorpodetexto3"/>
        <w:ind w:left="3402" w:firstLine="0"/>
        <w:rPr>
          <w:iCs/>
          <w:sz w:val="24"/>
          <w:szCs w:val="24"/>
        </w:rPr>
      </w:pPr>
      <w:r w:rsidRPr="00225C43">
        <w:rPr>
          <w:iCs/>
          <w:sz w:val="24"/>
          <w:szCs w:val="24"/>
        </w:rPr>
        <w:t xml:space="preserve">Institui a </w:t>
      </w:r>
      <w:r>
        <w:rPr>
          <w:iCs/>
          <w:sz w:val="24"/>
          <w:szCs w:val="24"/>
        </w:rPr>
        <w:t>T</w:t>
      </w:r>
      <w:r w:rsidRPr="00225C43">
        <w:rPr>
          <w:iCs/>
          <w:sz w:val="24"/>
          <w:szCs w:val="24"/>
        </w:rPr>
        <w:t xml:space="preserve">ribuna </w:t>
      </w:r>
      <w:r>
        <w:rPr>
          <w:iCs/>
          <w:sz w:val="24"/>
          <w:szCs w:val="24"/>
        </w:rPr>
        <w:t>L</w:t>
      </w:r>
      <w:r w:rsidRPr="00225C43">
        <w:rPr>
          <w:iCs/>
          <w:sz w:val="24"/>
          <w:szCs w:val="24"/>
        </w:rPr>
        <w:t xml:space="preserve">ivre no âmbito da </w:t>
      </w:r>
      <w:r>
        <w:rPr>
          <w:iCs/>
          <w:sz w:val="24"/>
          <w:szCs w:val="24"/>
        </w:rPr>
        <w:t>C</w:t>
      </w:r>
      <w:r w:rsidRPr="00225C43">
        <w:rPr>
          <w:iCs/>
          <w:sz w:val="24"/>
          <w:szCs w:val="24"/>
        </w:rPr>
        <w:t xml:space="preserve">âmara </w:t>
      </w:r>
      <w:r>
        <w:rPr>
          <w:iCs/>
          <w:sz w:val="24"/>
          <w:szCs w:val="24"/>
        </w:rPr>
        <w:t>M</w:t>
      </w:r>
      <w:r w:rsidRPr="00225C43">
        <w:rPr>
          <w:iCs/>
          <w:sz w:val="24"/>
          <w:szCs w:val="24"/>
        </w:rPr>
        <w:t xml:space="preserve">unicipal de </w:t>
      </w:r>
      <w:r>
        <w:rPr>
          <w:iCs/>
          <w:sz w:val="24"/>
          <w:szCs w:val="24"/>
        </w:rPr>
        <w:t>S</w:t>
      </w:r>
      <w:r w:rsidRPr="00225C43">
        <w:rPr>
          <w:iCs/>
          <w:sz w:val="24"/>
          <w:szCs w:val="24"/>
        </w:rPr>
        <w:t xml:space="preserve">orriso, e revoga a </w:t>
      </w:r>
      <w:r w:rsidR="0000623B">
        <w:rPr>
          <w:iCs/>
          <w:sz w:val="24"/>
          <w:szCs w:val="24"/>
        </w:rPr>
        <w:t>R</w:t>
      </w:r>
      <w:r w:rsidRPr="00225C43">
        <w:rPr>
          <w:iCs/>
          <w:sz w:val="24"/>
          <w:szCs w:val="24"/>
        </w:rPr>
        <w:t>esolução n</w:t>
      </w:r>
      <w:r>
        <w:rPr>
          <w:iCs/>
          <w:sz w:val="24"/>
          <w:szCs w:val="24"/>
        </w:rPr>
        <w:t>.</w:t>
      </w:r>
      <w:r w:rsidRPr="00225C43">
        <w:rPr>
          <w:iCs/>
          <w:sz w:val="24"/>
          <w:szCs w:val="24"/>
        </w:rPr>
        <w:t xml:space="preserve"> 07/1997.</w:t>
      </w:r>
    </w:p>
    <w:p w14:paraId="3C4D4E25" w14:textId="77777777" w:rsidR="00681DB1" w:rsidRPr="00D17EDB" w:rsidRDefault="00681DB1" w:rsidP="006904D7">
      <w:pPr>
        <w:pStyle w:val="Recuodecorpodetexto3"/>
        <w:ind w:left="3402" w:firstLine="0"/>
        <w:rPr>
          <w:iCs/>
          <w:sz w:val="24"/>
          <w:szCs w:val="24"/>
        </w:rPr>
      </w:pPr>
    </w:p>
    <w:p w14:paraId="44F9E64D" w14:textId="77777777" w:rsidR="00225C43" w:rsidRPr="00D17EDB" w:rsidRDefault="00225C43" w:rsidP="006904D7">
      <w:pPr>
        <w:ind w:left="3402"/>
        <w:jc w:val="both"/>
        <w:rPr>
          <w:b/>
          <w:bCs/>
          <w:sz w:val="24"/>
          <w:szCs w:val="24"/>
        </w:rPr>
      </w:pPr>
    </w:p>
    <w:p w14:paraId="1B89FD4B" w14:textId="715E4C3A" w:rsidR="007640ED" w:rsidRDefault="00000000" w:rsidP="006904D7">
      <w:pPr>
        <w:ind w:left="3402"/>
        <w:jc w:val="both"/>
        <w:rPr>
          <w:sz w:val="24"/>
          <w:szCs w:val="24"/>
        </w:rPr>
      </w:pPr>
      <w:r>
        <w:rPr>
          <w:b/>
          <w:bCs/>
          <w:sz w:val="24"/>
          <w:szCs w:val="24"/>
        </w:rPr>
        <w:t>JANE DELALIBERA</w:t>
      </w:r>
      <w:r w:rsidR="00C60CDA" w:rsidRPr="00D17EDB">
        <w:rPr>
          <w:b/>
          <w:bCs/>
          <w:sz w:val="24"/>
          <w:szCs w:val="24"/>
        </w:rPr>
        <w:t xml:space="preserve"> </w:t>
      </w:r>
      <w:r w:rsidR="00DC1661" w:rsidRPr="00D17EDB">
        <w:rPr>
          <w:b/>
          <w:bCs/>
          <w:sz w:val="24"/>
          <w:szCs w:val="24"/>
        </w:rPr>
        <w:t>–</w:t>
      </w:r>
      <w:r w:rsidR="00D17EDB" w:rsidRPr="00D17EDB">
        <w:rPr>
          <w:b/>
          <w:bCs/>
          <w:sz w:val="24"/>
          <w:szCs w:val="24"/>
        </w:rPr>
        <w:t xml:space="preserve"> PL</w:t>
      </w:r>
      <w:r w:rsidR="00C60CDA" w:rsidRPr="00D17EDB">
        <w:rPr>
          <w:sz w:val="24"/>
          <w:szCs w:val="24"/>
        </w:rPr>
        <w:t xml:space="preserve">, </w:t>
      </w:r>
      <w:r w:rsidR="00D17EDB" w:rsidRPr="00D17EDB">
        <w:rPr>
          <w:sz w:val="24"/>
          <w:szCs w:val="24"/>
        </w:rPr>
        <w:t>V</w:t>
      </w:r>
      <w:r w:rsidR="00C60CDA" w:rsidRPr="00D17EDB">
        <w:rPr>
          <w:sz w:val="24"/>
          <w:szCs w:val="24"/>
        </w:rPr>
        <w:t>ereador</w:t>
      </w:r>
      <w:r>
        <w:rPr>
          <w:sz w:val="24"/>
          <w:szCs w:val="24"/>
        </w:rPr>
        <w:t>a com assento nessa Casa,</w:t>
      </w:r>
      <w:r w:rsidR="00C60CDA" w:rsidRPr="00D17EDB">
        <w:rPr>
          <w:sz w:val="24"/>
          <w:szCs w:val="24"/>
        </w:rPr>
        <w:t xml:space="preserve"> com fulcro no </w:t>
      </w:r>
      <w:r>
        <w:rPr>
          <w:sz w:val="24"/>
          <w:szCs w:val="24"/>
        </w:rPr>
        <w:t>art.</w:t>
      </w:r>
      <w:r w:rsidR="00C60CDA" w:rsidRPr="00D17EDB">
        <w:rPr>
          <w:sz w:val="24"/>
          <w:szCs w:val="24"/>
        </w:rPr>
        <w:t xml:space="preserve"> 108 e no </w:t>
      </w:r>
      <w:r>
        <w:rPr>
          <w:sz w:val="24"/>
          <w:szCs w:val="24"/>
        </w:rPr>
        <w:t>inciso</w:t>
      </w:r>
      <w:r w:rsidR="00C60CDA" w:rsidRPr="00D17EDB">
        <w:rPr>
          <w:sz w:val="24"/>
          <w:szCs w:val="24"/>
        </w:rPr>
        <w:t xml:space="preserve"> III do </w:t>
      </w:r>
      <w:r>
        <w:rPr>
          <w:sz w:val="24"/>
          <w:szCs w:val="24"/>
        </w:rPr>
        <w:t>art.</w:t>
      </w:r>
      <w:r w:rsidR="00C60CDA" w:rsidRPr="00D17EDB">
        <w:rPr>
          <w:sz w:val="24"/>
          <w:szCs w:val="24"/>
        </w:rPr>
        <w:t xml:space="preserve"> 109 do Regimento Interno, encaminha para deliberação do Soberano Plenário o seguinte Projeto de Resolução:</w:t>
      </w:r>
    </w:p>
    <w:p w14:paraId="4A93793D" w14:textId="77777777" w:rsidR="00681DB1" w:rsidRPr="00D17EDB" w:rsidRDefault="00681DB1" w:rsidP="006904D7">
      <w:pPr>
        <w:ind w:left="3402"/>
        <w:jc w:val="both"/>
        <w:rPr>
          <w:sz w:val="24"/>
          <w:szCs w:val="24"/>
        </w:rPr>
      </w:pPr>
    </w:p>
    <w:p w14:paraId="3DEBFA04" w14:textId="77777777" w:rsidR="00D17EDB" w:rsidRPr="00D17EDB" w:rsidRDefault="00D17EDB" w:rsidP="006904D7">
      <w:pPr>
        <w:jc w:val="both"/>
        <w:rPr>
          <w:sz w:val="24"/>
          <w:szCs w:val="24"/>
        </w:rPr>
      </w:pPr>
    </w:p>
    <w:p w14:paraId="460D979D" w14:textId="7563BC4B" w:rsidR="00B21010" w:rsidRDefault="00000000" w:rsidP="006904D7">
      <w:pPr>
        <w:ind w:firstLine="1418"/>
        <w:jc w:val="both"/>
        <w:rPr>
          <w:color w:val="000000"/>
          <w:sz w:val="24"/>
          <w:szCs w:val="24"/>
        </w:rPr>
      </w:pPr>
      <w:r w:rsidRPr="00681DB1">
        <w:rPr>
          <w:b/>
          <w:bCs/>
          <w:color w:val="000000"/>
          <w:sz w:val="24"/>
          <w:szCs w:val="24"/>
        </w:rPr>
        <w:t>Art. 1º</w:t>
      </w:r>
      <w:r w:rsidRPr="00D17EDB">
        <w:rPr>
          <w:bCs/>
          <w:color w:val="000000"/>
          <w:sz w:val="24"/>
          <w:szCs w:val="24"/>
        </w:rPr>
        <w:t xml:space="preserve"> </w:t>
      </w:r>
      <w:r w:rsidR="00DB4EB3" w:rsidRPr="00DB4EB3">
        <w:rPr>
          <w:color w:val="000000"/>
          <w:sz w:val="24"/>
          <w:szCs w:val="24"/>
        </w:rPr>
        <w:t>Fica instituída, no âmbito da Câmara Municipal de Sorriso, a Tribuna Livre, como instrumento permanente de participação popular e diálogo entre a sociedade e o Poder Legislativo Municipal.</w:t>
      </w:r>
    </w:p>
    <w:p w14:paraId="162B38B8" w14:textId="77777777" w:rsidR="00D17EDB" w:rsidRDefault="00D17EDB" w:rsidP="006904D7">
      <w:pPr>
        <w:ind w:firstLine="1418"/>
        <w:jc w:val="both"/>
        <w:rPr>
          <w:color w:val="000000"/>
          <w:sz w:val="24"/>
          <w:szCs w:val="24"/>
        </w:rPr>
      </w:pPr>
    </w:p>
    <w:p w14:paraId="0EF1D899" w14:textId="60ACEFF5" w:rsidR="00D17EDB" w:rsidRDefault="00000000" w:rsidP="006904D7">
      <w:pPr>
        <w:ind w:firstLine="1418"/>
        <w:jc w:val="both"/>
        <w:rPr>
          <w:color w:val="000000"/>
          <w:sz w:val="24"/>
          <w:szCs w:val="24"/>
        </w:rPr>
      </w:pPr>
      <w:r w:rsidRPr="00681DB1">
        <w:rPr>
          <w:b/>
          <w:bCs/>
          <w:color w:val="000000"/>
          <w:sz w:val="24"/>
          <w:szCs w:val="24"/>
        </w:rPr>
        <w:t>Art. 2º</w:t>
      </w:r>
      <w:r>
        <w:rPr>
          <w:color w:val="000000"/>
          <w:sz w:val="24"/>
          <w:szCs w:val="24"/>
        </w:rPr>
        <w:t xml:space="preserve"> </w:t>
      </w:r>
      <w:r w:rsidR="003813C9" w:rsidRPr="003813C9">
        <w:rPr>
          <w:color w:val="000000"/>
          <w:sz w:val="24"/>
          <w:szCs w:val="24"/>
        </w:rPr>
        <w:t>A Tribuna Livre constitui instrumento institucional de participação popular, destinado à manifestação da comunidade sobre assuntos de interesse público, especialmente aqueles relacionados às demandas dos bairros e comunidades do município</w:t>
      </w:r>
      <w:r>
        <w:rPr>
          <w:color w:val="000000"/>
          <w:sz w:val="24"/>
          <w:szCs w:val="24"/>
        </w:rPr>
        <w:t>, com natureza</w:t>
      </w:r>
      <w:r w:rsidRPr="00D17EDB">
        <w:rPr>
          <w:color w:val="000000"/>
          <w:sz w:val="24"/>
          <w:szCs w:val="24"/>
        </w:rPr>
        <w:t xml:space="preserve"> propositiva</w:t>
      </w:r>
      <w:r w:rsidR="0000623B">
        <w:rPr>
          <w:color w:val="000000"/>
          <w:sz w:val="24"/>
          <w:szCs w:val="24"/>
        </w:rPr>
        <w:t>.</w:t>
      </w:r>
    </w:p>
    <w:p w14:paraId="6804A461" w14:textId="77777777" w:rsidR="00D17EDB" w:rsidRDefault="00D17EDB" w:rsidP="006904D7">
      <w:pPr>
        <w:ind w:firstLine="1418"/>
        <w:jc w:val="both"/>
        <w:rPr>
          <w:color w:val="000000"/>
          <w:sz w:val="24"/>
          <w:szCs w:val="24"/>
        </w:rPr>
      </w:pPr>
    </w:p>
    <w:p w14:paraId="7AFD19F5" w14:textId="234F8E38" w:rsidR="00D17EDB" w:rsidRDefault="00000000" w:rsidP="006904D7">
      <w:pPr>
        <w:ind w:firstLine="1418"/>
        <w:jc w:val="both"/>
        <w:rPr>
          <w:color w:val="000000"/>
          <w:sz w:val="24"/>
          <w:szCs w:val="24"/>
        </w:rPr>
      </w:pPr>
      <w:r w:rsidRPr="00681DB1">
        <w:rPr>
          <w:b/>
          <w:bCs/>
          <w:color w:val="000000"/>
          <w:sz w:val="24"/>
          <w:szCs w:val="24"/>
        </w:rPr>
        <w:t>Art. 3º</w:t>
      </w:r>
      <w:r>
        <w:rPr>
          <w:color w:val="000000"/>
          <w:sz w:val="24"/>
          <w:szCs w:val="24"/>
        </w:rPr>
        <w:t xml:space="preserve"> </w:t>
      </w:r>
      <w:r w:rsidR="00DB4EB3">
        <w:rPr>
          <w:color w:val="000000"/>
          <w:sz w:val="24"/>
          <w:szCs w:val="24"/>
        </w:rPr>
        <w:t>T</w:t>
      </w:r>
      <w:r w:rsidR="00DB4EB3" w:rsidRPr="00DB4EB3">
        <w:rPr>
          <w:color w:val="000000"/>
          <w:sz w:val="24"/>
          <w:szCs w:val="24"/>
        </w:rPr>
        <w:t>erão direito de uso da Tribuna Livre os Presidentes ou representantes formalmente indicados pelas associações de moradores</w:t>
      </w:r>
      <w:r w:rsidR="00DB4EB3">
        <w:rPr>
          <w:color w:val="000000"/>
          <w:sz w:val="24"/>
          <w:szCs w:val="24"/>
        </w:rPr>
        <w:t xml:space="preserve"> de bairro</w:t>
      </w:r>
      <w:r w:rsidR="00DB4EB3" w:rsidRPr="00DB4EB3">
        <w:rPr>
          <w:color w:val="000000"/>
          <w:sz w:val="24"/>
          <w:szCs w:val="24"/>
        </w:rPr>
        <w:t xml:space="preserve"> regularmente constituídas e em funcionamento no </w:t>
      </w:r>
      <w:r w:rsidR="00DB4EB3">
        <w:rPr>
          <w:color w:val="000000"/>
          <w:sz w:val="24"/>
          <w:szCs w:val="24"/>
        </w:rPr>
        <w:t>m</w:t>
      </w:r>
      <w:r w:rsidR="00DB4EB3" w:rsidRPr="00DB4EB3">
        <w:rPr>
          <w:color w:val="000000"/>
          <w:sz w:val="24"/>
          <w:szCs w:val="24"/>
        </w:rPr>
        <w:t>unicípio de Sorriso</w:t>
      </w:r>
      <w:r>
        <w:rPr>
          <w:color w:val="000000"/>
          <w:sz w:val="24"/>
          <w:szCs w:val="24"/>
        </w:rPr>
        <w:t>.</w:t>
      </w:r>
    </w:p>
    <w:p w14:paraId="3CEC054C" w14:textId="77777777" w:rsidR="00DB4EB3" w:rsidRDefault="00DB4EB3" w:rsidP="006904D7">
      <w:pPr>
        <w:ind w:firstLine="1418"/>
        <w:jc w:val="both"/>
        <w:rPr>
          <w:color w:val="000000"/>
          <w:sz w:val="24"/>
          <w:szCs w:val="24"/>
        </w:rPr>
      </w:pPr>
    </w:p>
    <w:p w14:paraId="597180AD" w14:textId="7EEBAEED" w:rsidR="00DB4EB3" w:rsidRDefault="0026000E" w:rsidP="006904D7">
      <w:pPr>
        <w:ind w:firstLine="1418"/>
        <w:jc w:val="both"/>
        <w:rPr>
          <w:color w:val="000000"/>
          <w:sz w:val="24"/>
          <w:szCs w:val="24"/>
        </w:rPr>
      </w:pPr>
      <w:r>
        <w:rPr>
          <w:b/>
          <w:bCs/>
          <w:color w:val="000000"/>
          <w:sz w:val="24"/>
          <w:szCs w:val="24"/>
        </w:rPr>
        <w:t xml:space="preserve">Parágrafo único. </w:t>
      </w:r>
      <w:r w:rsidR="00000000" w:rsidRPr="00DB4EB3">
        <w:rPr>
          <w:color w:val="000000"/>
          <w:sz w:val="24"/>
          <w:szCs w:val="24"/>
        </w:rPr>
        <w:t>A ausência de associação de moradores formalmente constituída no bairro ou comunidade não impedirá, por si só, o uso da Tribuna Livre por representante da respectiva comunidade</w:t>
      </w:r>
      <w:r w:rsidR="0000623B">
        <w:rPr>
          <w:color w:val="000000"/>
          <w:sz w:val="24"/>
          <w:szCs w:val="24"/>
        </w:rPr>
        <w:t>.</w:t>
      </w:r>
    </w:p>
    <w:p w14:paraId="073AB05A" w14:textId="77777777" w:rsidR="0000623B" w:rsidRDefault="0000623B" w:rsidP="006904D7">
      <w:pPr>
        <w:ind w:firstLine="1418"/>
        <w:jc w:val="both"/>
        <w:rPr>
          <w:color w:val="000000"/>
          <w:sz w:val="24"/>
          <w:szCs w:val="24"/>
        </w:rPr>
      </w:pPr>
    </w:p>
    <w:p w14:paraId="253FC63D" w14:textId="4ECA4EB5" w:rsidR="0000623B" w:rsidRDefault="00000000" w:rsidP="006904D7">
      <w:pPr>
        <w:ind w:firstLine="1418"/>
        <w:jc w:val="both"/>
        <w:rPr>
          <w:color w:val="000000"/>
          <w:sz w:val="24"/>
          <w:szCs w:val="24"/>
        </w:rPr>
      </w:pPr>
      <w:r>
        <w:rPr>
          <w:color w:val="000000"/>
          <w:sz w:val="24"/>
          <w:szCs w:val="24"/>
        </w:rPr>
        <w:t xml:space="preserve">I – Para que uma comunidade ou bairro que não possua </w:t>
      </w:r>
      <w:r w:rsidRPr="00DB4EB3">
        <w:rPr>
          <w:color w:val="000000"/>
          <w:sz w:val="24"/>
          <w:szCs w:val="24"/>
        </w:rPr>
        <w:t>associação de moradores formalmente constituída</w:t>
      </w:r>
      <w:r>
        <w:rPr>
          <w:color w:val="000000"/>
          <w:sz w:val="24"/>
          <w:szCs w:val="24"/>
        </w:rPr>
        <w:t xml:space="preserve"> possa fazer uso da Tribuna Livre, deverá, por meio de representantes, inscrever-se para uso da Tribuna Livre, nos termos do inciso II.</w:t>
      </w:r>
    </w:p>
    <w:p w14:paraId="4E565656" w14:textId="77777777" w:rsidR="00D17EDB" w:rsidRDefault="00D17EDB" w:rsidP="006904D7">
      <w:pPr>
        <w:ind w:firstLine="1418"/>
        <w:jc w:val="both"/>
        <w:rPr>
          <w:color w:val="000000"/>
          <w:sz w:val="24"/>
          <w:szCs w:val="24"/>
        </w:rPr>
      </w:pPr>
    </w:p>
    <w:p w14:paraId="2DCAD14B" w14:textId="6D03A9FC" w:rsidR="00D17EDB" w:rsidRDefault="00000000" w:rsidP="006904D7">
      <w:pPr>
        <w:ind w:firstLine="1418"/>
        <w:jc w:val="both"/>
        <w:rPr>
          <w:color w:val="000000"/>
          <w:sz w:val="24"/>
          <w:szCs w:val="24"/>
        </w:rPr>
      </w:pPr>
      <w:r>
        <w:rPr>
          <w:color w:val="000000"/>
          <w:sz w:val="24"/>
          <w:szCs w:val="24"/>
        </w:rPr>
        <w:t xml:space="preserve">II – </w:t>
      </w:r>
      <w:r w:rsidRPr="00D17EDB">
        <w:rPr>
          <w:color w:val="000000"/>
          <w:sz w:val="24"/>
          <w:szCs w:val="24"/>
        </w:rPr>
        <w:t xml:space="preserve">A inscrição </w:t>
      </w:r>
      <w:r>
        <w:rPr>
          <w:color w:val="000000"/>
          <w:sz w:val="24"/>
          <w:szCs w:val="24"/>
        </w:rPr>
        <w:t xml:space="preserve">para uso da Tribuna Livre </w:t>
      </w:r>
      <w:r w:rsidRPr="00D17EDB">
        <w:rPr>
          <w:color w:val="000000"/>
          <w:sz w:val="24"/>
          <w:szCs w:val="24"/>
        </w:rPr>
        <w:t>deve ser feita com</w:t>
      </w:r>
      <w:r w:rsidR="001C0B62">
        <w:rPr>
          <w:color w:val="000000"/>
          <w:sz w:val="24"/>
          <w:szCs w:val="24"/>
        </w:rPr>
        <w:t>,</w:t>
      </w:r>
      <w:r w:rsidRPr="00D17EDB">
        <w:rPr>
          <w:color w:val="000000"/>
          <w:sz w:val="24"/>
          <w:szCs w:val="24"/>
        </w:rPr>
        <w:t xml:space="preserve"> no mínimo</w:t>
      </w:r>
      <w:r w:rsidR="001C0B62">
        <w:rPr>
          <w:color w:val="000000"/>
          <w:sz w:val="24"/>
          <w:szCs w:val="24"/>
        </w:rPr>
        <w:t>,</w:t>
      </w:r>
      <w:r w:rsidRPr="00D17EDB">
        <w:rPr>
          <w:color w:val="000000"/>
          <w:sz w:val="24"/>
          <w:szCs w:val="24"/>
        </w:rPr>
        <w:t xml:space="preserve"> </w:t>
      </w:r>
      <w:r w:rsidR="001C0B62">
        <w:rPr>
          <w:color w:val="000000"/>
          <w:sz w:val="24"/>
          <w:szCs w:val="24"/>
        </w:rPr>
        <w:t>3</w:t>
      </w:r>
      <w:r w:rsidRPr="00D17EDB">
        <w:rPr>
          <w:color w:val="000000"/>
          <w:sz w:val="24"/>
          <w:szCs w:val="24"/>
        </w:rPr>
        <w:t xml:space="preserve"> (</w:t>
      </w:r>
      <w:r w:rsidR="001C0B62">
        <w:rPr>
          <w:color w:val="000000"/>
          <w:sz w:val="24"/>
          <w:szCs w:val="24"/>
        </w:rPr>
        <w:t>três</w:t>
      </w:r>
      <w:r w:rsidRPr="00D17EDB">
        <w:rPr>
          <w:color w:val="000000"/>
          <w:sz w:val="24"/>
          <w:szCs w:val="24"/>
        </w:rPr>
        <w:t xml:space="preserve">) dia de antecedência à sessão </w:t>
      </w:r>
      <w:r w:rsidR="00222D61">
        <w:rPr>
          <w:color w:val="000000"/>
          <w:sz w:val="24"/>
          <w:szCs w:val="24"/>
        </w:rPr>
        <w:t>em que será utilizada a Tribuna Livre pelo Presidente da associação</w:t>
      </w:r>
      <w:r w:rsidR="00B75D8C">
        <w:rPr>
          <w:color w:val="000000"/>
          <w:sz w:val="24"/>
          <w:szCs w:val="24"/>
        </w:rPr>
        <w:t xml:space="preserve"> de moradores de bairro ou por seu representante indicado</w:t>
      </w:r>
      <w:r w:rsidRPr="00D17EDB">
        <w:rPr>
          <w:color w:val="000000"/>
          <w:sz w:val="24"/>
          <w:szCs w:val="24"/>
        </w:rPr>
        <w:t>, na Secretaria de Serviços Legislativos</w:t>
      </w:r>
      <w:r w:rsidR="00222D61">
        <w:rPr>
          <w:color w:val="000000"/>
          <w:sz w:val="24"/>
          <w:szCs w:val="24"/>
        </w:rPr>
        <w:t xml:space="preserve"> da Câmara Municipal de Sorriso</w:t>
      </w:r>
      <w:r w:rsidR="00663FF2">
        <w:rPr>
          <w:color w:val="000000"/>
          <w:sz w:val="24"/>
          <w:szCs w:val="24"/>
        </w:rPr>
        <w:t>, por meio de ofício endereçado à Mesa Diretora da Câmara Municipal de Sorriso.</w:t>
      </w:r>
    </w:p>
    <w:p w14:paraId="717C673E" w14:textId="77777777" w:rsidR="001C0B62" w:rsidRDefault="001C0B62" w:rsidP="006904D7">
      <w:pPr>
        <w:ind w:firstLine="1418"/>
        <w:jc w:val="both"/>
        <w:rPr>
          <w:color w:val="000000"/>
          <w:sz w:val="24"/>
          <w:szCs w:val="24"/>
        </w:rPr>
      </w:pPr>
    </w:p>
    <w:p w14:paraId="0B26B6E1" w14:textId="318D1454" w:rsidR="00B50BA9" w:rsidRDefault="00000000" w:rsidP="006904D7">
      <w:pPr>
        <w:ind w:firstLine="1418"/>
        <w:jc w:val="both"/>
        <w:rPr>
          <w:color w:val="000000"/>
          <w:sz w:val="24"/>
          <w:szCs w:val="24"/>
        </w:rPr>
      </w:pPr>
      <w:r>
        <w:rPr>
          <w:color w:val="000000"/>
          <w:sz w:val="24"/>
          <w:szCs w:val="24"/>
        </w:rPr>
        <w:t xml:space="preserve">III – </w:t>
      </w:r>
      <w:r w:rsidRPr="00B50BA9">
        <w:rPr>
          <w:color w:val="000000"/>
          <w:sz w:val="24"/>
          <w:szCs w:val="24"/>
        </w:rPr>
        <w:t>Os temas abordados devem ser de interesse da comunidade, rua</w:t>
      </w:r>
      <w:r w:rsidR="0030360C">
        <w:rPr>
          <w:color w:val="000000"/>
          <w:sz w:val="24"/>
          <w:szCs w:val="24"/>
        </w:rPr>
        <w:t xml:space="preserve"> ou</w:t>
      </w:r>
      <w:r w:rsidRPr="00B50BA9">
        <w:rPr>
          <w:color w:val="000000"/>
          <w:sz w:val="24"/>
          <w:szCs w:val="24"/>
        </w:rPr>
        <w:t xml:space="preserve"> bairro </w:t>
      </w:r>
      <w:r w:rsidR="0030360C">
        <w:rPr>
          <w:color w:val="000000"/>
          <w:sz w:val="24"/>
          <w:szCs w:val="24"/>
        </w:rPr>
        <w:t>de que o orador</w:t>
      </w:r>
      <w:r w:rsidRPr="00B50BA9">
        <w:rPr>
          <w:color w:val="000000"/>
          <w:sz w:val="24"/>
          <w:szCs w:val="24"/>
        </w:rPr>
        <w:t xml:space="preserve"> represente</w:t>
      </w:r>
      <w:r>
        <w:rPr>
          <w:color w:val="000000"/>
          <w:sz w:val="24"/>
          <w:szCs w:val="24"/>
        </w:rPr>
        <w:t>.</w:t>
      </w:r>
    </w:p>
    <w:p w14:paraId="6A71913F" w14:textId="77777777" w:rsidR="0030360C" w:rsidRDefault="0030360C" w:rsidP="006904D7">
      <w:pPr>
        <w:ind w:firstLine="1418"/>
        <w:jc w:val="both"/>
        <w:rPr>
          <w:color w:val="000000"/>
          <w:sz w:val="24"/>
          <w:szCs w:val="24"/>
        </w:rPr>
      </w:pPr>
    </w:p>
    <w:p w14:paraId="5C588206" w14:textId="38F8D5CB" w:rsidR="0030360C" w:rsidRDefault="00000000" w:rsidP="006904D7">
      <w:pPr>
        <w:ind w:firstLine="1418"/>
        <w:jc w:val="both"/>
        <w:rPr>
          <w:color w:val="000000"/>
          <w:sz w:val="24"/>
          <w:szCs w:val="24"/>
        </w:rPr>
      </w:pPr>
      <w:r w:rsidRPr="00681DB1">
        <w:rPr>
          <w:b/>
          <w:bCs/>
          <w:color w:val="000000"/>
          <w:sz w:val="24"/>
          <w:szCs w:val="24"/>
        </w:rPr>
        <w:lastRenderedPageBreak/>
        <w:t>Art. 4º</w:t>
      </w:r>
      <w:r>
        <w:rPr>
          <w:color w:val="000000"/>
          <w:sz w:val="24"/>
          <w:szCs w:val="24"/>
        </w:rPr>
        <w:t xml:space="preserve"> </w:t>
      </w:r>
      <w:r w:rsidR="003813C9" w:rsidRPr="003813C9">
        <w:rPr>
          <w:color w:val="000000"/>
          <w:sz w:val="24"/>
          <w:szCs w:val="24"/>
        </w:rPr>
        <w:t>Excepcionalmente, mediante autorização da Presidência, o tema inicialmente informado poderá ser ajustado ou complementado quando houver relação direta com o assunto originalmente inscrito ou quando fato superveniente de relevante interesse comunitário justificar a alteração.</w:t>
      </w:r>
    </w:p>
    <w:p w14:paraId="23334CC1" w14:textId="77777777" w:rsidR="001C0B62" w:rsidRDefault="001C0B62" w:rsidP="006904D7">
      <w:pPr>
        <w:ind w:firstLine="1418"/>
        <w:jc w:val="both"/>
        <w:rPr>
          <w:color w:val="000000"/>
          <w:sz w:val="24"/>
          <w:szCs w:val="24"/>
        </w:rPr>
      </w:pPr>
    </w:p>
    <w:p w14:paraId="6101D634" w14:textId="3B801AB4" w:rsidR="001C0B62" w:rsidRPr="00D17EDB" w:rsidRDefault="00000000" w:rsidP="006904D7">
      <w:pPr>
        <w:ind w:firstLine="1418"/>
        <w:jc w:val="both"/>
        <w:rPr>
          <w:color w:val="000000"/>
          <w:sz w:val="24"/>
          <w:szCs w:val="24"/>
        </w:rPr>
      </w:pPr>
      <w:r w:rsidRPr="00681DB1">
        <w:rPr>
          <w:b/>
          <w:bCs/>
          <w:color w:val="000000"/>
          <w:sz w:val="24"/>
          <w:szCs w:val="24"/>
        </w:rPr>
        <w:t>Art. 5º</w:t>
      </w:r>
      <w:r>
        <w:rPr>
          <w:color w:val="000000"/>
          <w:sz w:val="24"/>
          <w:szCs w:val="24"/>
        </w:rPr>
        <w:t xml:space="preserve"> </w:t>
      </w:r>
      <w:r w:rsidR="003813C9" w:rsidRPr="003813C9">
        <w:rPr>
          <w:color w:val="000000"/>
          <w:sz w:val="24"/>
          <w:szCs w:val="24"/>
        </w:rPr>
        <w:t>O orador terá até 15 (quinze) minutos para sua manifestação, vedados apartes durante sua fala, assegurada, após o encerramento, a manifestação dos Vereadores, na forma estabelecida pelo Regimento Interno.</w:t>
      </w:r>
    </w:p>
    <w:p w14:paraId="408EA79D" w14:textId="77777777" w:rsidR="0000623B" w:rsidRDefault="0000623B" w:rsidP="006904D7">
      <w:pPr>
        <w:ind w:firstLine="1418"/>
        <w:jc w:val="both"/>
        <w:rPr>
          <w:color w:val="000000"/>
          <w:sz w:val="24"/>
          <w:szCs w:val="24"/>
        </w:rPr>
      </w:pPr>
    </w:p>
    <w:p w14:paraId="5093A159" w14:textId="11DF6308" w:rsidR="00E4146B" w:rsidRDefault="00000000" w:rsidP="006904D7">
      <w:pPr>
        <w:ind w:firstLine="1418"/>
        <w:jc w:val="both"/>
        <w:rPr>
          <w:color w:val="000000"/>
          <w:sz w:val="24"/>
          <w:szCs w:val="24"/>
        </w:rPr>
      </w:pPr>
      <w:r w:rsidRPr="00681DB1">
        <w:rPr>
          <w:b/>
          <w:bCs/>
          <w:color w:val="000000"/>
          <w:sz w:val="24"/>
          <w:szCs w:val="24"/>
        </w:rPr>
        <w:t xml:space="preserve">Art. </w:t>
      </w:r>
      <w:r w:rsidR="0000623B" w:rsidRPr="00681DB1">
        <w:rPr>
          <w:b/>
          <w:bCs/>
          <w:color w:val="000000"/>
          <w:sz w:val="24"/>
          <w:szCs w:val="24"/>
        </w:rPr>
        <w:t>6</w:t>
      </w:r>
      <w:r w:rsidRPr="00681DB1">
        <w:rPr>
          <w:b/>
          <w:bCs/>
          <w:color w:val="000000"/>
          <w:sz w:val="24"/>
          <w:szCs w:val="24"/>
        </w:rPr>
        <w:t>º</w:t>
      </w:r>
      <w:r>
        <w:rPr>
          <w:color w:val="000000"/>
          <w:sz w:val="24"/>
          <w:szCs w:val="24"/>
        </w:rPr>
        <w:t xml:space="preserve"> </w:t>
      </w:r>
      <w:r w:rsidR="003813C9" w:rsidRPr="003813C9">
        <w:rPr>
          <w:color w:val="000000"/>
          <w:sz w:val="24"/>
          <w:szCs w:val="24"/>
        </w:rPr>
        <w:t>Durante o uso da Tribuna Livre, o orador deverá observar o tema previamente informado, o tempo estabelecido e as normas de respeito e urbanidade aplicáveis às manifestações realizadas no Plenário</w:t>
      </w:r>
      <w:r w:rsidR="003813C9">
        <w:rPr>
          <w:color w:val="000000"/>
          <w:sz w:val="24"/>
          <w:szCs w:val="24"/>
        </w:rPr>
        <w:t>.</w:t>
      </w:r>
    </w:p>
    <w:p w14:paraId="7AAD718D" w14:textId="77777777" w:rsidR="001C0B62" w:rsidRDefault="001C0B62" w:rsidP="006904D7">
      <w:pPr>
        <w:ind w:firstLine="1418"/>
        <w:jc w:val="both"/>
        <w:rPr>
          <w:color w:val="000000"/>
          <w:sz w:val="24"/>
          <w:szCs w:val="24"/>
        </w:rPr>
      </w:pPr>
    </w:p>
    <w:p w14:paraId="320FDF49" w14:textId="7EBF0DAD" w:rsidR="001C0B62" w:rsidRDefault="00000000" w:rsidP="006904D7">
      <w:pPr>
        <w:ind w:firstLine="1418"/>
        <w:jc w:val="both"/>
        <w:rPr>
          <w:color w:val="000000"/>
          <w:sz w:val="24"/>
          <w:szCs w:val="24"/>
        </w:rPr>
      </w:pPr>
      <w:r w:rsidRPr="00681DB1">
        <w:rPr>
          <w:b/>
          <w:bCs/>
          <w:color w:val="000000"/>
          <w:sz w:val="24"/>
          <w:szCs w:val="24"/>
        </w:rPr>
        <w:t>§ 1º</w:t>
      </w:r>
      <w:r>
        <w:rPr>
          <w:color w:val="000000"/>
          <w:sz w:val="24"/>
          <w:szCs w:val="24"/>
        </w:rPr>
        <w:t xml:space="preserve"> </w:t>
      </w:r>
      <w:r w:rsidR="00B75D8C">
        <w:rPr>
          <w:color w:val="000000"/>
          <w:sz w:val="24"/>
          <w:szCs w:val="24"/>
        </w:rPr>
        <w:t>A Mesa Diretora</w:t>
      </w:r>
      <w:r w:rsidR="003813C9" w:rsidRPr="003813C9">
        <w:rPr>
          <w:color w:val="000000"/>
          <w:sz w:val="24"/>
          <w:szCs w:val="24"/>
        </w:rPr>
        <w:t xml:space="preserve"> poderá advertir o orador quando houver desvio injustificado do tema, excesso de tempo ou comportamento incompatível com a ordem dos trabalhos</w:t>
      </w:r>
      <w:r w:rsidRPr="001C0B62">
        <w:rPr>
          <w:color w:val="000000"/>
          <w:sz w:val="24"/>
          <w:szCs w:val="24"/>
        </w:rPr>
        <w:t>;</w:t>
      </w:r>
    </w:p>
    <w:p w14:paraId="0E85D8D8" w14:textId="77777777" w:rsidR="00B50BA9" w:rsidRDefault="00B50BA9" w:rsidP="006904D7">
      <w:pPr>
        <w:ind w:firstLine="1418"/>
        <w:jc w:val="both"/>
        <w:rPr>
          <w:color w:val="000000"/>
          <w:sz w:val="24"/>
          <w:szCs w:val="24"/>
        </w:rPr>
      </w:pPr>
    </w:p>
    <w:p w14:paraId="093AAAE2" w14:textId="12026D8D" w:rsidR="00B50BA9" w:rsidRDefault="00000000" w:rsidP="006904D7">
      <w:pPr>
        <w:ind w:firstLine="1418"/>
        <w:jc w:val="both"/>
        <w:rPr>
          <w:color w:val="000000"/>
          <w:sz w:val="24"/>
          <w:szCs w:val="24"/>
        </w:rPr>
      </w:pPr>
      <w:r w:rsidRPr="00681DB1">
        <w:rPr>
          <w:b/>
          <w:bCs/>
          <w:color w:val="000000"/>
          <w:sz w:val="24"/>
          <w:szCs w:val="24"/>
        </w:rPr>
        <w:t>§ 2º</w:t>
      </w:r>
      <w:r>
        <w:rPr>
          <w:color w:val="000000"/>
          <w:sz w:val="24"/>
          <w:szCs w:val="24"/>
        </w:rPr>
        <w:t xml:space="preserve"> </w:t>
      </w:r>
      <w:r w:rsidR="003813C9" w:rsidRPr="003813C9">
        <w:rPr>
          <w:color w:val="000000"/>
          <w:sz w:val="24"/>
          <w:szCs w:val="24"/>
        </w:rPr>
        <w:t>Persistindo a conduta após a advertência, o Presidente poderá cassar a palavra do orador</w:t>
      </w:r>
      <w:r w:rsidRPr="00B50BA9">
        <w:rPr>
          <w:color w:val="000000"/>
          <w:sz w:val="24"/>
          <w:szCs w:val="24"/>
        </w:rPr>
        <w:t>;</w:t>
      </w:r>
    </w:p>
    <w:p w14:paraId="11E9997F" w14:textId="77777777" w:rsidR="00B50BA9" w:rsidRDefault="00B50BA9" w:rsidP="006904D7">
      <w:pPr>
        <w:ind w:firstLine="1418"/>
        <w:jc w:val="both"/>
        <w:rPr>
          <w:color w:val="000000"/>
          <w:sz w:val="24"/>
          <w:szCs w:val="24"/>
        </w:rPr>
      </w:pPr>
    </w:p>
    <w:p w14:paraId="57BA54FE" w14:textId="3F836418" w:rsidR="00B50BA9" w:rsidRDefault="00000000" w:rsidP="006904D7">
      <w:pPr>
        <w:ind w:firstLine="1418"/>
        <w:jc w:val="both"/>
        <w:rPr>
          <w:color w:val="000000"/>
          <w:sz w:val="24"/>
          <w:szCs w:val="24"/>
        </w:rPr>
      </w:pPr>
      <w:r w:rsidRPr="00681DB1">
        <w:rPr>
          <w:b/>
          <w:bCs/>
          <w:color w:val="000000"/>
          <w:sz w:val="24"/>
          <w:szCs w:val="24"/>
        </w:rPr>
        <w:t xml:space="preserve">§ </w:t>
      </w:r>
      <w:r w:rsidR="0000623B" w:rsidRPr="00681DB1">
        <w:rPr>
          <w:b/>
          <w:bCs/>
          <w:color w:val="000000"/>
          <w:sz w:val="24"/>
          <w:szCs w:val="24"/>
        </w:rPr>
        <w:t>3</w:t>
      </w:r>
      <w:r w:rsidRPr="00681DB1">
        <w:rPr>
          <w:b/>
          <w:bCs/>
          <w:color w:val="000000"/>
          <w:sz w:val="24"/>
          <w:szCs w:val="24"/>
        </w:rPr>
        <w:t>º</w:t>
      </w:r>
      <w:r>
        <w:rPr>
          <w:color w:val="000000"/>
          <w:sz w:val="24"/>
          <w:szCs w:val="24"/>
        </w:rPr>
        <w:t xml:space="preserve"> </w:t>
      </w:r>
      <w:r w:rsidRPr="00B50BA9">
        <w:rPr>
          <w:color w:val="000000"/>
          <w:sz w:val="24"/>
          <w:szCs w:val="24"/>
        </w:rPr>
        <w:t>O</w:t>
      </w:r>
      <w:r>
        <w:rPr>
          <w:color w:val="000000"/>
          <w:sz w:val="24"/>
          <w:szCs w:val="24"/>
        </w:rPr>
        <w:t>s</w:t>
      </w:r>
      <w:r w:rsidRPr="00B50BA9">
        <w:rPr>
          <w:color w:val="000000"/>
          <w:sz w:val="24"/>
          <w:szCs w:val="24"/>
        </w:rPr>
        <w:t xml:space="preserve"> Vereador</w:t>
      </w:r>
      <w:r>
        <w:rPr>
          <w:color w:val="000000"/>
          <w:sz w:val="24"/>
          <w:szCs w:val="24"/>
        </w:rPr>
        <w:t>es</w:t>
      </w:r>
      <w:r w:rsidRPr="00B50BA9">
        <w:rPr>
          <w:color w:val="000000"/>
          <w:sz w:val="24"/>
          <w:szCs w:val="24"/>
        </w:rPr>
        <w:t xml:space="preserve"> poder</w:t>
      </w:r>
      <w:r>
        <w:rPr>
          <w:color w:val="000000"/>
          <w:sz w:val="24"/>
          <w:szCs w:val="24"/>
        </w:rPr>
        <w:t xml:space="preserve">ão </w:t>
      </w:r>
      <w:r w:rsidRPr="00B50BA9">
        <w:rPr>
          <w:color w:val="000000"/>
          <w:sz w:val="24"/>
          <w:szCs w:val="24"/>
        </w:rPr>
        <w:t xml:space="preserve">recorrer ao </w:t>
      </w:r>
      <w:r>
        <w:rPr>
          <w:color w:val="000000"/>
          <w:sz w:val="24"/>
          <w:szCs w:val="24"/>
        </w:rPr>
        <w:t>P</w:t>
      </w:r>
      <w:r w:rsidRPr="00B50BA9">
        <w:rPr>
          <w:color w:val="000000"/>
          <w:sz w:val="24"/>
          <w:szCs w:val="24"/>
        </w:rPr>
        <w:t xml:space="preserve">lenário, através de requerimento </w:t>
      </w:r>
      <w:r w:rsidR="00B75D8C">
        <w:rPr>
          <w:color w:val="000000"/>
          <w:sz w:val="24"/>
          <w:szCs w:val="24"/>
        </w:rPr>
        <w:t>verbal</w:t>
      </w:r>
      <w:r w:rsidRPr="00B50BA9">
        <w:rPr>
          <w:color w:val="000000"/>
          <w:sz w:val="24"/>
          <w:szCs w:val="24"/>
        </w:rPr>
        <w:t xml:space="preserve">, pedindo a suspensão do veto imposto </w:t>
      </w:r>
      <w:r w:rsidR="00B75D8C">
        <w:rPr>
          <w:color w:val="000000"/>
          <w:sz w:val="24"/>
          <w:szCs w:val="24"/>
        </w:rPr>
        <w:t>pelo Presidente</w:t>
      </w:r>
      <w:r>
        <w:rPr>
          <w:color w:val="000000"/>
          <w:sz w:val="24"/>
          <w:szCs w:val="24"/>
        </w:rPr>
        <w:t>;</w:t>
      </w:r>
    </w:p>
    <w:p w14:paraId="27BA5B28" w14:textId="77777777" w:rsidR="00B50BA9" w:rsidRDefault="00B50BA9" w:rsidP="006904D7">
      <w:pPr>
        <w:ind w:firstLine="1418"/>
        <w:jc w:val="both"/>
        <w:rPr>
          <w:color w:val="000000"/>
          <w:sz w:val="24"/>
          <w:szCs w:val="24"/>
        </w:rPr>
      </w:pPr>
    </w:p>
    <w:p w14:paraId="66CF0CD7" w14:textId="5A67573F" w:rsidR="00B50BA9" w:rsidRDefault="00000000" w:rsidP="006904D7">
      <w:pPr>
        <w:ind w:firstLine="1418"/>
        <w:jc w:val="both"/>
        <w:rPr>
          <w:color w:val="000000"/>
          <w:sz w:val="24"/>
          <w:szCs w:val="24"/>
        </w:rPr>
      </w:pPr>
      <w:r w:rsidRPr="00681DB1">
        <w:rPr>
          <w:b/>
          <w:bCs/>
          <w:color w:val="000000"/>
          <w:sz w:val="24"/>
          <w:szCs w:val="24"/>
        </w:rPr>
        <w:t xml:space="preserve">§ </w:t>
      </w:r>
      <w:r w:rsidR="0000623B" w:rsidRPr="00681DB1">
        <w:rPr>
          <w:b/>
          <w:bCs/>
          <w:color w:val="000000"/>
          <w:sz w:val="24"/>
          <w:szCs w:val="24"/>
        </w:rPr>
        <w:t>4</w:t>
      </w:r>
      <w:r w:rsidRPr="00681DB1">
        <w:rPr>
          <w:b/>
          <w:bCs/>
          <w:color w:val="000000"/>
          <w:sz w:val="24"/>
          <w:szCs w:val="24"/>
        </w:rPr>
        <w:t>º</w:t>
      </w:r>
      <w:r>
        <w:rPr>
          <w:color w:val="000000"/>
          <w:sz w:val="24"/>
          <w:szCs w:val="24"/>
        </w:rPr>
        <w:t xml:space="preserve"> </w:t>
      </w:r>
      <w:r w:rsidRPr="00B50BA9">
        <w:rPr>
          <w:color w:val="000000"/>
          <w:sz w:val="24"/>
          <w:szCs w:val="24"/>
        </w:rPr>
        <w:t xml:space="preserve">O requerimento </w:t>
      </w:r>
      <w:r>
        <w:rPr>
          <w:color w:val="000000"/>
          <w:sz w:val="24"/>
          <w:szCs w:val="24"/>
        </w:rPr>
        <w:t>de que trata o parágrafo anterior</w:t>
      </w:r>
      <w:r w:rsidRPr="00B50BA9">
        <w:rPr>
          <w:color w:val="000000"/>
          <w:sz w:val="24"/>
          <w:szCs w:val="24"/>
        </w:rPr>
        <w:t xml:space="preserve"> só será considerado válido se aprovado pela maioria </w:t>
      </w:r>
      <w:r w:rsidR="00887F6E">
        <w:rPr>
          <w:color w:val="000000"/>
          <w:sz w:val="24"/>
          <w:szCs w:val="24"/>
        </w:rPr>
        <w:t>absoluta</w:t>
      </w:r>
      <w:r w:rsidRPr="00B50BA9">
        <w:rPr>
          <w:color w:val="000000"/>
          <w:sz w:val="24"/>
          <w:szCs w:val="24"/>
        </w:rPr>
        <w:t xml:space="preserve"> do </w:t>
      </w:r>
      <w:r>
        <w:rPr>
          <w:color w:val="000000"/>
          <w:sz w:val="24"/>
          <w:szCs w:val="24"/>
        </w:rPr>
        <w:t>P</w:t>
      </w:r>
      <w:r w:rsidRPr="00B50BA9">
        <w:rPr>
          <w:color w:val="000000"/>
          <w:sz w:val="24"/>
          <w:szCs w:val="24"/>
        </w:rPr>
        <w:t>lenário da Câmara Municipal;</w:t>
      </w:r>
    </w:p>
    <w:p w14:paraId="75588C50" w14:textId="77777777" w:rsidR="003813C9" w:rsidRDefault="003813C9" w:rsidP="006904D7">
      <w:pPr>
        <w:ind w:firstLine="1418"/>
        <w:jc w:val="both"/>
        <w:rPr>
          <w:color w:val="000000"/>
          <w:sz w:val="24"/>
          <w:szCs w:val="24"/>
        </w:rPr>
      </w:pPr>
    </w:p>
    <w:p w14:paraId="1F2A90FC" w14:textId="71E0B3A0" w:rsidR="003813C9" w:rsidRDefault="00000000" w:rsidP="006904D7">
      <w:pPr>
        <w:ind w:firstLine="1418"/>
        <w:jc w:val="both"/>
        <w:rPr>
          <w:color w:val="000000"/>
          <w:sz w:val="24"/>
          <w:szCs w:val="24"/>
        </w:rPr>
      </w:pPr>
      <w:r w:rsidRPr="00681DB1">
        <w:rPr>
          <w:b/>
          <w:bCs/>
          <w:color w:val="000000"/>
          <w:sz w:val="24"/>
          <w:szCs w:val="24"/>
        </w:rPr>
        <w:t xml:space="preserve">§ </w:t>
      </w:r>
      <w:r w:rsidR="0000623B" w:rsidRPr="00681DB1">
        <w:rPr>
          <w:b/>
          <w:bCs/>
          <w:color w:val="000000"/>
          <w:sz w:val="24"/>
          <w:szCs w:val="24"/>
        </w:rPr>
        <w:t>5</w:t>
      </w:r>
      <w:r w:rsidRPr="00681DB1">
        <w:rPr>
          <w:b/>
          <w:bCs/>
          <w:color w:val="000000"/>
          <w:sz w:val="24"/>
          <w:szCs w:val="24"/>
        </w:rPr>
        <w:t>º</w:t>
      </w:r>
      <w:r w:rsidRPr="003813C9">
        <w:rPr>
          <w:color w:val="000000"/>
          <w:sz w:val="24"/>
          <w:szCs w:val="24"/>
        </w:rPr>
        <w:t xml:space="preserve"> Em caso de conduta grave, especialmente ofensa pessoal, ameaça, incitação à violência ou perturbação deliberada da ordem dos trabalhos, poderá ser determinada a suspensão do direito de nova inscrição por até 6 (seis) meses, assegurado ao interessado o direito de apresentar recurso à Mesa Diretora</w:t>
      </w:r>
      <w:r>
        <w:rPr>
          <w:color w:val="000000"/>
          <w:sz w:val="24"/>
          <w:szCs w:val="24"/>
        </w:rPr>
        <w:t>.</w:t>
      </w:r>
    </w:p>
    <w:p w14:paraId="332A95AE" w14:textId="77777777" w:rsidR="00663FF2" w:rsidRDefault="00663FF2" w:rsidP="006904D7">
      <w:pPr>
        <w:ind w:firstLine="1418"/>
        <w:jc w:val="both"/>
        <w:rPr>
          <w:color w:val="000000"/>
          <w:sz w:val="24"/>
          <w:szCs w:val="24"/>
        </w:rPr>
      </w:pPr>
    </w:p>
    <w:p w14:paraId="076373CD" w14:textId="23C39669" w:rsidR="00663FF2" w:rsidRDefault="00000000" w:rsidP="006904D7">
      <w:pPr>
        <w:ind w:firstLine="1418"/>
        <w:jc w:val="both"/>
        <w:rPr>
          <w:color w:val="000000"/>
          <w:sz w:val="24"/>
          <w:szCs w:val="24"/>
        </w:rPr>
      </w:pPr>
      <w:r w:rsidRPr="00681DB1">
        <w:rPr>
          <w:b/>
          <w:bCs/>
          <w:color w:val="000000"/>
          <w:sz w:val="24"/>
          <w:szCs w:val="24"/>
        </w:rPr>
        <w:t xml:space="preserve">§ </w:t>
      </w:r>
      <w:r w:rsidR="0000623B" w:rsidRPr="00681DB1">
        <w:rPr>
          <w:b/>
          <w:bCs/>
          <w:color w:val="000000"/>
          <w:sz w:val="24"/>
          <w:szCs w:val="24"/>
        </w:rPr>
        <w:t>6</w:t>
      </w:r>
      <w:r w:rsidRPr="00681DB1">
        <w:rPr>
          <w:b/>
          <w:bCs/>
          <w:color w:val="000000"/>
          <w:sz w:val="24"/>
          <w:szCs w:val="24"/>
        </w:rPr>
        <w:t>º</w:t>
      </w:r>
      <w:r>
        <w:rPr>
          <w:color w:val="000000"/>
          <w:sz w:val="24"/>
          <w:szCs w:val="24"/>
        </w:rPr>
        <w:t xml:space="preserve"> </w:t>
      </w:r>
      <w:r w:rsidRPr="00663FF2">
        <w:rPr>
          <w:color w:val="000000"/>
          <w:sz w:val="24"/>
          <w:szCs w:val="24"/>
        </w:rPr>
        <w:t>As manifestações realizadas na Tribuna Livre não eximem o orador da responsabilidade civil, administrativa ou penal decorrente de seu conteúdo.</w:t>
      </w:r>
    </w:p>
    <w:p w14:paraId="7CAFF2B9" w14:textId="77777777" w:rsidR="00663FF2" w:rsidRDefault="00663FF2" w:rsidP="006904D7">
      <w:pPr>
        <w:ind w:firstLine="1418"/>
        <w:jc w:val="both"/>
        <w:rPr>
          <w:color w:val="000000"/>
          <w:sz w:val="24"/>
          <w:szCs w:val="24"/>
        </w:rPr>
      </w:pPr>
    </w:p>
    <w:p w14:paraId="5B97A2A3" w14:textId="15694E96" w:rsidR="00663FF2" w:rsidRDefault="00000000" w:rsidP="006904D7">
      <w:pPr>
        <w:ind w:firstLine="1418"/>
        <w:jc w:val="both"/>
        <w:rPr>
          <w:color w:val="000000"/>
          <w:sz w:val="24"/>
          <w:szCs w:val="24"/>
        </w:rPr>
      </w:pPr>
      <w:r w:rsidRPr="00681DB1">
        <w:rPr>
          <w:b/>
          <w:bCs/>
          <w:color w:val="000000"/>
          <w:sz w:val="24"/>
          <w:szCs w:val="24"/>
        </w:rPr>
        <w:t xml:space="preserve">§ </w:t>
      </w:r>
      <w:r w:rsidR="0000623B" w:rsidRPr="00681DB1">
        <w:rPr>
          <w:b/>
          <w:bCs/>
          <w:color w:val="000000"/>
          <w:sz w:val="24"/>
          <w:szCs w:val="24"/>
        </w:rPr>
        <w:t>7</w:t>
      </w:r>
      <w:r w:rsidRPr="00681DB1">
        <w:rPr>
          <w:b/>
          <w:bCs/>
          <w:color w:val="000000"/>
          <w:sz w:val="24"/>
          <w:szCs w:val="24"/>
        </w:rPr>
        <w:t>º</w:t>
      </w:r>
      <w:r>
        <w:rPr>
          <w:color w:val="000000"/>
          <w:sz w:val="24"/>
          <w:szCs w:val="24"/>
        </w:rPr>
        <w:t xml:space="preserve"> </w:t>
      </w:r>
      <w:r w:rsidRPr="00663FF2">
        <w:rPr>
          <w:color w:val="000000"/>
          <w:sz w:val="24"/>
          <w:szCs w:val="24"/>
        </w:rPr>
        <w:t>A utilização da Tribuna Livre não implica manifestação, concordância ou endosso da Câmara Municipal de Sorriso em relação ao conteúdo apresentado pelo orador.</w:t>
      </w:r>
    </w:p>
    <w:p w14:paraId="7D7A72E0" w14:textId="77777777" w:rsidR="00B50BA9" w:rsidRDefault="00B50BA9" w:rsidP="006904D7">
      <w:pPr>
        <w:ind w:firstLine="1418"/>
        <w:jc w:val="both"/>
        <w:rPr>
          <w:color w:val="000000"/>
          <w:sz w:val="24"/>
          <w:szCs w:val="24"/>
        </w:rPr>
      </w:pPr>
    </w:p>
    <w:p w14:paraId="2F2399FD" w14:textId="715002BA" w:rsidR="0030360C" w:rsidRDefault="00000000" w:rsidP="006904D7">
      <w:pPr>
        <w:ind w:firstLine="1418"/>
        <w:jc w:val="both"/>
        <w:rPr>
          <w:color w:val="000000"/>
          <w:sz w:val="24"/>
          <w:szCs w:val="24"/>
        </w:rPr>
      </w:pPr>
      <w:r w:rsidRPr="00681DB1">
        <w:rPr>
          <w:b/>
          <w:bCs/>
          <w:color w:val="000000"/>
          <w:sz w:val="24"/>
          <w:szCs w:val="24"/>
        </w:rPr>
        <w:t xml:space="preserve">Art. </w:t>
      </w:r>
      <w:r w:rsidR="0000623B" w:rsidRPr="00681DB1">
        <w:rPr>
          <w:b/>
          <w:bCs/>
          <w:color w:val="000000"/>
          <w:sz w:val="24"/>
          <w:szCs w:val="24"/>
        </w:rPr>
        <w:t>7</w:t>
      </w:r>
      <w:r w:rsidRPr="00681DB1">
        <w:rPr>
          <w:b/>
          <w:bCs/>
          <w:color w:val="000000"/>
          <w:sz w:val="24"/>
          <w:szCs w:val="24"/>
        </w:rPr>
        <w:t>º</w:t>
      </w:r>
      <w:r>
        <w:rPr>
          <w:color w:val="000000"/>
          <w:sz w:val="24"/>
          <w:szCs w:val="24"/>
        </w:rPr>
        <w:t xml:space="preserve"> </w:t>
      </w:r>
      <w:r w:rsidR="003A2A76" w:rsidRPr="003A2A76">
        <w:rPr>
          <w:color w:val="000000"/>
          <w:sz w:val="24"/>
          <w:szCs w:val="24"/>
        </w:rPr>
        <w:t>A Tribuna Livre será realizada durante a II Parte – Grande Expediente das sessões ordinárias, preferencialmente na última sessão ordinária de cada mês.</w:t>
      </w:r>
    </w:p>
    <w:p w14:paraId="347A95EB" w14:textId="77777777" w:rsidR="0030360C" w:rsidRDefault="0030360C" w:rsidP="006904D7">
      <w:pPr>
        <w:ind w:firstLine="1418"/>
        <w:jc w:val="both"/>
        <w:rPr>
          <w:color w:val="000000"/>
          <w:sz w:val="24"/>
          <w:szCs w:val="24"/>
        </w:rPr>
      </w:pPr>
    </w:p>
    <w:p w14:paraId="03D75E86" w14:textId="6B81BA3A" w:rsidR="0030360C" w:rsidRDefault="00000000" w:rsidP="006904D7">
      <w:pPr>
        <w:ind w:firstLine="1418"/>
        <w:jc w:val="both"/>
        <w:rPr>
          <w:color w:val="000000"/>
          <w:sz w:val="24"/>
          <w:szCs w:val="24"/>
        </w:rPr>
      </w:pPr>
      <w:r w:rsidRPr="00681DB1">
        <w:rPr>
          <w:b/>
          <w:bCs/>
          <w:color w:val="000000"/>
          <w:sz w:val="24"/>
          <w:szCs w:val="24"/>
        </w:rPr>
        <w:t>Parágrafo único.</w:t>
      </w:r>
      <w:r>
        <w:rPr>
          <w:color w:val="000000"/>
          <w:sz w:val="24"/>
          <w:szCs w:val="24"/>
        </w:rPr>
        <w:t xml:space="preserve"> </w:t>
      </w:r>
      <w:r w:rsidR="003A2A76" w:rsidRPr="003A2A76">
        <w:rPr>
          <w:color w:val="000000"/>
          <w:sz w:val="24"/>
          <w:szCs w:val="24"/>
        </w:rPr>
        <w:t>A mesma associação de moradores somente poderá utilizar a Tribuna Livre novamente após o decurso de 3 (três) meses, contados da data de sua última utilização.</w:t>
      </w:r>
    </w:p>
    <w:p w14:paraId="3C469C8A" w14:textId="77777777" w:rsidR="0030360C" w:rsidRDefault="0030360C" w:rsidP="006904D7">
      <w:pPr>
        <w:ind w:firstLine="1418"/>
        <w:jc w:val="both"/>
        <w:rPr>
          <w:color w:val="000000"/>
          <w:sz w:val="24"/>
          <w:szCs w:val="24"/>
        </w:rPr>
      </w:pPr>
    </w:p>
    <w:p w14:paraId="2B7CFFEA" w14:textId="0F8068AA" w:rsidR="00D17EDB" w:rsidRDefault="00000000" w:rsidP="006904D7">
      <w:pPr>
        <w:ind w:firstLine="1418"/>
        <w:jc w:val="both"/>
        <w:rPr>
          <w:color w:val="000000"/>
          <w:sz w:val="24"/>
          <w:szCs w:val="24"/>
        </w:rPr>
      </w:pPr>
      <w:r w:rsidRPr="00681DB1">
        <w:rPr>
          <w:b/>
          <w:bCs/>
          <w:color w:val="000000"/>
          <w:sz w:val="24"/>
          <w:szCs w:val="24"/>
        </w:rPr>
        <w:lastRenderedPageBreak/>
        <w:t xml:space="preserve">Art. </w:t>
      </w:r>
      <w:r w:rsidR="0000623B" w:rsidRPr="00681DB1">
        <w:rPr>
          <w:b/>
          <w:bCs/>
          <w:color w:val="000000"/>
          <w:sz w:val="24"/>
          <w:szCs w:val="24"/>
        </w:rPr>
        <w:t>8</w:t>
      </w:r>
      <w:r w:rsidRPr="00681DB1">
        <w:rPr>
          <w:b/>
          <w:bCs/>
          <w:color w:val="000000"/>
          <w:sz w:val="24"/>
          <w:szCs w:val="24"/>
        </w:rPr>
        <w:t>º</w:t>
      </w:r>
      <w:r>
        <w:rPr>
          <w:color w:val="000000"/>
          <w:sz w:val="24"/>
          <w:szCs w:val="24"/>
        </w:rPr>
        <w:t xml:space="preserve"> Fica </w:t>
      </w:r>
      <w:r w:rsidR="003A2A76" w:rsidRPr="003A2A76">
        <w:rPr>
          <w:color w:val="000000"/>
          <w:sz w:val="24"/>
          <w:szCs w:val="24"/>
        </w:rPr>
        <w:t>vedado o uso da Tribuna Livre para propaganda eleitoral, promoção pessoal de candidatos ou agentes políticos, divulgação de atividades partidárias ou pedido de voto.</w:t>
      </w:r>
    </w:p>
    <w:p w14:paraId="4D5A2226" w14:textId="77777777" w:rsidR="003A2A76" w:rsidRDefault="003A2A76" w:rsidP="006904D7">
      <w:pPr>
        <w:ind w:firstLine="1418"/>
        <w:jc w:val="both"/>
        <w:rPr>
          <w:color w:val="000000"/>
          <w:sz w:val="24"/>
          <w:szCs w:val="24"/>
        </w:rPr>
      </w:pPr>
    </w:p>
    <w:p w14:paraId="56DE570D" w14:textId="6EBE3558" w:rsidR="003A2A76" w:rsidRDefault="00000000" w:rsidP="006904D7">
      <w:pPr>
        <w:ind w:firstLine="1418"/>
        <w:jc w:val="both"/>
        <w:rPr>
          <w:color w:val="000000"/>
          <w:sz w:val="24"/>
          <w:szCs w:val="24"/>
        </w:rPr>
      </w:pPr>
      <w:r w:rsidRPr="00681DB1">
        <w:rPr>
          <w:b/>
          <w:bCs/>
          <w:color w:val="000000"/>
          <w:sz w:val="24"/>
          <w:szCs w:val="24"/>
        </w:rPr>
        <w:t>Parágrafo único.</w:t>
      </w:r>
      <w:r w:rsidRPr="003A2A76">
        <w:rPr>
          <w:color w:val="000000"/>
          <w:sz w:val="24"/>
          <w:szCs w:val="24"/>
        </w:rPr>
        <w:t xml:space="preserve"> Não se considera propaganda eleitoral ou partidária a manifestação sobre políticas públicas, atos administrativos, serviços públicos, projetos, programas ou questões de interesse da comunidade.</w:t>
      </w:r>
    </w:p>
    <w:p w14:paraId="402FF9F1" w14:textId="77777777" w:rsidR="00663FF2" w:rsidRDefault="00663FF2" w:rsidP="006904D7">
      <w:pPr>
        <w:ind w:firstLine="1418"/>
        <w:jc w:val="both"/>
        <w:rPr>
          <w:color w:val="000000"/>
          <w:sz w:val="24"/>
          <w:szCs w:val="24"/>
        </w:rPr>
      </w:pPr>
    </w:p>
    <w:p w14:paraId="584E529E" w14:textId="31FC5C8F" w:rsidR="00663FF2" w:rsidRDefault="00000000" w:rsidP="006904D7">
      <w:pPr>
        <w:ind w:firstLine="1418"/>
        <w:jc w:val="both"/>
        <w:rPr>
          <w:color w:val="000000"/>
          <w:sz w:val="24"/>
          <w:szCs w:val="24"/>
        </w:rPr>
      </w:pPr>
      <w:r w:rsidRPr="00681DB1">
        <w:rPr>
          <w:b/>
          <w:bCs/>
          <w:color w:val="000000"/>
          <w:sz w:val="24"/>
          <w:szCs w:val="24"/>
        </w:rPr>
        <w:t xml:space="preserve">Art. </w:t>
      </w:r>
      <w:r w:rsidR="0000623B" w:rsidRPr="00681DB1">
        <w:rPr>
          <w:b/>
          <w:bCs/>
          <w:color w:val="000000"/>
          <w:sz w:val="24"/>
          <w:szCs w:val="24"/>
        </w:rPr>
        <w:t>9</w:t>
      </w:r>
      <w:r w:rsidRPr="00681DB1">
        <w:rPr>
          <w:b/>
          <w:bCs/>
          <w:color w:val="000000"/>
          <w:sz w:val="24"/>
          <w:szCs w:val="24"/>
        </w:rPr>
        <w:t>º</w:t>
      </w:r>
      <w:r>
        <w:rPr>
          <w:color w:val="000000"/>
          <w:sz w:val="24"/>
          <w:szCs w:val="24"/>
        </w:rPr>
        <w:t xml:space="preserve"> </w:t>
      </w:r>
      <w:r w:rsidRPr="00663FF2">
        <w:rPr>
          <w:color w:val="000000"/>
          <w:sz w:val="24"/>
          <w:szCs w:val="24"/>
        </w:rPr>
        <w:t>As demandas apresentadas na Tribuna Livre que dependerem de providências de órgãos públicos poderão ser formalmente encaminhadas pela Mesa Diretora aos órgãos competentes, quando assim solicitado pelo orador ou quando houver deliberação da Mesa</w:t>
      </w:r>
      <w:r w:rsidR="00C105AE">
        <w:rPr>
          <w:color w:val="000000"/>
          <w:sz w:val="24"/>
          <w:szCs w:val="24"/>
        </w:rPr>
        <w:t>.</w:t>
      </w:r>
    </w:p>
    <w:p w14:paraId="71A930CE" w14:textId="77777777" w:rsidR="00C105AE" w:rsidRPr="00D17EDB" w:rsidRDefault="00C105AE" w:rsidP="006904D7">
      <w:pPr>
        <w:ind w:firstLine="1418"/>
        <w:jc w:val="both"/>
        <w:rPr>
          <w:color w:val="000000"/>
          <w:sz w:val="24"/>
          <w:szCs w:val="24"/>
        </w:rPr>
      </w:pPr>
    </w:p>
    <w:p w14:paraId="4AA1AE85" w14:textId="290CD370" w:rsidR="00E4146B" w:rsidRPr="00D17EDB" w:rsidRDefault="00000000" w:rsidP="006904D7">
      <w:pPr>
        <w:ind w:firstLine="1418"/>
        <w:jc w:val="both"/>
        <w:rPr>
          <w:color w:val="000000"/>
          <w:sz w:val="24"/>
          <w:szCs w:val="24"/>
        </w:rPr>
      </w:pPr>
      <w:r w:rsidRPr="00681DB1">
        <w:rPr>
          <w:b/>
          <w:color w:val="000000"/>
          <w:sz w:val="24"/>
          <w:szCs w:val="24"/>
        </w:rPr>
        <w:t xml:space="preserve">Art. </w:t>
      </w:r>
      <w:r w:rsidR="0000623B" w:rsidRPr="00681DB1">
        <w:rPr>
          <w:b/>
          <w:color w:val="000000"/>
          <w:sz w:val="24"/>
          <w:szCs w:val="24"/>
        </w:rPr>
        <w:t>10</w:t>
      </w:r>
      <w:r w:rsidR="00681DB1">
        <w:rPr>
          <w:b/>
          <w:color w:val="000000"/>
          <w:sz w:val="24"/>
          <w:szCs w:val="24"/>
        </w:rPr>
        <w:t>.</w:t>
      </w:r>
      <w:r w:rsidRPr="00D17EDB">
        <w:rPr>
          <w:color w:val="000000"/>
          <w:sz w:val="24"/>
          <w:szCs w:val="24"/>
        </w:rPr>
        <w:t xml:space="preserve"> A Câmara Municipal de Sorriso disponibilizará os meios adequados para o funcionamento e a divulgação das atividades desenvolvidas </w:t>
      </w:r>
      <w:r w:rsidR="00B50BA9">
        <w:rPr>
          <w:color w:val="000000"/>
          <w:sz w:val="24"/>
          <w:szCs w:val="24"/>
        </w:rPr>
        <w:t>pelo uso da Tribuna Li</w:t>
      </w:r>
      <w:r w:rsidR="00B219B8">
        <w:rPr>
          <w:color w:val="000000"/>
          <w:sz w:val="24"/>
          <w:szCs w:val="24"/>
        </w:rPr>
        <w:t>v</w:t>
      </w:r>
      <w:r w:rsidR="00B50BA9">
        <w:rPr>
          <w:color w:val="000000"/>
          <w:sz w:val="24"/>
          <w:szCs w:val="24"/>
        </w:rPr>
        <w:t>re</w:t>
      </w:r>
      <w:r w:rsidRPr="00D17EDB">
        <w:rPr>
          <w:color w:val="000000"/>
          <w:sz w:val="24"/>
          <w:szCs w:val="24"/>
        </w:rPr>
        <w:t>.</w:t>
      </w:r>
    </w:p>
    <w:p w14:paraId="37B10054" w14:textId="77777777" w:rsidR="00E4146B" w:rsidRPr="00D17EDB" w:rsidRDefault="00E4146B" w:rsidP="006904D7">
      <w:pPr>
        <w:ind w:firstLine="1418"/>
        <w:jc w:val="both"/>
        <w:rPr>
          <w:color w:val="000000"/>
          <w:sz w:val="24"/>
          <w:szCs w:val="24"/>
        </w:rPr>
      </w:pPr>
    </w:p>
    <w:p w14:paraId="1C187D88" w14:textId="6C184734" w:rsidR="006904D7" w:rsidRPr="00D17EDB" w:rsidRDefault="00000000" w:rsidP="006904D7">
      <w:pPr>
        <w:ind w:firstLine="1418"/>
        <w:jc w:val="both"/>
        <w:rPr>
          <w:color w:val="000000"/>
          <w:sz w:val="24"/>
          <w:szCs w:val="24"/>
        </w:rPr>
      </w:pPr>
      <w:r w:rsidRPr="00681DB1">
        <w:rPr>
          <w:b/>
          <w:color w:val="000000"/>
          <w:sz w:val="24"/>
          <w:szCs w:val="24"/>
        </w:rPr>
        <w:t xml:space="preserve">Art. </w:t>
      </w:r>
      <w:r w:rsidR="0000623B" w:rsidRPr="00681DB1">
        <w:rPr>
          <w:b/>
          <w:color w:val="000000"/>
          <w:sz w:val="24"/>
          <w:szCs w:val="24"/>
        </w:rPr>
        <w:t>11</w:t>
      </w:r>
      <w:r w:rsidR="00681DB1">
        <w:rPr>
          <w:b/>
          <w:color w:val="000000"/>
          <w:sz w:val="24"/>
          <w:szCs w:val="24"/>
        </w:rPr>
        <w:t>.</w:t>
      </w:r>
      <w:r>
        <w:rPr>
          <w:color w:val="000000"/>
          <w:sz w:val="24"/>
          <w:szCs w:val="24"/>
        </w:rPr>
        <w:t xml:space="preserve"> </w:t>
      </w:r>
      <w:r w:rsidR="00BD7824">
        <w:rPr>
          <w:color w:val="000000"/>
          <w:sz w:val="24"/>
          <w:szCs w:val="24"/>
        </w:rPr>
        <w:t>Fica revogada</w:t>
      </w:r>
      <w:r>
        <w:rPr>
          <w:color w:val="000000"/>
          <w:sz w:val="24"/>
          <w:szCs w:val="24"/>
        </w:rPr>
        <w:t xml:space="preserve"> a Resolução n. </w:t>
      </w:r>
      <w:r w:rsidRPr="006904D7">
        <w:rPr>
          <w:color w:val="000000"/>
          <w:sz w:val="24"/>
          <w:szCs w:val="24"/>
        </w:rPr>
        <w:t>07</w:t>
      </w:r>
      <w:r w:rsidR="00887F6E">
        <w:rPr>
          <w:color w:val="000000"/>
          <w:sz w:val="24"/>
          <w:szCs w:val="24"/>
        </w:rPr>
        <w:t>/</w:t>
      </w:r>
      <w:r w:rsidRPr="006904D7">
        <w:rPr>
          <w:color w:val="000000"/>
          <w:sz w:val="24"/>
          <w:szCs w:val="24"/>
        </w:rPr>
        <w:t>1997</w:t>
      </w:r>
      <w:r>
        <w:rPr>
          <w:color w:val="000000"/>
          <w:sz w:val="24"/>
          <w:szCs w:val="24"/>
        </w:rPr>
        <w:t>.</w:t>
      </w:r>
    </w:p>
    <w:p w14:paraId="2141A11D" w14:textId="77777777" w:rsidR="00E4146B" w:rsidRPr="00D17EDB" w:rsidRDefault="00E4146B" w:rsidP="006904D7">
      <w:pPr>
        <w:ind w:firstLine="1418"/>
        <w:jc w:val="both"/>
        <w:rPr>
          <w:color w:val="000000"/>
          <w:sz w:val="24"/>
          <w:szCs w:val="24"/>
        </w:rPr>
      </w:pPr>
    </w:p>
    <w:p w14:paraId="6DCE8842" w14:textId="7A7075B8" w:rsidR="007640ED" w:rsidRDefault="00000000" w:rsidP="006904D7">
      <w:pPr>
        <w:ind w:firstLine="1418"/>
        <w:jc w:val="both"/>
        <w:rPr>
          <w:color w:val="000000"/>
          <w:sz w:val="24"/>
          <w:szCs w:val="24"/>
        </w:rPr>
      </w:pPr>
      <w:r w:rsidRPr="00681DB1">
        <w:rPr>
          <w:b/>
          <w:color w:val="000000"/>
          <w:sz w:val="24"/>
          <w:szCs w:val="24"/>
        </w:rPr>
        <w:t xml:space="preserve">Art. </w:t>
      </w:r>
      <w:r w:rsidR="0000623B" w:rsidRPr="00681DB1">
        <w:rPr>
          <w:b/>
          <w:color w:val="000000"/>
          <w:sz w:val="24"/>
          <w:szCs w:val="24"/>
        </w:rPr>
        <w:t>12</w:t>
      </w:r>
      <w:r w:rsidR="00681DB1">
        <w:rPr>
          <w:b/>
          <w:color w:val="000000"/>
          <w:sz w:val="24"/>
          <w:szCs w:val="24"/>
        </w:rPr>
        <w:t>.</w:t>
      </w:r>
      <w:r w:rsidRPr="00D17EDB">
        <w:rPr>
          <w:color w:val="000000"/>
          <w:sz w:val="24"/>
          <w:szCs w:val="24"/>
        </w:rPr>
        <w:t xml:space="preserve"> Esta Resolução entra em vigor na data de sua publicação.</w:t>
      </w:r>
    </w:p>
    <w:p w14:paraId="11B35D3E" w14:textId="77777777" w:rsidR="00681DB1" w:rsidRPr="00D17EDB" w:rsidRDefault="00681DB1" w:rsidP="006904D7">
      <w:pPr>
        <w:ind w:firstLine="1418"/>
        <w:jc w:val="both"/>
        <w:rPr>
          <w:color w:val="000000"/>
          <w:sz w:val="24"/>
          <w:szCs w:val="24"/>
        </w:rPr>
      </w:pPr>
    </w:p>
    <w:p w14:paraId="01A23454" w14:textId="77777777" w:rsidR="007640ED" w:rsidRPr="00D17EDB" w:rsidRDefault="007640ED" w:rsidP="006904D7">
      <w:pPr>
        <w:ind w:firstLine="1418"/>
        <w:jc w:val="both"/>
        <w:rPr>
          <w:sz w:val="24"/>
          <w:szCs w:val="24"/>
        </w:rPr>
      </w:pPr>
    </w:p>
    <w:p w14:paraId="46BE1EA2" w14:textId="74224CE5" w:rsidR="007640ED" w:rsidRDefault="00000000" w:rsidP="006904D7">
      <w:pPr>
        <w:ind w:firstLine="1418"/>
        <w:jc w:val="both"/>
        <w:rPr>
          <w:sz w:val="24"/>
          <w:szCs w:val="24"/>
        </w:rPr>
      </w:pPr>
      <w:r w:rsidRPr="00D17EDB">
        <w:rPr>
          <w:sz w:val="24"/>
          <w:szCs w:val="24"/>
        </w:rPr>
        <w:t xml:space="preserve">Câmara Municipal de Sorriso, Estado de Mato Grosso, em </w:t>
      </w:r>
      <w:r w:rsidR="00BD7824">
        <w:rPr>
          <w:sz w:val="24"/>
          <w:szCs w:val="24"/>
        </w:rPr>
        <w:t>1</w:t>
      </w:r>
      <w:r w:rsidR="00681DB1">
        <w:rPr>
          <w:sz w:val="24"/>
          <w:szCs w:val="24"/>
        </w:rPr>
        <w:t>2</w:t>
      </w:r>
      <w:r w:rsidR="00BD7824">
        <w:rPr>
          <w:sz w:val="24"/>
          <w:szCs w:val="24"/>
        </w:rPr>
        <w:t xml:space="preserve"> de agosto</w:t>
      </w:r>
      <w:r w:rsidR="00B50BA9">
        <w:rPr>
          <w:sz w:val="24"/>
          <w:szCs w:val="24"/>
        </w:rPr>
        <w:t xml:space="preserve"> </w:t>
      </w:r>
      <w:r w:rsidRPr="00D17EDB">
        <w:rPr>
          <w:sz w:val="24"/>
          <w:szCs w:val="24"/>
        </w:rPr>
        <w:t>de 20</w:t>
      </w:r>
      <w:r w:rsidR="00C57C1B" w:rsidRPr="00D17EDB">
        <w:rPr>
          <w:sz w:val="24"/>
          <w:szCs w:val="24"/>
        </w:rPr>
        <w:t>2</w:t>
      </w:r>
      <w:r w:rsidR="00BD7824">
        <w:rPr>
          <w:sz w:val="24"/>
          <w:szCs w:val="24"/>
        </w:rPr>
        <w:t>6</w:t>
      </w:r>
      <w:r w:rsidRPr="00D17EDB">
        <w:rPr>
          <w:sz w:val="24"/>
          <w:szCs w:val="24"/>
        </w:rPr>
        <w:t>.</w:t>
      </w:r>
    </w:p>
    <w:p w14:paraId="448E01EA" w14:textId="77777777" w:rsidR="006904D7" w:rsidRDefault="006904D7" w:rsidP="006904D7">
      <w:pPr>
        <w:jc w:val="both"/>
        <w:rPr>
          <w:sz w:val="24"/>
          <w:szCs w:val="24"/>
        </w:rPr>
      </w:pPr>
    </w:p>
    <w:p w14:paraId="5FD1338A" w14:textId="77777777" w:rsidR="005D1706" w:rsidRDefault="005D1706" w:rsidP="006904D7">
      <w:pPr>
        <w:jc w:val="both"/>
        <w:rPr>
          <w:sz w:val="24"/>
          <w:szCs w:val="24"/>
        </w:rPr>
      </w:pPr>
    </w:p>
    <w:p w14:paraId="2CC7E751" w14:textId="77777777" w:rsidR="005D1706" w:rsidRDefault="005D1706" w:rsidP="006904D7">
      <w:pPr>
        <w:jc w:val="both"/>
        <w:rPr>
          <w:sz w:val="24"/>
          <w:szCs w:val="24"/>
        </w:rPr>
      </w:pPr>
    </w:p>
    <w:p w14:paraId="5158699C" w14:textId="77777777" w:rsidR="0000623B" w:rsidRDefault="0000623B" w:rsidP="006904D7">
      <w:pPr>
        <w:jc w:val="both"/>
        <w:rPr>
          <w:sz w:val="24"/>
          <w:szCs w:val="24"/>
        </w:rPr>
      </w:pPr>
    </w:p>
    <w:p w14:paraId="34950971" w14:textId="53D7E1B2" w:rsidR="00BD7824" w:rsidRPr="006904D7" w:rsidRDefault="00000000" w:rsidP="00BD7824">
      <w:pPr>
        <w:jc w:val="center"/>
        <w:rPr>
          <w:b/>
          <w:bCs/>
          <w:sz w:val="24"/>
          <w:szCs w:val="24"/>
        </w:rPr>
      </w:pPr>
      <w:r>
        <w:rPr>
          <w:b/>
          <w:bCs/>
          <w:sz w:val="24"/>
          <w:szCs w:val="24"/>
        </w:rPr>
        <w:t>JANE DELALIBERA</w:t>
      </w:r>
    </w:p>
    <w:p w14:paraId="243B0152" w14:textId="60A7210C" w:rsidR="006904D7" w:rsidRDefault="00000000" w:rsidP="00BD7824">
      <w:pPr>
        <w:jc w:val="center"/>
        <w:rPr>
          <w:sz w:val="24"/>
          <w:szCs w:val="24"/>
        </w:rPr>
      </w:pPr>
      <w:r w:rsidRPr="006904D7">
        <w:rPr>
          <w:b/>
          <w:bCs/>
          <w:sz w:val="24"/>
          <w:szCs w:val="24"/>
        </w:rPr>
        <w:t>Vereador</w:t>
      </w:r>
      <w:r>
        <w:rPr>
          <w:b/>
          <w:bCs/>
          <w:sz w:val="24"/>
          <w:szCs w:val="24"/>
        </w:rPr>
        <w:t>a</w:t>
      </w:r>
      <w:r w:rsidRPr="006904D7">
        <w:rPr>
          <w:b/>
          <w:bCs/>
          <w:sz w:val="24"/>
          <w:szCs w:val="24"/>
        </w:rPr>
        <w:t xml:space="preserve"> PL</w:t>
      </w:r>
    </w:p>
    <w:p w14:paraId="71249444" w14:textId="77777777" w:rsidR="00887F6E" w:rsidRDefault="00887F6E" w:rsidP="006904D7">
      <w:pPr>
        <w:jc w:val="both"/>
        <w:rPr>
          <w:sz w:val="24"/>
          <w:szCs w:val="24"/>
        </w:rPr>
      </w:pPr>
    </w:p>
    <w:p w14:paraId="15337224" w14:textId="77777777" w:rsidR="00577F1D" w:rsidRDefault="00577F1D" w:rsidP="006904D7">
      <w:pPr>
        <w:jc w:val="both"/>
        <w:rPr>
          <w:sz w:val="24"/>
          <w:szCs w:val="24"/>
        </w:rPr>
      </w:pPr>
    </w:p>
    <w:p w14:paraId="4EFE7151" w14:textId="77777777" w:rsidR="00577F1D" w:rsidRDefault="00577F1D" w:rsidP="006904D7">
      <w:pPr>
        <w:jc w:val="both"/>
        <w:rPr>
          <w:sz w:val="24"/>
          <w:szCs w:val="24"/>
        </w:rPr>
      </w:pPr>
    </w:p>
    <w:p w14:paraId="591A4B49" w14:textId="77777777" w:rsidR="00577F1D" w:rsidRDefault="00577F1D" w:rsidP="006904D7">
      <w:pPr>
        <w:jc w:val="both"/>
        <w:rPr>
          <w:sz w:val="24"/>
          <w:szCs w:val="24"/>
        </w:rPr>
      </w:pPr>
    </w:p>
    <w:p w14:paraId="4F995644" w14:textId="77777777" w:rsidR="00577F1D" w:rsidRDefault="00577F1D" w:rsidP="006904D7">
      <w:pPr>
        <w:jc w:val="both"/>
        <w:rPr>
          <w:sz w:val="24"/>
          <w:szCs w:val="24"/>
        </w:rPr>
      </w:pPr>
    </w:p>
    <w:p w14:paraId="3ADC19CF" w14:textId="77777777" w:rsidR="00577F1D" w:rsidRDefault="00577F1D" w:rsidP="006904D7">
      <w:pPr>
        <w:jc w:val="both"/>
        <w:rPr>
          <w:sz w:val="24"/>
          <w:szCs w:val="24"/>
        </w:rPr>
      </w:pPr>
    </w:p>
    <w:p w14:paraId="57630C11" w14:textId="77777777" w:rsidR="00577F1D" w:rsidRDefault="00577F1D" w:rsidP="006904D7">
      <w:pPr>
        <w:jc w:val="both"/>
        <w:rPr>
          <w:sz w:val="24"/>
          <w:szCs w:val="24"/>
        </w:rPr>
      </w:pPr>
    </w:p>
    <w:p w14:paraId="68CEAC1B" w14:textId="77777777" w:rsidR="00577F1D" w:rsidRDefault="00577F1D" w:rsidP="006904D7">
      <w:pPr>
        <w:jc w:val="both"/>
        <w:rPr>
          <w:sz w:val="24"/>
          <w:szCs w:val="24"/>
        </w:rPr>
      </w:pPr>
    </w:p>
    <w:p w14:paraId="2A113ABB" w14:textId="77777777" w:rsidR="00577F1D" w:rsidRDefault="00577F1D" w:rsidP="006904D7">
      <w:pPr>
        <w:jc w:val="both"/>
        <w:rPr>
          <w:sz w:val="24"/>
          <w:szCs w:val="24"/>
        </w:rPr>
      </w:pPr>
    </w:p>
    <w:p w14:paraId="0D1A65C3" w14:textId="77777777" w:rsidR="00577F1D" w:rsidRDefault="00577F1D" w:rsidP="006904D7">
      <w:pPr>
        <w:jc w:val="both"/>
        <w:rPr>
          <w:sz w:val="24"/>
          <w:szCs w:val="24"/>
        </w:rPr>
      </w:pPr>
    </w:p>
    <w:p w14:paraId="56CAD9E3" w14:textId="77777777" w:rsidR="00577F1D" w:rsidRDefault="00577F1D" w:rsidP="006904D7">
      <w:pPr>
        <w:jc w:val="both"/>
        <w:rPr>
          <w:sz w:val="24"/>
          <w:szCs w:val="24"/>
        </w:rPr>
      </w:pPr>
    </w:p>
    <w:p w14:paraId="3E084EF5" w14:textId="77777777" w:rsidR="00577F1D" w:rsidRDefault="00577F1D" w:rsidP="006904D7">
      <w:pPr>
        <w:jc w:val="both"/>
        <w:rPr>
          <w:sz w:val="24"/>
          <w:szCs w:val="24"/>
        </w:rPr>
      </w:pPr>
    </w:p>
    <w:p w14:paraId="5F4242CB" w14:textId="77777777" w:rsidR="00577F1D" w:rsidRDefault="00577F1D" w:rsidP="006904D7">
      <w:pPr>
        <w:jc w:val="both"/>
        <w:rPr>
          <w:sz w:val="24"/>
          <w:szCs w:val="24"/>
        </w:rPr>
      </w:pPr>
    </w:p>
    <w:p w14:paraId="5EC43685" w14:textId="77777777" w:rsidR="00577F1D" w:rsidRDefault="00577F1D" w:rsidP="006904D7">
      <w:pPr>
        <w:jc w:val="both"/>
        <w:rPr>
          <w:sz w:val="24"/>
          <w:szCs w:val="24"/>
        </w:rPr>
      </w:pPr>
    </w:p>
    <w:p w14:paraId="613BE257" w14:textId="77777777" w:rsidR="00577F1D" w:rsidRDefault="00577F1D" w:rsidP="006904D7">
      <w:pPr>
        <w:jc w:val="both"/>
        <w:rPr>
          <w:sz w:val="24"/>
          <w:szCs w:val="24"/>
        </w:rPr>
      </w:pPr>
    </w:p>
    <w:p w14:paraId="798873E4" w14:textId="77777777" w:rsidR="00577F1D" w:rsidRDefault="00577F1D" w:rsidP="006904D7">
      <w:pPr>
        <w:jc w:val="both"/>
        <w:rPr>
          <w:sz w:val="24"/>
          <w:szCs w:val="24"/>
        </w:rPr>
      </w:pPr>
    </w:p>
    <w:p w14:paraId="6F238B1A" w14:textId="77777777" w:rsidR="00577F1D" w:rsidRDefault="00577F1D" w:rsidP="006904D7">
      <w:pPr>
        <w:jc w:val="both"/>
        <w:rPr>
          <w:sz w:val="24"/>
          <w:szCs w:val="24"/>
        </w:rPr>
      </w:pPr>
    </w:p>
    <w:p w14:paraId="26ABCA1E" w14:textId="77777777" w:rsidR="00577F1D" w:rsidRDefault="00577F1D" w:rsidP="006904D7">
      <w:pPr>
        <w:jc w:val="both"/>
        <w:rPr>
          <w:sz w:val="24"/>
          <w:szCs w:val="24"/>
        </w:rPr>
      </w:pPr>
    </w:p>
    <w:p w14:paraId="2BB793A1" w14:textId="0C01E92B" w:rsidR="006904D7" w:rsidRPr="006904D7" w:rsidRDefault="00000000" w:rsidP="006904D7">
      <w:pPr>
        <w:jc w:val="center"/>
        <w:rPr>
          <w:b/>
          <w:bCs/>
          <w:sz w:val="24"/>
          <w:szCs w:val="24"/>
        </w:rPr>
      </w:pPr>
      <w:r w:rsidRPr="006904D7">
        <w:rPr>
          <w:b/>
          <w:bCs/>
          <w:sz w:val="24"/>
          <w:szCs w:val="24"/>
        </w:rPr>
        <w:lastRenderedPageBreak/>
        <w:t>JUSTIFICATIVA</w:t>
      </w:r>
    </w:p>
    <w:p w14:paraId="0D83B45B" w14:textId="77777777" w:rsidR="006904D7" w:rsidRDefault="006904D7" w:rsidP="006904D7">
      <w:pPr>
        <w:jc w:val="both"/>
        <w:rPr>
          <w:sz w:val="24"/>
          <w:szCs w:val="24"/>
        </w:rPr>
      </w:pPr>
    </w:p>
    <w:p w14:paraId="3A77BCAC" w14:textId="77777777" w:rsidR="00681DB1" w:rsidRDefault="00681DB1" w:rsidP="006904D7">
      <w:pPr>
        <w:jc w:val="both"/>
        <w:rPr>
          <w:sz w:val="24"/>
          <w:szCs w:val="24"/>
        </w:rPr>
      </w:pPr>
    </w:p>
    <w:p w14:paraId="4545A29C" w14:textId="77777777" w:rsidR="00681DB1" w:rsidRDefault="00681DB1" w:rsidP="006904D7">
      <w:pPr>
        <w:jc w:val="both"/>
        <w:rPr>
          <w:sz w:val="24"/>
          <w:szCs w:val="24"/>
        </w:rPr>
      </w:pPr>
    </w:p>
    <w:p w14:paraId="3111D036" w14:textId="6C04E271" w:rsidR="006904D7" w:rsidRDefault="00000000" w:rsidP="006904D7">
      <w:pPr>
        <w:ind w:firstLine="1418"/>
        <w:jc w:val="both"/>
        <w:rPr>
          <w:sz w:val="24"/>
          <w:szCs w:val="24"/>
        </w:rPr>
      </w:pPr>
      <w:r w:rsidRPr="006904D7">
        <w:rPr>
          <w:sz w:val="24"/>
          <w:szCs w:val="24"/>
        </w:rPr>
        <w:t xml:space="preserve">A proposta de criação da Tribuna Livre na Câmara Municipal de Sorriso/MT surge como iniciativa fundamental para fortalecer os princípios democráticos, promover a participação cidadã e estreitar os laços entre os representantes públicos e a comunidade local. Este projeto de resolução visa estabelecer um canal direto e institucionalizado de diálogo, permitindo que os </w:t>
      </w:r>
      <w:r>
        <w:rPr>
          <w:sz w:val="24"/>
          <w:szCs w:val="24"/>
        </w:rPr>
        <w:t>P</w:t>
      </w:r>
      <w:r w:rsidRPr="006904D7">
        <w:rPr>
          <w:sz w:val="24"/>
          <w:szCs w:val="24"/>
        </w:rPr>
        <w:t>residentes das associações de moradores de bairros expressem as demandas, sugestões e preocupações de suas respectivas comunidades.</w:t>
      </w:r>
    </w:p>
    <w:p w14:paraId="2B6ABDF4" w14:textId="77777777" w:rsidR="006904D7" w:rsidRPr="006904D7" w:rsidRDefault="006904D7" w:rsidP="006904D7">
      <w:pPr>
        <w:ind w:firstLine="1418"/>
        <w:jc w:val="both"/>
        <w:rPr>
          <w:sz w:val="24"/>
          <w:szCs w:val="24"/>
        </w:rPr>
      </w:pPr>
    </w:p>
    <w:p w14:paraId="4AA19065" w14:textId="1DC515EE" w:rsidR="006904D7" w:rsidRPr="006904D7" w:rsidRDefault="00000000" w:rsidP="006904D7">
      <w:pPr>
        <w:ind w:firstLine="1418"/>
        <w:jc w:val="both"/>
        <w:rPr>
          <w:sz w:val="24"/>
          <w:szCs w:val="24"/>
        </w:rPr>
      </w:pPr>
      <w:r w:rsidRPr="006904D7">
        <w:rPr>
          <w:sz w:val="24"/>
          <w:szCs w:val="24"/>
        </w:rPr>
        <w:t xml:space="preserve">A Tribuna Livre é um instrumento que potencializa a democracia participativa, possibilitando a manifestação direta dos cidadãos na esfera legislativa. </w:t>
      </w:r>
      <w:r w:rsidR="00225C43" w:rsidRPr="00225C43">
        <w:rPr>
          <w:sz w:val="24"/>
          <w:szCs w:val="24"/>
        </w:rPr>
        <w:t>Ao abrir espaço para representantes das associações de moradores, a Câmara</w:t>
      </w:r>
      <w:r w:rsidR="00C105AE">
        <w:rPr>
          <w:sz w:val="24"/>
          <w:szCs w:val="24"/>
        </w:rPr>
        <w:t xml:space="preserve"> Municipal de Sorriso</w:t>
      </w:r>
      <w:r w:rsidR="00225C43" w:rsidRPr="00225C43">
        <w:rPr>
          <w:sz w:val="24"/>
          <w:szCs w:val="24"/>
        </w:rPr>
        <w:t xml:space="preserve"> amplia os canais institucionais de diálogo com as comunidades locais.</w:t>
      </w:r>
    </w:p>
    <w:p w14:paraId="332D56B9" w14:textId="77777777" w:rsidR="006904D7" w:rsidRPr="006904D7" w:rsidRDefault="006904D7" w:rsidP="006904D7">
      <w:pPr>
        <w:ind w:firstLine="1418"/>
        <w:jc w:val="both"/>
        <w:rPr>
          <w:sz w:val="24"/>
          <w:szCs w:val="24"/>
        </w:rPr>
      </w:pPr>
    </w:p>
    <w:p w14:paraId="2328BD1D" w14:textId="0AD9D931" w:rsidR="006904D7" w:rsidRPr="006904D7" w:rsidRDefault="00000000" w:rsidP="006904D7">
      <w:pPr>
        <w:ind w:firstLine="1418"/>
        <w:jc w:val="both"/>
        <w:rPr>
          <w:sz w:val="24"/>
          <w:szCs w:val="24"/>
        </w:rPr>
      </w:pPr>
      <w:r w:rsidRPr="006904D7">
        <w:rPr>
          <w:sz w:val="24"/>
          <w:szCs w:val="24"/>
        </w:rPr>
        <w:t xml:space="preserve">A participação dos </w:t>
      </w:r>
      <w:r>
        <w:rPr>
          <w:sz w:val="24"/>
          <w:szCs w:val="24"/>
        </w:rPr>
        <w:t>P</w:t>
      </w:r>
      <w:r w:rsidRPr="006904D7">
        <w:rPr>
          <w:sz w:val="24"/>
          <w:szCs w:val="24"/>
        </w:rPr>
        <w:t>residentes das associações de moradores não apenas amplia</w:t>
      </w:r>
      <w:r>
        <w:rPr>
          <w:sz w:val="24"/>
          <w:szCs w:val="24"/>
        </w:rPr>
        <w:t>rá</w:t>
      </w:r>
      <w:r w:rsidRPr="006904D7">
        <w:rPr>
          <w:sz w:val="24"/>
          <w:szCs w:val="24"/>
        </w:rPr>
        <w:t xml:space="preserve"> o alcance da Câmara Municipal junto à comunidade, mas incentiva</w:t>
      </w:r>
      <w:r>
        <w:rPr>
          <w:sz w:val="24"/>
          <w:szCs w:val="24"/>
        </w:rPr>
        <w:t>rá</w:t>
      </w:r>
      <w:r w:rsidRPr="006904D7">
        <w:rPr>
          <w:sz w:val="24"/>
          <w:szCs w:val="24"/>
        </w:rPr>
        <w:t xml:space="preserve"> a sociedade a se envolver de maneira ativa nos processos decisórios locais. A Tribuna Livre é um convite à participação, empoderando os cidadãos no debate público.</w:t>
      </w:r>
      <w:r w:rsidR="00DB1F88">
        <w:rPr>
          <w:sz w:val="24"/>
          <w:szCs w:val="24"/>
        </w:rPr>
        <w:t xml:space="preserve"> </w:t>
      </w:r>
      <w:r w:rsidRPr="006904D7">
        <w:rPr>
          <w:sz w:val="24"/>
          <w:szCs w:val="24"/>
        </w:rPr>
        <w:t xml:space="preserve">Os </w:t>
      </w:r>
      <w:r>
        <w:rPr>
          <w:sz w:val="24"/>
          <w:szCs w:val="24"/>
        </w:rPr>
        <w:t>P</w:t>
      </w:r>
      <w:r w:rsidRPr="006904D7">
        <w:rPr>
          <w:sz w:val="24"/>
          <w:szCs w:val="24"/>
        </w:rPr>
        <w:t>residentes das associações de moradores são figuras-chave na identificação de demandas e desafios específicos de cada bairro. A Tribuna Livre proporcionará espaço dedicado à apresentação dessas demandas, possibilitando a busca conjunta por soluções eficazes.</w:t>
      </w:r>
    </w:p>
    <w:p w14:paraId="6CEBBEC0" w14:textId="77777777" w:rsidR="006904D7" w:rsidRPr="006904D7" w:rsidRDefault="006904D7" w:rsidP="006904D7">
      <w:pPr>
        <w:ind w:firstLine="1418"/>
        <w:jc w:val="both"/>
        <w:rPr>
          <w:sz w:val="24"/>
          <w:szCs w:val="24"/>
        </w:rPr>
      </w:pPr>
    </w:p>
    <w:p w14:paraId="7B87A903" w14:textId="659A42C4" w:rsidR="006904D7" w:rsidRPr="006904D7" w:rsidRDefault="00000000" w:rsidP="006904D7">
      <w:pPr>
        <w:ind w:firstLine="1418"/>
        <w:jc w:val="both"/>
        <w:rPr>
          <w:sz w:val="24"/>
          <w:szCs w:val="24"/>
        </w:rPr>
      </w:pPr>
      <w:r w:rsidRPr="006904D7">
        <w:rPr>
          <w:sz w:val="24"/>
          <w:szCs w:val="24"/>
        </w:rPr>
        <w:t>A</w:t>
      </w:r>
      <w:r>
        <w:rPr>
          <w:sz w:val="24"/>
          <w:szCs w:val="24"/>
        </w:rPr>
        <w:t>lém disso, a</w:t>
      </w:r>
      <w:r w:rsidRPr="006904D7">
        <w:rPr>
          <w:sz w:val="24"/>
          <w:szCs w:val="24"/>
        </w:rPr>
        <w:t xml:space="preserve"> implementação da Tribuna Livre reforça</w:t>
      </w:r>
      <w:r>
        <w:rPr>
          <w:sz w:val="24"/>
          <w:szCs w:val="24"/>
        </w:rPr>
        <w:t>rá</w:t>
      </w:r>
      <w:r w:rsidRPr="006904D7">
        <w:rPr>
          <w:sz w:val="24"/>
          <w:szCs w:val="24"/>
        </w:rPr>
        <w:t xml:space="preserve"> os princípios da transparência e prestação de contas. Ao permitir que as lideranças comunitárias expressem suas preocupações e necessidades diretamente, os processos legislativos tornam-se mais transparentes, aproximando a população das decisões tomadas na Câmara</w:t>
      </w:r>
      <w:r>
        <w:rPr>
          <w:sz w:val="24"/>
          <w:szCs w:val="24"/>
        </w:rPr>
        <w:t xml:space="preserve"> Municipal de Sorriso.</w:t>
      </w:r>
    </w:p>
    <w:p w14:paraId="1E6BD705" w14:textId="77777777" w:rsidR="006904D7" w:rsidRPr="006904D7" w:rsidRDefault="006904D7" w:rsidP="006904D7">
      <w:pPr>
        <w:ind w:firstLine="1418"/>
        <w:jc w:val="both"/>
        <w:rPr>
          <w:sz w:val="24"/>
          <w:szCs w:val="24"/>
        </w:rPr>
      </w:pPr>
    </w:p>
    <w:p w14:paraId="0788A93E" w14:textId="6AFFA2AB" w:rsidR="006904D7" w:rsidRDefault="00000000" w:rsidP="006904D7">
      <w:pPr>
        <w:ind w:firstLine="1418"/>
        <w:jc w:val="both"/>
        <w:rPr>
          <w:sz w:val="24"/>
          <w:szCs w:val="24"/>
        </w:rPr>
      </w:pPr>
      <w:r w:rsidRPr="006904D7">
        <w:rPr>
          <w:sz w:val="24"/>
          <w:szCs w:val="24"/>
        </w:rPr>
        <w:t xml:space="preserve">Diante do exposto, o Projeto de Resolução para a criação da Tribuna Livre na Câmara Municipal de Sorriso representa avanço significativo na promoção da democracia participativa e na construção de uma gestão pública mais inclusiva e responsiva. Este projeto </w:t>
      </w:r>
      <w:r>
        <w:rPr>
          <w:sz w:val="24"/>
          <w:szCs w:val="24"/>
        </w:rPr>
        <w:t>objetiva</w:t>
      </w:r>
      <w:r w:rsidRPr="006904D7">
        <w:rPr>
          <w:sz w:val="24"/>
          <w:szCs w:val="24"/>
        </w:rPr>
        <w:t xml:space="preserve"> fortalecer os alicerces da representatividade democrática, assegurando que a voz da comunidade seja ouvida e respeitada no âmbito legislativo municipal.</w:t>
      </w:r>
    </w:p>
    <w:p w14:paraId="2DCCDBEC" w14:textId="77777777" w:rsidR="00681DB1" w:rsidRDefault="00681DB1" w:rsidP="006904D7">
      <w:pPr>
        <w:ind w:firstLine="1418"/>
        <w:jc w:val="both"/>
        <w:rPr>
          <w:sz w:val="24"/>
          <w:szCs w:val="24"/>
        </w:rPr>
      </w:pPr>
    </w:p>
    <w:p w14:paraId="59C8B87C" w14:textId="77777777" w:rsidR="006904D7" w:rsidRDefault="006904D7" w:rsidP="006904D7">
      <w:pPr>
        <w:ind w:firstLine="1418"/>
        <w:jc w:val="both"/>
        <w:rPr>
          <w:sz w:val="24"/>
          <w:szCs w:val="24"/>
        </w:rPr>
      </w:pPr>
    </w:p>
    <w:p w14:paraId="22CB4786" w14:textId="33C9CB21" w:rsidR="00866C53" w:rsidRDefault="00000000" w:rsidP="006904D7">
      <w:pPr>
        <w:ind w:firstLine="1418"/>
        <w:jc w:val="both"/>
        <w:rPr>
          <w:sz w:val="24"/>
          <w:szCs w:val="24"/>
        </w:rPr>
      </w:pPr>
      <w:r w:rsidRPr="00D17EDB">
        <w:rPr>
          <w:sz w:val="24"/>
          <w:szCs w:val="24"/>
        </w:rPr>
        <w:t xml:space="preserve">Câmara Municipal de Sorriso, Estado de Mato Grosso, em </w:t>
      </w:r>
      <w:r w:rsidR="00DB1F88">
        <w:rPr>
          <w:sz w:val="24"/>
          <w:szCs w:val="24"/>
        </w:rPr>
        <w:t>1</w:t>
      </w:r>
      <w:r w:rsidR="00681DB1">
        <w:rPr>
          <w:sz w:val="24"/>
          <w:szCs w:val="24"/>
        </w:rPr>
        <w:t>2</w:t>
      </w:r>
      <w:r w:rsidR="00DB1F88">
        <w:rPr>
          <w:sz w:val="24"/>
          <w:szCs w:val="24"/>
        </w:rPr>
        <w:t xml:space="preserve"> de agosto</w:t>
      </w:r>
      <w:r>
        <w:rPr>
          <w:sz w:val="24"/>
          <w:szCs w:val="24"/>
        </w:rPr>
        <w:t xml:space="preserve"> </w:t>
      </w:r>
      <w:r w:rsidRPr="00D17EDB">
        <w:rPr>
          <w:sz w:val="24"/>
          <w:szCs w:val="24"/>
        </w:rPr>
        <w:t>de 202</w:t>
      </w:r>
      <w:r w:rsidR="00DB1F88">
        <w:rPr>
          <w:sz w:val="24"/>
          <w:szCs w:val="24"/>
        </w:rPr>
        <w:t>6</w:t>
      </w:r>
      <w:r>
        <w:rPr>
          <w:sz w:val="24"/>
          <w:szCs w:val="24"/>
        </w:rPr>
        <w:t>.</w:t>
      </w:r>
    </w:p>
    <w:p w14:paraId="7D9BD04E" w14:textId="77777777" w:rsidR="006904D7" w:rsidRDefault="006904D7" w:rsidP="006904D7">
      <w:pPr>
        <w:jc w:val="both"/>
        <w:rPr>
          <w:sz w:val="24"/>
          <w:szCs w:val="24"/>
        </w:rPr>
      </w:pPr>
    </w:p>
    <w:p w14:paraId="3FC96F73" w14:textId="77777777" w:rsidR="00DB1F88" w:rsidRDefault="00DB1F88" w:rsidP="006904D7">
      <w:pPr>
        <w:jc w:val="both"/>
        <w:rPr>
          <w:sz w:val="24"/>
          <w:szCs w:val="24"/>
        </w:rPr>
      </w:pPr>
    </w:p>
    <w:p w14:paraId="2D1C4BA3" w14:textId="77777777" w:rsidR="00DB1F88" w:rsidRDefault="00DB1F88" w:rsidP="006904D7">
      <w:pPr>
        <w:jc w:val="both"/>
        <w:rPr>
          <w:sz w:val="24"/>
          <w:szCs w:val="24"/>
        </w:rPr>
      </w:pPr>
    </w:p>
    <w:p w14:paraId="17BEE26F" w14:textId="77777777" w:rsidR="00866C53" w:rsidRDefault="00866C53" w:rsidP="006904D7">
      <w:pPr>
        <w:jc w:val="both"/>
        <w:rPr>
          <w:sz w:val="24"/>
          <w:szCs w:val="24"/>
        </w:rPr>
      </w:pPr>
    </w:p>
    <w:p w14:paraId="49FA66D9" w14:textId="77777777" w:rsidR="00BD7824" w:rsidRPr="006904D7" w:rsidRDefault="00000000" w:rsidP="00BD7824">
      <w:pPr>
        <w:jc w:val="center"/>
        <w:rPr>
          <w:b/>
          <w:bCs/>
          <w:sz w:val="24"/>
          <w:szCs w:val="24"/>
        </w:rPr>
      </w:pPr>
      <w:r>
        <w:rPr>
          <w:b/>
          <w:bCs/>
          <w:sz w:val="24"/>
          <w:szCs w:val="24"/>
        </w:rPr>
        <w:t>JANE DELALIBERA</w:t>
      </w:r>
    </w:p>
    <w:p w14:paraId="26485C6A" w14:textId="77777777" w:rsidR="00BD7824" w:rsidRDefault="00000000" w:rsidP="00BD7824">
      <w:pPr>
        <w:jc w:val="center"/>
        <w:rPr>
          <w:sz w:val="24"/>
          <w:szCs w:val="24"/>
        </w:rPr>
      </w:pPr>
      <w:r w:rsidRPr="006904D7">
        <w:rPr>
          <w:b/>
          <w:bCs/>
          <w:sz w:val="24"/>
          <w:szCs w:val="24"/>
        </w:rPr>
        <w:t>Vereador</w:t>
      </w:r>
      <w:r>
        <w:rPr>
          <w:b/>
          <w:bCs/>
          <w:sz w:val="24"/>
          <w:szCs w:val="24"/>
        </w:rPr>
        <w:t>a</w:t>
      </w:r>
      <w:r w:rsidRPr="006904D7">
        <w:rPr>
          <w:b/>
          <w:bCs/>
          <w:sz w:val="24"/>
          <w:szCs w:val="24"/>
        </w:rPr>
        <w:t xml:space="preserve"> PL</w:t>
      </w:r>
    </w:p>
    <w:sectPr w:rsidR="00BD7824" w:rsidSect="00663FF2">
      <w:headerReference w:type="default" r:id="rId8"/>
      <w:pgSz w:w="11907" w:h="16840" w:code="9"/>
      <w:pgMar w:top="2694" w:right="1418"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18400" w14:textId="77777777" w:rsidR="00A93056" w:rsidRDefault="00A93056">
      <w:r>
        <w:separator/>
      </w:r>
    </w:p>
  </w:endnote>
  <w:endnote w:type="continuationSeparator" w:id="0">
    <w:p w14:paraId="3056AC5A" w14:textId="77777777" w:rsidR="00A93056" w:rsidRDefault="00A9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0E283" w14:textId="77777777" w:rsidR="00A93056" w:rsidRDefault="00A93056">
      <w:r>
        <w:separator/>
      </w:r>
    </w:p>
  </w:footnote>
  <w:footnote w:type="continuationSeparator" w:id="0">
    <w:p w14:paraId="388F8D9E" w14:textId="77777777" w:rsidR="00A93056" w:rsidRDefault="00A93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E744" w14:textId="77777777" w:rsidR="00191BC3" w:rsidRDefault="00191BC3">
    <w:pPr>
      <w:jc w:val="center"/>
      <w:rPr>
        <w:b/>
        <w:sz w:val="28"/>
      </w:rPr>
    </w:pPr>
  </w:p>
  <w:p w14:paraId="60410354" w14:textId="77777777" w:rsidR="00191BC3" w:rsidRDefault="00191BC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D1C7D"/>
    <w:multiLevelType w:val="hybridMultilevel"/>
    <w:tmpl w:val="6DF83568"/>
    <w:lvl w:ilvl="0" w:tplc="2FF2AA58">
      <w:start w:val="1"/>
      <w:numFmt w:val="upperRoman"/>
      <w:lvlText w:val="%1."/>
      <w:lvlJc w:val="left"/>
      <w:pPr>
        <w:ind w:left="2138" w:hanging="720"/>
      </w:pPr>
      <w:rPr>
        <w:rFonts w:hint="default"/>
      </w:rPr>
    </w:lvl>
    <w:lvl w:ilvl="1" w:tplc="6D469CAA" w:tentative="1">
      <w:start w:val="1"/>
      <w:numFmt w:val="lowerLetter"/>
      <w:lvlText w:val="%2."/>
      <w:lvlJc w:val="left"/>
      <w:pPr>
        <w:ind w:left="2498" w:hanging="360"/>
      </w:pPr>
    </w:lvl>
    <w:lvl w:ilvl="2" w:tplc="CA9A2F6E" w:tentative="1">
      <w:start w:val="1"/>
      <w:numFmt w:val="lowerRoman"/>
      <w:lvlText w:val="%3."/>
      <w:lvlJc w:val="right"/>
      <w:pPr>
        <w:ind w:left="3218" w:hanging="180"/>
      </w:pPr>
    </w:lvl>
    <w:lvl w:ilvl="3" w:tplc="0BECD28C" w:tentative="1">
      <w:start w:val="1"/>
      <w:numFmt w:val="decimal"/>
      <w:lvlText w:val="%4."/>
      <w:lvlJc w:val="left"/>
      <w:pPr>
        <w:ind w:left="3938" w:hanging="360"/>
      </w:pPr>
    </w:lvl>
    <w:lvl w:ilvl="4" w:tplc="E684F1D0" w:tentative="1">
      <w:start w:val="1"/>
      <w:numFmt w:val="lowerLetter"/>
      <w:lvlText w:val="%5."/>
      <w:lvlJc w:val="left"/>
      <w:pPr>
        <w:ind w:left="4658" w:hanging="360"/>
      </w:pPr>
    </w:lvl>
    <w:lvl w:ilvl="5" w:tplc="521A1854" w:tentative="1">
      <w:start w:val="1"/>
      <w:numFmt w:val="lowerRoman"/>
      <w:lvlText w:val="%6."/>
      <w:lvlJc w:val="right"/>
      <w:pPr>
        <w:ind w:left="5378" w:hanging="180"/>
      </w:pPr>
    </w:lvl>
    <w:lvl w:ilvl="6" w:tplc="AB288F30" w:tentative="1">
      <w:start w:val="1"/>
      <w:numFmt w:val="decimal"/>
      <w:lvlText w:val="%7."/>
      <w:lvlJc w:val="left"/>
      <w:pPr>
        <w:ind w:left="6098" w:hanging="360"/>
      </w:pPr>
    </w:lvl>
    <w:lvl w:ilvl="7" w:tplc="85BE56B4" w:tentative="1">
      <w:start w:val="1"/>
      <w:numFmt w:val="lowerLetter"/>
      <w:lvlText w:val="%8."/>
      <w:lvlJc w:val="left"/>
      <w:pPr>
        <w:ind w:left="6818" w:hanging="360"/>
      </w:pPr>
    </w:lvl>
    <w:lvl w:ilvl="8" w:tplc="D026E454" w:tentative="1">
      <w:start w:val="1"/>
      <w:numFmt w:val="lowerRoman"/>
      <w:lvlText w:val="%9."/>
      <w:lvlJc w:val="right"/>
      <w:pPr>
        <w:ind w:left="7538" w:hanging="180"/>
      </w:pPr>
    </w:lvl>
  </w:abstractNum>
  <w:abstractNum w:abstractNumId="1" w15:restartNumberingAfterBreak="0">
    <w:nsid w:val="29C47639"/>
    <w:multiLevelType w:val="hybridMultilevel"/>
    <w:tmpl w:val="3030F102"/>
    <w:lvl w:ilvl="0" w:tplc="F84C3CAA">
      <w:start w:val="1"/>
      <w:numFmt w:val="lowerLetter"/>
      <w:lvlText w:val="%1)"/>
      <w:lvlJc w:val="left"/>
      <w:pPr>
        <w:ind w:left="1778" w:hanging="360"/>
      </w:pPr>
      <w:rPr>
        <w:rFonts w:hint="default"/>
      </w:rPr>
    </w:lvl>
    <w:lvl w:ilvl="1" w:tplc="B2F4F2D4" w:tentative="1">
      <w:start w:val="1"/>
      <w:numFmt w:val="lowerLetter"/>
      <w:lvlText w:val="%2."/>
      <w:lvlJc w:val="left"/>
      <w:pPr>
        <w:ind w:left="2498" w:hanging="360"/>
      </w:pPr>
    </w:lvl>
    <w:lvl w:ilvl="2" w:tplc="2F567A9C" w:tentative="1">
      <w:start w:val="1"/>
      <w:numFmt w:val="lowerRoman"/>
      <w:lvlText w:val="%3."/>
      <w:lvlJc w:val="right"/>
      <w:pPr>
        <w:ind w:left="3218" w:hanging="180"/>
      </w:pPr>
    </w:lvl>
    <w:lvl w:ilvl="3" w:tplc="1A687584" w:tentative="1">
      <w:start w:val="1"/>
      <w:numFmt w:val="decimal"/>
      <w:lvlText w:val="%4."/>
      <w:lvlJc w:val="left"/>
      <w:pPr>
        <w:ind w:left="3938" w:hanging="360"/>
      </w:pPr>
    </w:lvl>
    <w:lvl w:ilvl="4" w:tplc="CADA974E" w:tentative="1">
      <w:start w:val="1"/>
      <w:numFmt w:val="lowerLetter"/>
      <w:lvlText w:val="%5."/>
      <w:lvlJc w:val="left"/>
      <w:pPr>
        <w:ind w:left="4658" w:hanging="360"/>
      </w:pPr>
    </w:lvl>
    <w:lvl w:ilvl="5" w:tplc="FA5074D6" w:tentative="1">
      <w:start w:val="1"/>
      <w:numFmt w:val="lowerRoman"/>
      <w:lvlText w:val="%6."/>
      <w:lvlJc w:val="right"/>
      <w:pPr>
        <w:ind w:left="5378" w:hanging="180"/>
      </w:pPr>
    </w:lvl>
    <w:lvl w:ilvl="6" w:tplc="CA2EF89E" w:tentative="1">
      <w:start w:val="1"/>
      <w:numFmt w:val="decimal"/>
      <w:lvlText w:val="%7."/>
      <w:lvlJc w:val="left"/>
      <w:pPr>
        <w:ind w:left="6098" w:hanging="360"/>
      </w:pPr>
    </w:lvl>
    <w:lvl w:ilvl="7" w:tplc="698802B0" w:tentative="1">
      <w:start w:val="1"/>
      <w:numFmt w:val="lowerLetter"/>
      <w:lvlText w:val="%8."/>
      <w:lvlJc w:val="left"/>
      <w:pPr>
        <w:ind w:left="6818" w:hanging="360"/>
      </w:pPr>
    </w:lvl>
    <w:lvl w:ilvl="8" w:tplc="9280A846" w:tentative="1">
      <w:start w:val="1"/>
      <w:numFmt w:val="lowerRoman"/>
      <w:lvlText w:val="%9."/>
      <w:lvlJc w:val="right"/>
      <w:pPr>
        <w:ind w:left="7538" w:hanging="180"/>
      </w:pPr>
    </w:lvl>
  </w:abstractNum>
  <w:num w:numId="1" w16cid:durableId="715278697">
    <w:abstractNumId w:val="1"/>
  </w:num>
  <w:num w:numId="2" w16cid:durableId="1305893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718"/>
    <w:rsid w:val="00001358"/>
    <w:rsid w:val="0000623B"/>
    <w:rsid w:val="000334C2"/>
    <w:rsid w:val="00045F5C"/>
    <w:rsid w:val="00046D72"/>
    <w:rsid w:val="000B6B2E"/>
    <w:rsid w:val="001002CB"/>
    <w:rsid w:val="00150A72"/>
    <w:rsid w:val="0019013C"/>
    <w:rsid w:val="00191BC3"/>
    <w:rsid w:val="00191F33"/>
    <w:rsid w:val="001C0B62"/>
    <w:rsid w:val="001C2FE6"/>
    <w:rsid w:val="001E23B3"/>
    <w:rsid w:val="002035DE"/>
    <w:rsid w:val="0020413A"/>
    <w:rsid w:val="00222D61"/>
    <w:rsid w:val="00225C43"/>
    <w:rsid w:val="0023552A"/>
    <w:rsid w:val="0026000E"/>
    <w:rsid w:val="00297EE1"/>
    <w:rsid w:val="002D34B8"/>
    <w:rsid w:val="002E1103"/>
    <w:rsid w:val="002F204D"/>
    <w:rsid w:val="0030360C"/>
    <w:rsid w:val="003740AF"/>
    <w:rsid w:val="003813C9"/>
    <w:rsid w:val="003856A1"/>
    <w:rsid w:val="003A2A76"/>
    <w:rsid w:val="003B2BEC"/>
    <w:rsid w:val="003F5645"/>
    <w:rsid w:val="00401718"/>
    <w:rsid w:val="00411325"/>
    <w:rsid w:val="00435C14"/>
    <w:rsid w:val="0049409D"/>
    <w:rsid w:val="004C32BB"/>
    <w:rsid w:val="004F5B73"/>
    <w:rsid w:val="00577F1D"/>
    <w:rsid w:val="0058101F"/>
    <w:rsid w:val="0059410A"/>
    <w:rsid w:val="005C5023"/>
    <w:rsid w:val="005D1706"/>
    <w:rsid w:val="0064706C"/>
    <w:rsid w:val="00663FF2"/>
    <w:rsid w:val="00681DB1"/>
    <w:rsid w:val="006904D7"/>
    <w:rsid w:val="006B715C"/>
    <w:rsid w:val="006C6071"/>
    <w:rsid w:val="006C6C11"/>
    <w:rsid w:val="006C7C02"/>
    <w:rsid w:val="0071504B"/>
    <w:rsid w:val="007640ED"/>
    <w:rsid w:val="007A4BD8"/>
    <w:rsid w:val="007C11C9"/>
    <w:rsid w:val="007C6F6B"/>
    <w:rsid w:val="007F1878"/>
    <w:rsid w:val="00811106"/>
    <w:rsid w:val="00821B61"/>
    <w:rsid w:val="00830A36"/>
    <w:rsid w:val="0083539A"/>
    <w:rsid w:val="008441D6"/>
    <w:rsid w:val="00866C53"/>
    <w:rsid w:val="00887F6E"/>
    <w:rsid w:val="00944C54"/>
    <w:rsid w:val="00994431"/>
    <w:rsid w:val="009D495E"/>
    <w:rsid w:val="009E0365"/>
    <w:rsid w:val="009E6008"/>
    <w:rsid w:val="009F772E"/>
    <w:rsid w:val="00A52B50"/>
    <w:rsid w:val="00A93056"/>
    <w:rsid w:val="00AA2679"/>
    <w:rsid w:val="00AA4BBB"/>
    <w:rsid w:val="00B21010"/>
    <w:rsid w:val="00B219B8"/>
    <w:rsid w:val="00B25A93"/>
    <w:rsid w:val="00B50BA9"/>
    <w:rsid w:val="00B75D8C"/>
    <w:rsid w:val="00BA1139"/>
    <w:rsid w:val="00BD7824"/>
    <w:rsid w:val="00C105AE"/>
    <w:rsid w:val="00C24C16"/>
    <w:rsid w:val="00C34E7D"/>
    <w:rsid w:val="00C4475F"/>
    <w:rsid w:val="00C55D5D"/>
    <w:rsid w:val="00C57C1B"/>
    <w:rsid w:val="00C60CDA"/>
    <w:rsid w:val="00CF51D9"/>
    <w:rsid w:val="00CF6A4B"/>
    <w:rsid w:val="00D17EDB"/>
    <w:rsid w:val="00D33D98"/>
    <w:rsid w:val="00D72503"/>
    <w:rsid w:val="00D8080F"/>
    <w:rsid w:val="00DB1F88"/>
    <w:rsid w:val="00DB4EB3"/>
    <w:rsid w:val="00DC1661"/>
    <w:rsid w:val="00DD0D8D"/>
    <w:rsid w:val="00E208C2"/>
    <w:rsid w:val="00E36F1C"/>
    <w:rsid w:val="00E4146B"/>
    <w:rsid w:val="00E82BAE"/>
    <w:rsid w:val="00EA1885"/>
    <w:rsid w:val="00EA69BD"/>
    <w:rsid w:val="00F12600"/>
    <w:rsid w:val="00F14FB5"/>
    <w:rsid w:val="00F263C1"/>
    <w:rsid w:val="00F451B8"/>
    <w:rsid w:val="00F618EA"/>
    <w:rsid w:val="00F85BE3"/>
    <w:rsid w:val="00FF3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2A92C"/>
  <w15:chartTrackingRefBased/>
  <w15:docId w15:val="{078868CF-8332-4361-9A0B-5144658A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4D7"/>
  </w:style>
  <w:style w:type="paragraph" w:styleId="Ttulo2">
    <w:name w:val="heading 2"/>
    <w:basedOn w:val="Normal"/>
    <w:next w:val="Normal"/>
    <w:qFormat/>
    <w:pPr>
      <w:keepNext/>
      <w:ind w:firstLine="1701"/>
      <w:outlineLvl w:val="1"/>
    </w:pPr>
    <w:rPr>
      <w:bCs/>
      <w:i/>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paragraph" w:styleId="Corpodetexto">
    <w:name w:val="Body Text"/>
    <w:basedOn w:val="Normal"/>
    <w:pPr>
      <w:ind w:right="-1112"/>
      <w:jc w:val="both"/>
    </w:pPr>
    <w:rPr>
      <w:sz w:val="24"/>
    </w:rPr>
  </w:style>
  <w:style w:type="paragraph" w:styleId="Recuodecorpodetexto">
    <w:name w:val="Body Text Indent"/>
    <w:basedOn w:val="Normal"/>
    <w:pPr>
      <w:ind w:firstLine="1980"/>
      <w:jc w:val="both"/>
    </w:pPr>
    <w:rPr>
      <w:sz w:val="36"/>
      <w:szCs w:val="24"/>
    </w:rPr>
  </w:style>
  <w:style w:type="paragraph" w:styleId="Recuodecorpodetexto2">
    <w:name w:val="Body Text Indent 2"/>
    <w:basedOn w:val="Normal"/>
    <w:pPr>
      <w:ind w:left="5529" w:hanging="1560"/>
      <w:jc w:val="both"/>
    </w:pPr>
    <w:rPr>
      <w:b/>
      <w:i/>
      <w:sz w:val="24"/>
    </w:rPr>
  </w:style>
  <w:style w:type="paragraph" w:styleId="Recuodecorpodetexto3">
    <w:name w:val="Body Text Indent 3"/>
    <w:basedOn w:val="Normal"/>
    <w:pPr>
      <w:ind w:firstLine="1418"/>
      <w:jc w:val="both"/>
    </w:pPr>
    <w:rPr>
      <w:sz w:val="28"/>
    </w:rPr>
  </w:style>
  <w:style w:type="paragraph" w:styleId="Ttulo">
    <w:name w:val="Title"/>
    <w:basedOn w:val="Normal"/>
    <w:link w:val="TtuloChar"/>
    <w:qFormat/>
    <w:pPr>
      <w:jc w:val="center"/>
    </w:pPr>
    <w:rPr>
      <w:bCs/>
      <w:sz w:val="28"/>
    </w:rPr>
  </w:style>
  <w:style w:type="character" w:customStyle="1" w:styleId="TtuloChar">
    <w:name w:val="Título Char"/>
    <w:link w:val="Ttulo"/>
    <w:rsid w:val="007640ED"/>
    <w:rPr>
      <w:bCs/>
      <w:sz w:val="28"/>
    </w:rPr>
  </w:style>
  <w:style w:type="paragraph" w:styleId="PargrafodaLista">
    <w:name w:val="List Paragraph"/>
    <w:basedOn w:val="Normal"/>
    <w:uiPriority w:val="34"/>
    <w:qFormat/>
    <w:rsid w:val="00150A72"/>
    <w:pPr>
      <w:spacing w:after="200" w:line="276" w:lineRule="auto"/>
      <w:ind w:left="720"/>
      <w:contextualSpacing/>
    </w:pPr>
    <w:rPr>
      <w:rFonts w:ascii="Calibri" w:eastAsia="Calibri" w:hAnsi="Calibri"/>
      <w:sz w:val="22"/>
      <w:szCs w:val="22"/>
      <w:lang w:eastAsia="en-US"/>
    </w:rPr>
  </w:style>
  <w:style w:type="paragraph" w:styleId="Corpodetexto2">
    <w:name w:val="Body Text 2"/>
    <w:basedOn w:val="Normal"/>
    <w:link w:val="Corpodetexto2Char"/>
    <w:rsid w:val="00B21010"/>
    <w:pPr>
      <w:spacing w:after="120" w:line="480" w:lineRule="auto"/>
    </w:pPr>
  </w:style>
  <w:style w:type="character" w:customStyle="1" w:styleId="Corpodetexto2Char">
    <w:name w:val="Corpo de texto 2 Char"/>
    <w:basedOn w:val="Fontepargpadro"/>
    <w:link w:val="Corpodetexto2"/>
    <w:rsid w:val="00B21010"/>
  </w:style>
  <w:style w:type="paragraph" w:styleId="Textodebalo">
    <w:name w:val="Balloon Text"/>
    <w:basedOn w:val="Normal"/>
    <w:link w:val="TextodebaloChar"/>
    <w:rsid w:val="00045F5C"/>
    <w:rPr>
      <w:rFonts w:ascii="Segoe UI" w:hAnsi="Segoe UI" w:cs="Segoe UI"/>
      <w:sz w:val="18"/>
      <w:szCs w:val="18"/>
    </w:rPr>
  </w:style>
  <w:style w:type="character" w:customStyle="1" w:styleId="TextodebaloChar">
    <w:name w:val="Texto de balão Char"/>
    <w:basedOn w:val="Fontepargpadro"/>
    <w:link w:val="Textodebalo"/>
    <w:rsid w:val="00045F5C"/>
    <w:rPr>
      <w:rFonts w:ascii="Segoe UI" w:hAnsi="Segoe UI" w:cs="Segoe UI"/>
      <w:sz w:val="18"/>
      <w:szCs w:val="18"/>
    </w:rPr>
  </w:style>
  <w:style w:type="table" w:styleId="Tabelacomgrade">
    <w:name w:val="Table Grid"/>
    <w:basedOn w:val="Tabelanormal"/>
    <w:rsid w:val="006904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C816A-F35A-4C5D-A640-92EE93879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1178</Words>
  <Characters>6362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Camara Municipal</cp:lastModifiedBy>
  <cp:revision>25</cp:revision>
  <cp:lastPrinted>2026-08-20T11:56:00Z</cp:lastPrinted>
  <dcterms:created xsi:type="dcterms:W3CDTF">2023-08-03T16:48:00Z</dcterms:created>
  <dcterms:modified xsi:type="dcterms:W3CDTF">2026-08-20T12:49:00Z</dcterms:modified>
</cp:coreProperties>
</file>