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386" w:rsidRPr="003E6386" w:rsidRDefault="003E6386" w:rsidP="003E6386">
      <w:pPr>
        <w:shd w:val="clear" w:color="auto" w:fill="FFFFFF"/>
        <w:spacing w:after="0" w:line="240" w:lineRule="auto"/>
        <w:ind w:firstLine="3402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pt-BR"/>
        </w:rPr>
      </w:pPr>
      <w:r w:rsidRPr="003E6386"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pt-BR"/>
        </w:rPr>
        <w:t>INDICAÇÃO Nº</w:t>
      </w:r>
      <w:r w:rsidR="00EA2B36"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pt-BR"/>
        </w:rPr>
        <w:t xml:space="preserve"> </w:t>
      </w:r>
      <w:r w:rsidRPr="003E6386"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pt-BR"/>
        </w:rPr>
        <w:t>007/2014</w:t>
      </w:r>
    </w:p>
    <w:p w:rsidR="003E6386" w:rsidRPr="003E6386" w:rsidRDefault="003E6386" w:rsidP="003E6386">
      <w:pPr>
        <w:shd w:val="clear" w:color="auto" w:fill="FFFFFF"/>
        <w:spacing w:after="0" w:line="240" w:lineRule="auto"/>
        <w:ind w:left="3402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3E638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</w:p>
    <w:p w:rsidR="003E6386" w:rsidRPr="003E6386" w:rsidRDefault="003E6386" w:rsidP="003E6386">
      <w:pPr>
        <w:shd w:val="clear" w:color="auto" w:fill="FFFFFF"/>
        <w:spacing w:after="0" w:line="240" w:lineRule="auto"/>
        <w:ind w:left="3402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3E638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</w:p>
    <w:p w:rsidR="003E6386" w:rsidRPr="003E6386" w:rsidRDefault="003E6386" w:rsidP="003E6386">
      <w:pPr>
        <w:shd w:val="clear" w:color="auto" w:fill="FFFFFF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  <w:r w:rsidRPr="003E638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>INDICAMOS A IMPLANTAÇÃO DE UM ABRIGO MUNICIPAL PARA CÃES E GATOS, NO MUNICÍPIO DE SORRISO – MT.</w:t>
      </w:r>
    </w:p>
    <w:p w:rsidR="003E6386" w:rsidRPr="003E6386" w:rsidRDefault="003E6386" w:rsidP="003E6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</w:pPr>
      <w:r w:rsidRPr="003E638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 </w:t>
      </w:r>
    </w:p>
    <w:p w:rsidR="003E6386" w:rsidRPr="003E6386" w:rsidRDefault="003E6386" w:rsidP="003E6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3E6386" w:rsidRPr="003E6386" w:rsidRDefault="003E6386" w:rsidP="003E6386">
      <w:pPr>
        <w:shd w:val="clear" w:color="auto" w:fill="FFFFFF"/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3E638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 xml:space="preserve">IRMÃO FONTENELE – PROS E </w:t>
      </w:r>
      <w:r w:rsidR="00E570A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FÁBIO GAVASSO – PPS</w:t>
      </w:r>
      <w:r w:rsidRPr="003E638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,</w:t>
      </w:r>
      <w:r w:rsidRPr="003E638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  <w:r w:rsidR="00E570A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Vereadores </w:t>
      </w:r>
      <w:r w:rsidRPr="003E638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com assento nesta Casa, de conformidade com o Artigo 115 do Regimento Interno, requerem à Mesa que este Expediente seja encaminhado ao Exmo. Sr. Dilceu Rossato, Prefeito Municipal, com cópia ao Senhor Marciano José Sé, Secretário Municipal de Saúde e Saneamento, ao Senhor Heitor Alves de Souza, Comandante da CBIM de Sorriso-MT, ao Senhor Afrânio César Migliari, Secretário Municipal de Agricultura e Meio Ambiente, </w:t>
      </w:r>
      <w:r w:rsidRPr="003E638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versando sobre a necessidade de implantação de um Abrigo Municipal para Cães e Gatos, no Município de Sorriso – MT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.</w:t>
      </w:r>
    </w:p>
    <w:p w:rsidR="003E6386" w:rsidRPr="003E6386" w:rsidRDefault="003E6386" w:rsidP="003E63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3E638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 </w:t>
      </w:r>
    </w:p>
    <w:p w:rsidR="003E6386" w:rsidRPr="003E6386" w:rsidRDefault="003E6386" w:rsidP="003E63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3E638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 </w:t>
      </w:r>
    </w:p>
    <w:p w:rsidR="003E6386" w:rsidRPr="003E6386" w:rsidRDefault="003E6386" w:rsidP="003E63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3E638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JUSTIFICATIVAS</w:t>
      </w:r>
    </w:p>
    <w:p w:rsidR="003E6386" w:rsidRPr="003E6386" w:rsidRDefault="003E6386" w:rsidP="003E6386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3E638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</w:p>
    <w:p w:rsidR="003E6386" w:rsidRPr="003E6386" w:rsidRDefault="003E6386" w:rsidP="003E6386">
      <w:pPr>
        <w:shd w:val="clear" w:color="auto" w:fill="FFFFFF"/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3E638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No Brasil as medidas de proteção aos animais estão reguladas pelo decreto nº 3.645-34 pelo qual: Todos os animais existentes no país São tutelados pelo estatuto. O  decreto Lei nº 3.688-41 em seu artigo 64 tipifica  a crueldade contra animais uma infração penal; a lei é clara, sendo que o Poder Público deve combater com veemência qualquer forma de crueldade contra os animais;</w:t>
      </w:r>
    </w:p>
    <w:p w:rsidR="003E6386" w:rsidRPr="003E6386" w:rsidRDefault="003E6386" w:rsidP="003E6386">
      <w:pPr>
        <w:shd w:val="clear" w:color="auto" w:fill="FFFFFF"/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3E638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</w:p>
    <w:p w:rsidR="003E6386" w:rsidRPr="003E6386" w:rsidRDefault="003E6386" w:rsidP="003E6386">
      <w:pPr>
        <w:shd w:val="clear" w:color="auto" w:fill="FFFFFF"/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3E638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Por ser cada vez mais crescente o número de animais nem situação de abandono; o controle destas populações representam um desafio para o Poder Público na medida que envolve o planejamento de políticas sociais em prol da defesa e proteção desta classe e que compreenda ações que objetivem promover a guarda responsável; bem como, apresentar soluções de médio e longo prazo para que se efetive a redução do problema. Desta forma, a implantação de um Abrigo Municipal surge com o objetivo de equilibrar a população animal com consequente redução do índice de abandono e suas consequências como: maus tratos, doenças e agravos a saúde pública;</w:t>
      </w:r>
    </w:p>
    <w:p w:rsidR="003E6386" w:rsidRPr="003E6386" w:rsidRDefault="003E6386" w:rsidP="003E6386">
      <w:pPr>
        <w:shd w:val="clear" w:color="auto" w:fill="FFFFFF"/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3E638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</w:p>
    <w:p w:rsidR="003E6386" w:rsidRPr="003E6386" w:rsidRDefault="003E6386" w:rsidP="003E6386">
      <w:pPr>
        <w:shd w:val="clear" w:color="auto" w:fill="FFFFFF"/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3E638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 proposta de implantação a nível municipal de um Abrigo para Animal surge como uma medida de intervenção buscando assim, promover o bem estar- animal e a saúde pública. A intenção primordial permeia no recolhimento dos animais em local apropriado, identificação, desvermifugação, vacinação e campanhas publicitárias que incentivem a posterior adoção por pessoas que se responsabilizem por mantê-los em condições adequada de bem estar;</w:t>
      </w:r>
    </w:p>
    <w:p w:rsidR="003E6386" w:rsidRPr="003E6386" w:rsidRDefault="003E6386" w:rsidP="003E6386">
      <w:pPr>
        <w:shd w:val="clear" w:color="auto" w:fill="FFFFFF"/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3E638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</w:p>
    <w:p w:rsidR="003E6386" w:rsidRPr="003E6386" w:rsidRDefault="003E6386" w:rsidP="003E6386">
      <w:pPr>
        <w:shd w:val="clear" w:color="auto" w:fill="FFFFFF"/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3E638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Na busca de um controle efetivo das populações de animais em situação de abandono torna-se restritamente fundamental que as ações iniciem-se pela base do problema; caso contrário a situação tornar-se-á cíclica. Para obter resultados concretos </w:t>
      </w:r>
      <w:r w:rsidRPr="003E638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lastRenderedPageBreak/>
        <w:t>ressalta-se neste trabalho que o controle populacional dos animais deve ser alicerçado a partir de alguns pilares como: controle reprodutivo, registro e identificação, adoção, conscientização da guarda responsável e cumprimento da legislação.</w:t>
      </w:r>
    </w:p>
    <w:p w:rsidR="003E6386" w:rsidRPr="003E6386" w:rsidRDefault="003E6386" w:rsidP="003E6386">
      <w:pPr>
        <w:shd w:val="clear" w:color="auto" w:fill="FFFFFF"/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3E638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</w:p>
    <w:p w:rsidR="003E6386" w:rsidRPr="003E6386" w:rsidRDefault="003E6386" w:rsidP="003E6386">
      <w:pPr>
        <w:shd w:val="clear" w:color="auto" w:fill="FFFFFF"/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3E638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Câmara Municipal de Sorriso, Estado do Mato Grosso, em 22 de janeiro de 2014.</w:t>
      </w:r>
    </w:p>
    <w:p w:rsidR="003E6386" w:rsidRDefault="003E6386" w:rsidP="003E6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E570AB" w:rsidRDefault="00E570AB" w:rsidP="003E6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E570AB" w:rsidRDefault="00E570AB" w:rsidP="003E6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E570AB" w:rsidRDefault="00E570AB" w:rsidP="003E6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5"/>
        <w:gridCol w:w="4536"/>
      </w:tblGrid>
      <w:tr w:rsidR="00E570AB" w:rsidTr="00E570AB">
        <w:tc>
          <w:tcPr>
            <w:tcW w:w="4535" w:type="dxa"/>
          </w:tcPr>
          <w:p w:rsidR="00E570AB" w:rsidRPr="003E6386" w:rsidRDefault="00E570AB" w:rsidP="00E570AB">
            <w:pPr>
              <w:ind w:right="-5" w:firstLine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E6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IRMÃO FONTENELE</w:t>
            </w:r>
          </w:p>
          <w:p w:rsidR="00E570AB" w:rsidRPr="00E570AB" w:rsidRDefault="00E570AB" w:rsidP="00E570AB">
            <w:pPr>
              <w:tabs>
                <w:tab w:val="left" w:pos="1849"/>
              </w:tabs>
              <w:ind w:right="-5" w:firstLine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E6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PROS</w:t>
            </w:r>
          </w:p>
        </w:tc>
        <w:tc>
          <w:tcPr>
            <w:tcW w:w="4536" w:type="dxa"/>
          </w:tcPr>
          <w:p w:rsidR="00E570AB" w:rsidRPr="003E6386" w:rsidRDefault="00E570AB" w:rsidP="00E570AB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E6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FÁBIO GAVASSO</w:t>
            </w:r>
          </w:p>
          <w:p w:rsidR="00E570AB" w:rsidRDefault="00E570AB" w:rsidP="00E570AB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3E6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PPS</w:t>
            </w:r>
          </w:p>
        </w:tc>
      </w:tr>
    </w:tbl>
    <w:p w:rsidR="003E6386" w:rsidRPr="003E6386" w:rsidRDefault="003E6386" w:rsidP="00E570AB">
      <w:pPr>
        <w:spacing w:after="0" w:line="240" w:lineRule="auto"/>
        <w:ind w:right="-5" w:firstLine="141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sectPr w:rsidR="003E6386" w:rsidRPr="003E6386" w:rsidSect="003E6386">
      <w:pgSz w:w="11906" w:h="16838"/>
      <w:pgMar w:top="2694" w:right="1274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E6386"/>
    <w:rsid w:val="00127458"/>
    <w:rsid w:val="001E7A25"/>
    <w:rsid w:val="003E6386"/>
    <w:rsid w:val="0040086A"/>
    <w:rsid w:val="00487631"/>
    <w:rsid w:val="005C281F"/>
    <w:rsid w:val="005D78B9"/>
    <w:rsid w:val="00652DBB"/>
    <w:rsid w:val="006A66A2"/>
    <w:rsid w:val="006D1E3E"/>
    <w:rsid w:val="00807192"/>
    <w:rsid w:val="009E7F30"/>
    <w:rsid w:val="00A51E2A"/>
    <w:rsid w:val="00A75E3E"/>
    <w:rsid w:val="00D64DA9"/>
    <w:rsid w:val="00D91EFD"/>
    <w:rsid w:val="00E570AB"/>
    <w:rsid w:val="00E974F2"/>
    <w:rsid w:val="00EA2B36"/>
    <w:rsid w:val="00EE0623"/>
    <w:rsid w:val="00FF2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paragraph" w:styleId="Ttulo1">
    <w:name w:val="heading 1"/>
    <w:basedOn w:val="Normal"/>
    <w:link w:val="Ttulo1Char"/>
    <w:uiPriority w:val="9"/>
    <w:qFormat/>
    <w:rsid w:val="003E63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638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3E6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E6386"/>
  </w:style>
  <w:style w:type="table" w:styleId="Tabelacomgrade">
    <w:name w:val="Table Grid"/>
    <w:basedOn w:val="Tabelanormal"/>
    <w:uiPriority w:val="59"/>
    <w:rsid w:val="003E6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0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441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3</cp:revision>
  <dcterms:created xsi:type="dcterms:W3CDTF">2014-01-22T14:17:00Z</dcterms:created>
  <dcterms:modified xsi:type="dcterms:W3CDTF">2014-01-30T13:48:00Z</dcterms:modified>
</cp:coreProperties>
</file>