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3C056" w14:textId="38178394" w:rsidR="00A86413" w:rsidRDefault="003A5931" w:rsidP="00AF5F54">
      <w:pPr>
        <w:spacing w:line="276" w:lineRule="auto"/>
        <w:ind w:left="340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INDICAÇÃO N°</w:t>
      </w:r>
      <w:r w:rsidR="00005004">
        <w:rPr>
          <w:b/>
          <w:sz w:val="24"/>
          <w:szCs w:val="24"/>
        </w:rPr>
        <w:t xml:space="preserve"> </w:t>
      </w:r>
      <w:r w:rsidR="001E2FD8">
        <w:rPr>
          <w:b/>
          <w:sz w:val="24"/>
          <w:szCs w:val="24"/>
        </w:rPr>
        <w:t>597/2026</w:t>
      </w:r>
    </w:p>
    <w:p w14:paraId="74269A00" w14:textId="77777777" w:rsidR="00A86413" w:rsidRDefault="00A86413" w:rsidP="00AF5F54">
      <w:pPr>
        <w:spacing w:line="276" w:lineRule="auto"/>
        <w:ind w:left="3402"/>
        <w:jc w:val="both"/>
        <w:rPr>
          <w:b/>
          <w:sz w:val="24"/>
          <w:szCs w:val="24"/>
        </w:rPr>
      </w:pPr>
    </w:p>
    <w:p w14:paraId="07EEEE76" w14:textId="77777777" w:rsidR="00A86413" w:rsidRDefault="003A5931" w:rsidP="00AF5F54">
      <w:pPr>
        <w:spacing w:line="276" w:lineRule="auto"/>
        <w:ind w:left="3402"/>
        <w:jc w:val="both"/>
        <w:rPr>
          <w:b/>
          <w:bCs/>
          <w:sz w:val="24"/>
          <w:szCs w:val="24"/>
        </w:rPr>
      </w:pPr>
      <w:r>
        <w:rPr>
          <w:rFonts w:eastAsia="SimSun"/>
          <w:b/>
          <w:bCs/>
          <w:sz w:val="24"/>
          <w:szCs w:val="24"/>
        </w:rPr>
        <w:t>INDICO</w:t>
      </w:r>
      <w:r w:rsidR="007B1078">
        <w:rPr>
          <w:rFonts w:eastAsia="SimSun"/>
          <w:b/>
          <w:bCs/>
          <w:sz w:val="24"/>
          <w:szCs w:val="24"/>
        </w:rPr>
        <w:t xml:space="preserve"> A ARBORIZAÇÃO DO CANTEIRO CENTRAL DA AVENIDA </w:t>
      </w:r>
      <w:r w:rsidR="00AF5F54">
        <w:rPr>
          <w:rFonts w:eastAsia="SimSun"/>
          <w:b/>
          <w:bCs/>
          <w:sz w:val="24"/>
          <w:szCs w:val="24"/>
        </w:rPr>
        <w:t>PORTO ALEGRE</w:t>
      </w:r>
      <w:r w:rsidR="007B1078">
        <w:rPr>
          <w:rFonts w:eastAsia="SimSun"/>
          <w:b/>
          <w:bCs/>
          <w:sz w:val="24"/>
          <w:szCs w:val="24"/>
        </w:rPr>
        <w:t xml:space="preserve">, </w:t>
      </w:r>
      <w:r w:rsidRPr="006948CB">
        <w:rPr>
          <w:rFonts w:eastAsia="SimSun"/>
          <w:b/>
          <w:bCs/>
          <w:sz w:val="24"/>
          <w:szCs w:val="24"/>
        </w:rPr>
        <w:t>NO TRECHO COMPREENDIDO ENTRE A AVENIDA CLAUDINO FRANCIO E A RUA DE ACESSO</w:t>
      </w:r>
      <w:r w:rsidR="007B1078">
        <w:rPr>
          <w:rFonts w:eastAsia="SimSun"/>
          <w:b/>
          <w:bCs/>
          <w:sz w:val="24"/>
          <w:szCs w:val="24"/>
        </w:rPr>
        <w:t>, NO MUNICÍPIO DE SORRISO/MT.</w:t>
      </w:r>
    </w:p>
    <w:p w14:paraId="743ECD1A" w14:textId="77777777" w:rsidR="00A86413" w:rsidRDefault="00A86413" w:rsidP="00AF5F54">
      <w:pPr>
        <w:spacing w:line="276" w:lineRule="auto"/>
        <w:jc w:val="both"/>
        <w:rPr>
          <w:sz w:val="24"/>
          <w:szCs w:val="24"/>
          <w:shd w:val="clear" w:color="auto" w:fill="FFFFFF"/>
        </w:rPr>
      </w:pPr>
    </w:p>
    <w:p w14:paraId="284F4D0B" w14:textId="77777777" w:rsidR="00A86413" w:rsidRDefault="003A5931" w:rsidP="00AF5F54">
      <w:pPr>
        <w:autoSpaceDE w:val="0"/>
        <w:autoSpaceDN w:val="0"/>
        <w:adjustRightInd w:val="0"/>
        <w:spacing w:line="276" w:lineRule="auto"/>
        <w:ind w:firstLine="340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PROF.ª SILVANA PERIN –</w:t>
      </w:r>
      <w:r w:rsidR="007B107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MDB</w:t>
      </w:r>
      <w:r w:rsidRPr="00AF5F54">
        <w:rPr>
          <w:sz w:val="24"/>
          <w:szCs w:val="24"/>
        </w:rPr>
        <w:t>, Vereadora</w:t>
      </w:r>
      <w:r>
        <w:rPr>
          <w:b/>
          <w:sz w:val="24"/>
          <w:szCs w:val="24"/>
        </w:rPr>
        <w:t xml:space="preserve"> </w:t>
      </w:r>
      <w:r w:rsidR="007B1078">
        <w:rPr>
          <w:sz w:val="24"/>
          <w:szCs w:val="24"/>
        </w:rPr>
        <w:t>com assento nesta Casa, de conformidade com o Art. 11</w:t>
      </w:r>
      <w:r>
        <w:rPr>
          <w:sz w:val="24"/>
          <w:szCs w:val="24"/>
        </w:rPr>
        <w:t>5 do Regimento Interno, REQUER</w:t>
      </w:r>
      <w:r w:rsidR="007B1078">
        <w:rPr>
          <w:sz w:val="24"/>
          <w:szCs w:val="24"/>
        </w:rPr>
        <w:t xml:space="preserve"> à Mesa que este expediente seja encaminhado ao Exmo. Senhor </w:t>
      </w:r>
      <w:r w:rsidR="000B514A">
        <w:rPr>
          <w:sz w:val="24"/>
          <w:szCs w:val="24"/>
        </w:rPr>
        <w:t>Rodrigo Matterazzi</w:t>
      </w:r>
      <w:r w:rsidR="007B1078">
        <w:rPr>
          <w:sz w:val="24"/>
          <w:szCs w:val="24"/>
        </w:rPr>
        <w:t>, Prefeito Municipal</w:t>
      </w:r>
      <w:r w:rsidR="000B514A">
        <w:rPr>
          <w:sz w:val="24"/>
          <w:szCs w:val="24"/>
        </w:rPr>
        <w:t xml:space="preserve"> em exercício</w:t>
      </w:r>
      <w:r w:rsidR="007B1078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à Secretaria Municipal de </w:t>
      </w:r>
      <w:r w:rsidRPr="00AF5F54">
        <w:rPr>
          <w:sz w:val="24"/>
          <w:szCs w:val="24"/>
        </w:rPr>
        <w:t>Agricultura</w:t>
      </w:r>
      <w:r w:rsidR="000B514A">
        <w:rPr>
          <w:sz w:val="24"/>
          <w:szCs w:val="24"/>
        </w:rPr>
        <w:t xml:space="preserve"> e</w:t>
      </w:r>
      <w:r w:rsidRPr="00AF5F54">
        <w:rPr>
          <w:sz w:val="24"/>
          <w:szCs w:val="24"/>
        </w:rPr>
        <w:t xml:space="preserve"> Meio Ambiente</w:t>
      </w:r>
      <w:r>
        <w:rPr>
          <w:sz w:val="24"/>
          <w:szCs w:val="24"/>
        </w:rPr>
        <w:t xml:space="preserve"> </w:t>
      </w:r>
      <w:r w:rsidR="007B1078">
        <w:rPr>
          <w:sz w:val="24"/>
          <w:szCs w:val="24"/>
        </w:rPr>
        <w:t xml:space="preserve">e </w:t>
      </w:r>
      <w:r>
        <w:rPr>
          <w:sz w:val="24"/>
          <w:szCs w:val="24"/>
        </w:rPr>
        <w:t>à</w:t>
      </w:r>
      <w:r w:rsidR="007B1078">
        <w:rPr>
          <w:sz w:val="24"/>
          <w:szCs w:val="24"/>
        </w:rPr>
        <w:t xml:space="preserve"> Secretaria Municipal de Infraestrutura, Transporte e Saneamento, </w:t>
      </w:r>
      <w:r w:rsidR="007B1078">
        <w:rPr>
          <w:b/>
          <w:sz w:val="24"/>
          <w:szCs w:val="24"/>
        </w:rPr>
        <w:t>versando sobre a necessidade d</w:t>
      </w:r>
      <w:r w:rsidR="007B1078">
        <w:rPr>
          <w:rFonts w:eastAsia="Helvetica"/>
          <w:b/>
          <w:bCs/>
          <w:sz w:val="24"/>
          <w:szCs w:val="24"/>
        </w:rPr>
        <w:t xml:space="preserve">a </w:t>
      </w:r>
      <w:r w:rsidR="007B1078">
        <w:rPr>
          <w:rFonts w:eastAsia="SimSun"/>
          <w:b/>
          <w:bCs/>
          <w:sz w:val="24"/>
          <w:szCs w:val="24"/>
        </w:rPr>
        <w:t xml:space="preserve">arborização do canteiro central da Avenida </w:t>
      </w:r>
      <w:r>
        <w:rPr>
          <w:rFonts w:eastAsia="SimSun"/>
          <w:b/>
          <w:bCs/>
          <w:sz w:val="24"/>
          <w:szCs w:val="24"/>
        </w:rPr>
        <w:t>Porto Alegre</w:t>
      </w:r>
      <w:r w:rsidR="007B1078">
        <w:rPr>
          <w:rFonts w:eastAsia="SimSun"/>
          <w:b/>
          <w:bCs/>
          <w:sz w:val="24"/>
          <w:szCs w:val="24"/>
        </w:rPr>
        <w:t xml:space="preserve">, </w:t>
      </w:r>
      <w:r w:rsidR="006948CB" w:rsidRPr="006948CB">
        <w:rPr>
          <w:rFonts w:eastAsia="SimSun"/>
          <w:b/>
          <w:bCs/>
          <w:sz w:val="24"/>
          <w:szCs w:val="24"/>
        </w:rPr>
        <w:t>no trecho compreendido entre a Avenida Claudino Francio e a Rua de Acesso</w:t>
      </w:r>
      <w:r>
        <w:rPr>
          <w:rFonts w:eastAsia="SimSun"/>
          <w:b/>
          <w:bCs/>
          <w:sz w:val="24"/>
          <w:szCs w:val="24"/>
        </w:rPr>
        <w:t>,</w:t>
      </w:r>
      <w:r w:rsidR="007B1078">
        <w:rPr>
          <w:rFonts w:eastAsia="SimSun"/>
          <w:b/>
          <w:bCs/>
          <w:sz w:val="24"/>
          <w:szCs w:val="24"/>
        </w:rPr>
        <w:t xml:space="preserve"> n</w:t>
      </w:r>
      <w:r w:rsidR="007B1078">
        <w:rPr>
          <w:b/>
          <w:bCs/>
          <w:sz w:val="24"/>
          <w:szCs w:val="24"/>
        </w:rPr>
        <w:t xml:space="preserve">o </w:t>
      </w:r>
      <w:r w:rsidR="007B1078">
        <w:rPr>
          <w:b/>
          <w:sz w:val="24"/>
          <w:szCs w:val="24"/>
        </w:rPr>
        <w:t>Municipal de Sorriso-MT.</w:t>
      </w:r>
    </w:p>
    <w:p w14:paraId="054B565F" w14:textId="43DFE92D" w:rsidR="00A86413" w:rsidRDefault="00A86413" w:rsidP="00AF5F54">
      <w:pPr>
        <w:spacing w:line="276" w:lineRule="auto"/>
        <w:jc w:val="both"/>
        <w:rPr>
          <w:b/>
          <w:sz w:val="24"/>
          <w:szCs w:val="24"/>
        </w:rPr>
      </w:pPr>
    </w:p>
    <w:p w14:paraId="00012DC1" w14:textId="77777777" w:rsidR="00B160A8" w:rsidRDefault="00B160A8" w:rsidP="00AF5F54">
      <w:pPr>
        <w:spacing w:line="276" w:lineRule="auto"/>
        <w:jc w:val="both"/>
        <w:rPr>
          <w:b/>
          <w:sz w:val="24"/>
          <w:szCs w:val="24"/>
        </w:rPr>
      </w:pPr>
    </w:p>
    <w:p w14:paraId="363D36E8" w14:textId="77777777" w:rsidR="00A86413" w:rsidRDefault="003A5931" w:rsidP="00AF5F54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JUSTIFICATIVAS</w:t>
      </w:r>
    </w:p>
    <w:p w14:paraId="65702531" w14:textId="77777777" w:rsidR="006948CB" w:rsidRDefault="003A5931" w:rsidP="00B160A8">
      <w:pPr>
        <w:pStyle w:val="NormalWeb"/>
        <w:spacing w:line="276" w:lineRule="auto"/>
        <w:ind w:firstLine="1418"/>
        <w:jc w:val="both"/>
      </w:pPr>
      <w:r>
        <w:t>Considerando que o plantio de árvores e arbustos em canteiros centrais é uma prática consolidada no paisagismo urbano, contribuindo para a melhoria da qualidade ambiental, além de proporcionar maior conforto e valorização dos espaços públicos;</w:t>
      </w:r>
    </w:p>
    <w:p w14:paraId="1A4FAA83" w14:textId="77777777" w:rsidR="006948CB" w:rsidRDefault="003A5931" w:rsidP="00B160A8">
      <w:pPr>
        <w:pStyle w:val="NormalWeb"/>
        <w:spacing w:line="276" w:lineRule="auto"/>
        <w:ind w:firstLine="1418"/>
        <w:jc w:val="both"/>
      </w:pPr>
      <w:r>
        <w:t>Considerando que a arborização do canteiro central da Avenida Porto Alegre, no trecho compreendido entre a Avenida Claudino Francio e a Rua de Acesso, proporcionará um ambiente urbano mais agradável e harmonioso para moradores, pedestres, ciclistas e demais pessoas que transitam pela região;</w:t>
      </w:r>
    </w:p>
    <w:p w14:paraId="7D4D11AB" w14:textId="77777777" w:rsidR="006948CB" w:rsidRDefault="003A5931" w:rsidP="00B160A8">
      <w:pPr>
        <w:pStyle w:val="NormalWeb"/>
        <w:spacing w:line="276" w:lineRule="auto"/>
        <w:ind w:firstLine="1418"/>
        <w:jc w:val="both"/>
      </w:pPr>
      <w:r>
        <w:t>Considerando que o plantio de árvores ao longo desse trecho constitui importante medida para a melhoria do microclima local, contribuindo para amenizar as altas temperaturas e proporcionando maior conforto térmico à população;</w:t>
      </w:r>
    </w:p>
    <w:p w14:paraId="10ABC22A" w14:textId="77777777" w:rsidR="006948CB" w:rsidRDefault="003A5931" w:rsidP="00B160A8">
      <w:pPr>
        <w:pStyle w:val="NormalWeb"/>
        <w:spacing w:line="276" w:lineRule="auto"/>
        <w:ind w:firstLine="1418"/>
        <w:jc w:val="both"/>
      </w:pPr>
      <w:r>
        <w:t>Considerando que as árvores atuam como reguladores térmicos naturais, proporcionando sombra e, por meio do processo de evapotranspiração, contribuindo para a redução da temperatura e da sensação de calor, especialmente nos períodos de temperaturas mais elevadas;</w:t>
      </w:r>
    </w:p>
    <w:p w14:paraId="28446E3F" w14:textId="77777777" w:rsidR="006948CB" w:rsidRDefault="003A5931" w:rsidP="00B160A8">
      <w:pPr>
        <w:pStyle w:val="NormalWeb"/>
        <w:spacing w:line="276" w:lineRule="auto"/>
        <w:ind w:firstLine="1418"/>
        <w:jc w:val="both"/>
      </w:pPr>
      <w:r>
        <w:t>Considerando que a criação de uma barreira verde ao longo do canteiro central contribui para a melhoria da qualidade do ar, auxiliando na retenção de poeira e de poluentes provenientes do tráfego de veículos, além de colaborar para a redução da poluição sonora e visual;</w:t>
      </w:r>
    </w:p>
    <w:p w14:paraId="64462813" w14:textId="77777777" w:rsidR="006948CB" w:rsidRDefault="006948CB" w:rsidP="00B160A8">
      <w:pPr>
        <w:pStyle w:val="NormalWeb"/>
        <w:spacing w:line="276" w:lineRule="auto"/>
        <w:ind w:firstLine="1418"/>
        <w:jc w:val="both"/>
      </w:pPr>
    </w:p>
    <w:p w14:paraId="727C3BCA" w14:textId="77777777" w:rsidR="006948CB" w:rsidRDefault="003A5931" w:rsidP="00B160A8">
      <w:pPr>
        <w:pStyle w:val="NormalWeb"/>
        <w:spacing w:line="276" w:lineRule="auto"/>
        <w:ind w:firstLine="1418"/>
        <w:jc w:val="both"/>
      </w:pPr>
      <w:r>
        <w:lastRenderedPageBreak/>
        <w:t>Considerando que a arborização contribui para o embelezamento e a valorização paisagística da Avenida Porto Alegre, tornando o referido trecho mais agradável, organizado e integrado ao ambiente urbano;</w:t>
      </w:r>
    </w:p>
    <w:p w14:paraId="230E9AE3" w14:textId="791F98D5" w:rsidR="00A86413" w:rsidRDefault="003A5931" w:rsidP="00B160A8">
      <w:pPr>
        <w:pStyle w:val="NormalWeb"/>
        <w:spacing w:line="276" w:lineRule="auto"/>
        <w:ind w:firstLine="1418"/>
        <w:jc w:val="both"/>
      </w:pPr>
      <w:r>
        <w:t>Considerando, por fim, que a presença de áreas verdes no espaço urbano promove benefícios à saúde, ao bem-estar e à qualidade de vida da população, além de incentivar a ocupação e a utilização dos espaços públicos de forma mais agradável e sustentável.</w:t>
      </w:r>
    </w:p>
    <w:p w14:paraId="18F27921" w14:textId="77777777" w:rsidR="00002C7C" w:rsidRDefault="00002C7C" w:rsidP="00B160A8">
      <w:pPr>
        <w:spacing w:line="276" w:lineRule="auto"/>
        <w:ind w:firstLine="1418"/>
        <w:jc w:val="both"/>
        <w:rPr>
          <w:sz w:val="24"/>
          <w:szCs w:val="24"/>
        </w:rPr>
      </w:pPr>
    </w:p>
    <w:p w14:paraId="0258BC87" w14:textId="2E589FAD" w:rsidR="00A86413" w:rsidRDefault="003A5931" w:rsidP="00B160A8">
      <w:pPr>
        <w:spacing w:line="276" w:lineRule="auto"/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Câmara Municipal de Sorriso, Estado de Mato Grosso, em </w:t>
      </w:r>
      <w:r w:rsidR="006948CB">
        <w:rPr>
          <w:sz w:val="24"/>
          <w:szCs w:val="24"/>
        </w:rPr>
        <w:t>2</w:t>
      </w:r>
      <w:r w:rsidR="002B4908">
        <w:rPr>
          <w:sz w:val="24"/>
          <w:szCs w:val="24"/>
        </w:rPr>
        <w:t>4</w:t>
      </w:r>
      <w:r w:rsidR="006948CB">
        <w:rPr>
          <w:sz w:val="24"/>
          <w:szCs w:val="24"/>
        </w:rPr>
        <w:t xml:space="preserve"> de agosto </w:t>
      </w:r>
      <w:r>
        <w:rPr>
          <w:sz w:val="24"/>
          <w:szCs w:val="24"/>
        </w:rPr>
        <w:t>de 2026.</w:t>
      </w:r>
    </w:p>
    <w:p w14:paraId="21453427" w14:textId="77777777" w:rsidR="00AF5F54" w:rsidRDefault="00AF5F54" w:rsidP="00AF5F54">
      <w:pPr>
        <w:spacing w:line="276" w:lineRule="auto"/>
        <w:ind w:firstLine="1418"/>
        <w:jc w:val="both"/>
        <w:rPr>
          <w:sz w:val="24"/>
          <w:szCs w:val="24"/>
        </w:rPr>
      </w:pPr>
    </w:p>
    <w:p w14:paraId="76EE7CFB" w14:textId="77777777" w:rsidR="00AF5F54" w:rsidRDefault="00AF5F54" w:rsidP="00AF5F54">
      <w:pPr>
        <w:spacing w:line="276" w:lineRule="auto"/>
        <w:ind w:firstLine="1418"/>
        <w:jc w:val="both"/>
        <w:rPr>
          <w:sz w:val="24"/>
          <w:szCs w:val="24"/>
        </w:rPr>
      </w:pPr>
    </w:p>
    <w:p w14:paraId="363D9E99" w14:textId="77777777" w:rsidR="006948CB" w:rsidRDefault="006948CB" w:rsidP="00AF5F54">
      <w:pPr>
        <w:spacing w:line="276" w:lineRule="auto"/>
        <w:ind w:firstLine="1418"/>
        <w:jc w:val="both"/>
        <w:rPr>
          <w:sz w:val="24"/>
          <w:szCs w:val="24"/>
        </w:rPr>
      </w:pPr>
    </w:p>
    <w:p w14:paraId="74FA1F55" w14:textId="77777777" w:rsidR="00AF5F54" w:rsidRDefault="003A5931" w:rsidP="00AF5F54">
      <w:pPr>
        <w:spacing w:line="276" w:lineRule="auto"/>
        <w:jc w:val="center"/>
        <w:rPr>
          <w:sz w:val="24"/>
          <w:szCs w:val="24"/>
        </w:rPr>
      </w:pPr>
      <w:r w:rsidRPr="00005004">
        <w:rPr>
          <w:rFonts w:eastAsia="Calibri"/>
          <w:b/>
          <w:sz w:val="24"/>
          <w:szCs w:val="24"/>
          <w:lang w:val="en-US" w:eastAsia="en-US"/>
        </w:rPr>
        <w:t>PROFª SILVANA PERIN</w:t>
      </w:r>
      <w:r w:rsidRPr="00005004">
        <w:rPr>
          <w:rFonts w:eastAsia="Calibri"/>
          <w:b/>
          <w:sz w:val="24"/>
          <w:szCs w:val="24"/>
          <w:lang w:val="en-US" w:eastAsia="en-US"/>
        </w:rPr>
        <w:br/>
      </w:r>
      <w:r w:rsidRPr="00005004">
        <w:rPr>
          <w:rFonts w:eastAsia="Calibri"/>
          <w:b/>
          <w:bCs/>
          <w:sz w:val="24"/>
          <w:szCs w:val="24"/>
          <w:lang w:val="en-US" w:eastAsia="en-US"/>
        </w:rPr>
        <w:t>Vereadora MDB</w:t>
      </w:r>
    </w:p>
    <w:p w14:paraId="3A90F238" w14:textId="77777777" w:rsidR="00A86413" w:rsidRDefault="00A86413" w:rsidP="00AF5F54">
      <w:pPr>
        <w:spacing w:line="276" w:lineRule="auto"/>
        <w:ind w:firstLine="1418"/>
        <w:jc w:val="both"/>
        <w:rPr>
          <w:sz w:val="24"/>
          <w:szCs w:val="24"/>
        </w:rPr>
      </w:pPr>
    </w:p>
    <w:p w14:paraId="420AAB40" w14:textId="77777777" w:rsidR="00002C7C" w:rsidRDefault="00002C7C" w:rsidP="00AF5F54">
      <w:pPr>
        <w:spacing w:line="276" w:lineRule="auto"/>
        <w:ind w:firstLine="1418"/>
        <w:jc w:val="both"/>
        <w:rPr>
          <w:sz w:val="24"/>
          <w:szCs w:val="24"/>
        </w:rPr>
      </w:pPr>
    </w:p>
    <w:p w14:paraId="65A92F60" w14:textId="77777777" w:rsidR="00AF5F54" w:rsidRDefault="00AF5F54" w:rsidP="00AF5F54">
      <w:pPr>
        <w:spacing w:line="276" w:lineRule="auto"/>
        <w:ind w:firstLine="1418"/>
        <w:jc w:val="both"/>
        <w:rPr>
          <w:noProof/>
        </w:rPr>
      </w:pPr>
    </w:p>
    <w:p w14:paraId="268B5855" w14:textId="77777777" w:rsidR="00AF5F54" w:rsidRDefault="003A5931" w:rsidP="00B160A8">
      <w:pPr>
        <w:spacing w:line="276" w:lineRule="auto"/>
        <w:ind w:firstLine="1134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3049C97E" wp14:editId="19C3C38A">
            <wp:extent cx="4152900" cy="2098619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44804" name=""/>
                    <pic:cNvPicPr/>
                  </pic:nvPicPr>
                  <pic:blipFill>
                    <a:blip r:embed="rId6"/>
                    <a:srcRect l="41335" t="12933" r="12203" b="453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0566" cy="21024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C88248" w14:textId="77777777" w:rsidR="00AF5F54" w:rsidRDefault="00AF5F54" w:rsidP="00AF5F54">
      <w:pPr>
        <w:spacing w:line="276" w:lineRule="auto"/>
        <w:ind w:firstLine="1418"/>
        <w:jc w:val="both"/>
        <w:rPr>
          <w:noProof/>
        </w:rPr>
      </w:pPr>
    </w:p>
    <w:p w14:paraId="093ACFFD" w14:textId="77777777" w:rsidR="00AF5F54" w:rsidRDefault="003A5931" w:rsidP="00B160A8">
      <w:pPr>
        <w:spacing w:line="276" w:lineRule="auto"/>
        <w:ind w:firstLine="1134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063133AB" wp14:editId="2897D2E2">
            <wp:extent cx="4181475" cy="1997337"/>
            <wp:effectExtent l="0" t="0" r="0" b="317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642203" name=""/>
                    <pic:cNvPicPr/>
                  </pic:nvPicPr>
                  <pic:blipFill>
                    <a:blip r:embed="rId7"/>
                    <a:srcRect l="41335" t="13521" r="10549" b="45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3081" cy="2002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F5F54" w:rsidSect="00B160A8">
      <w:footerReference w:type="default" r:id="rId8"/>
      <w:pgSz w:w="11906" w:h="16838"/>
      <w:pgMar w:top="2410" w:right="1416" w:bottom="851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3AF79" w14:textId="77777777" w:rsidR="00820513" w:rsidRDefault="00820513" w:rsidP="00B160A8">
      <w:r>
        <w:separator/>
      </w:r>
    </w:p>
  </w:endnote>
  <w:endnote w:type="continuationSeparator" w:id="0">
    <w:p w14:paraId="07980C68" w14:textId="77777777" w:rsidR="00820513" w:rsidRDefault="00820513" w:rsidP="00B16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983481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ACD72B4" w14:textId="004D2129" w:rsidR="00B160A8" w:rsidRDefault="00B160A8" w:rsidP="00666EC7">
            <w:pPr>
              <w:pStyle w:val="Rodap"/>
              <w:ind w:right="-993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B490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B490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84D5B" w14:textId="77777777" w:rsidR="00820513" w:rsidRDefault="00820513" w:rsidP="00B160A8">
      <w:r>
        <w:separator/>
      </w:r>
    </w:p>
  </w:footnote>
  <w:footnote w:type="continuationSeparator" w:id="0">
    <w:p w14:paraId="7ADFFBFF" w14:textId="77777777" w:rsidR="00820513" w:rsidRDefault="00820513" w:rsidP="00B160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663"/>
    <w:rsid w:val="00002C7C"/>
    <w:rsid w:val="00005004"/>
    <w:rsid w:val="00084525"/>
    <w:rsid w:val="000B0397"/>
    <w:rsid w:val="000B4C9A"/>
    <w:rsid w:val="000B514A"/>
    <w:rsid w:val="000E4947"/>
    <w:rsid w:val="00111C9E"/>
    <w:rsid w:val="00130DAA"/>
    <w:rsid w:val="00130DC9"/>
    <w:rsid w:val="00157035"/>
    <w:rsid w:val="0016467A"/>
    <w:rsid w:val="00170D86"/>
    <w:rsid w:val="00191E80"/>
    <w:rsid w:val="001A2EC0"/>
    <w:rsid w:val="001A3CDA"/>
    <w:rsid w:val="001D346E"/>
    <w:rsid w:val="001E2FD8"/>
    <w:rsid w:val="00231138"/>
    <w:rsid w:val="00297A6D"/>
    <w:rsid w:val="002B4908"/>
    <w:rsid w:val="003027A7"/>
    <w:rsid w:val="003234ED"/>
    <w:rsid w:val="00340A37"/>
    <w:rsid w:val="0036727E"/>
    <w:rsid w:val="00380358"/>
    <w:rsid w:val="003851D9"/>
    <w:rsid w:val="003A5931"/>
    <w:rsid w:val="003D3E56"/>
    <w:rsid w:val="003E22EC"/>
    <w:rsid w:val="003E33B2"/>
    <w:rsid w:val="00462685"/>
    <w:rsid w:val="00492593"/>
    <w:rsid w:val="004A1F8B"/>
    <w:rsid w:val="004B1370"/>
    <w:rsid w:val="004C4942"/>
    <w:rsid w:val="004C6409"/>
    <w:rsid w:val="004C6702"/>
    <w:rsid w:val="004D7AAA"/>
    <w:rsid w:val="004E4E5A"/>
    <w:rsid w:val="004F7BCA"/>
    <w:rsid w:val="005502C4"/>
    <w:rsid w:val="00581869"/>
    <w:rsid w:val="005F4F3D"/>
    <w:rsid w:val="005F7401"/>
    <w:rsid w:val="00617BAB"/>
    <w:rsid w:val="006211A3"/>
    <w:rsid w:val="006364FF"/>
    <w:rsid w:val="00645F0A"/>
    <w:rsid w:val="00663E32"/>
    <w:rsid w:val="00666EC7"/>
    <w:rsid w:val="00683BDD"/>
    <w:rsid w:val="006948CB"/>
    <w:rsid w:val="006B4231"/>
    <w:rsid w:val="006C07B2"/>
    <w:rsid w:val="006F1842"/>
    <w:rsid w:val="00721155"/>
    <w:rsid w:val="007271E4"/>
    <w:rsid w:val="00730EBD"/>
    <w:rsid w:val="0074609B"/>
    <w:rsid w:val="0076362F"/>
    <w:rsid w:val="00764136"/>
    <w:rsid w:val="00770ACC"/>
    <w:rsid w:val="007A0D2B"/>
    <w:rsid w:val="007B0BA9"/>
    <w:rsid w:val="007B1078"/>
    <w:rsid w:val="007C6500"/>
    <w:rsid w:val="007D61D5"/>
    <w:rsid w:val="007E34CA"/>
    <w:rsid w:val="00820513"/>
    <w:rsid w:val="0083547C"/>
    <w:rsid w:val="00850D7E"/>
    <w:rsid w:val="00853BC7"/>
    <w:rsid w:val="00894ECE"/>
    <w:rsid w:val="008B79D6"/>
    <w:rsid w:val="008D5DAD"/>
    <w:rsid w:val="008D6E0F"/>
    <w:rsid w:val="008E3D2E"/>
    <w:rsid w:val="00935B8D"/>
    <w:rsid w:val="00940817"/>
    <w:rsid w:val="0095166F"/>
    <w:rsid w:val="00987180"/>
    <w:rsid w:val="00996FF2"/>
    <w:rsid w:val="009B6FF7"/>
    <w:rsid w:val="009C4A43"/>
    <w:rsid w:val="009E4F4A"/>
    <w:rsid w:val="00A07693"/>
    <w:rsid w:val="00A30FFA"/>
    <w:rsid w:val="00A57058"/>
    <w:rsid w:val="00A57068"/>
    <w:rsid w:val="00A61DD1"/>
    <w:rsid w:val="00A74499"/>
    <w:rsid w:val="00A86413"/>
    <w:rsid w:val="00AB6048"/>
    <w:rsid w:val="00AD6934"/>
    <w:rsid w:val="00AE0CBA"/>
    <w:rsid w:val="00AE7AB6"/>
    <w:rsid w:val="00AF5F54"/>
    <w:rsid w:val="00B160A8"/>
    <w:rsid w:val="00B301DD"/>
    <w:rsid w:val="00B75924"/>
    <w:rsid w:val="00B938A3"/>
    <w:rsid w:val="00BA4096"/>
    <w:rsid w:val="00BD1417"/>
    <w:rsid w:val="00BD15BC"/>
    <w:rsid w:val="00BE03D0"/>
    <w:rsid w:val="00C13849"/>
    <w:rsid w:val="00C55FFF"/>
    <w:rsid w:val="00C71B74"/>
    <w:rsid w:val="00C8464D"/>
    <w:rsid w:val="00CA5663"/>
    <w:rsid w:val="00CC6895"/>
    <w:rsid w:val="00CE3143"/>
    <w:rsid w:val="00D07B44"/>
    <w:rsid w:val="00D557CC"/>
    <w:rsid w:val="00D573C8"/>
    <w:rsid w:val="00D66199"/>
    <w:rsid w:val="00D7231B"/>
    <w:rsid w:val="00D92F95"/>
    <w:rsid w:val="00DA0C51"/>
    <w:rsid w:val="00DC01E4"/>
    <w:rsid w:val="00E10642"/>
    <w:rsid w:val="00E139F7"/>
    <w:rsid w:val="00E837BE"/>
    <w:rsid w:val="00E90633"/>
    <w:rsid w:val="00ED6EB0"/>
    <w:rsid w:val="00F11F1D"/>
    <w:rsid w:val="00F4335D"/>
    <w:rsid w:val="00F620E8"/>
    <w:rsid w:val="00F650BD"/>
    <w:rsid w:val="00F74C07"/>
    <w:rsid w:val="00F85C03"/>
    <w:rsid w:val="00FD2988"/>
    <w:rsid w:val="00FE4D37"/>
    <w:rsid w:val="00FF6CEB"/>
    <w:rsid w:val="1AC20B53"/>
    <w:rsid w:val="1DA7265A"/>
    <w:rsid w:val="3D7C587D"/>
    <w:rsid w:val="4DB97CF6"/>
    <w:rsid w:val="4EB75D95"/>
    <w:rsid w:val="5A257315"/>
    <w:rsid w:val="6814511F"/>
    <w:rsid w:val="745F3636"/>
    <w:rsid w:val="797F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AAD9A"/>
  <w15:docId w15:val="{FCDF1F73-5113-4AE2-8C74-8F53074B3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</w:rPr>
  </w:style>
  <w:style w:type="paragraph" w:styleId="Ttulo1">
    <w:name w:val="heading 1"/>
    <w:basedOn w:val="Normal"/>
    <w:next w:val="Normal"/>
    <w:link w:val="Ttulo1Char"/>
    <w:qFormat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Hyperlink">
    <w:name w:val="Hyperlink"/>
    <w:basedOn w:val="Fontepargpadro"/>
    <w:uiPriority w:val="99"/>
    <w:semiHidden/>
    <w:unhideWhenUsed/>
    <w:qFormat/>
    <w:rPr>
      <w:color w:val="0000FF"/>
      <w:u w:val="single"/>
    </w:rPr>
  </w:style>
  <w:style w:type="paragraph" w:styleId="Recuodecorpodetexto2">
    <w:name w:val="Body Text Indent 2"/>
    <w:basedOn w:val="Normal"/>
    <w:link w:val="Recuodecorpodetexto2Char"/>
    <w:uiPriority w:val="99"/>
    <w:unhideWhenUsed/>
    <w:qFormat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unhideWhenUsed/>
    <w:qFormat/>
    <w:pPr>
      <w:tabs>
        <w:tab w:val="left" w:pos="2526"/>
      </w:tabs>
      <w:ind w:firstLine="1701"/>
      <w:jc w:val="both"/>
    </w:pPr>
    <w:rPr>
      <w:b/>
      <w:sz w:val="24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qFormat/>
    <w:rPr>
      <w:rFonts w:ascii="Arial" w:eastAsia="Times New Roman" w:hAnsi="Arial" w:cs="Arial"/>
      <w:b/>
      <w:sz w:val="28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qFormat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CNormalCentralizado">
    <w:name w:val="NC Normal Centralizado"/>
    <w:qFormat/>
    <w:pPr>
      <w:jc w:val="center"/>
    </w:pPr>
    <w:rPr>
      <w:rFonts w:eastAsia="Times New Roman"/>
      <w:color w:val="000000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SemEspaamento1">
    <w:name w:val="Sem Espaçamento1"/>
    <w:qFormat/>
    <w:rPr>
      <w:rFonts w:ascii="Arial" w:eastAsia="Times New Roman" w:hAnsi="Arial"/>
      <w:sz w:val="22"/>
      <w:szCs w:val="24"/>
      <w:lang w:eastAsia="en-US"/>
    </w:rPr>
  </w:style>
  <w:style w:type="paragraph" w:styleId="SemEspaamento">
    <w:name w:val="No Spacing"/>
    <w:uiPriority w:val="1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callout">
    <w:name w:val="callout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table" w:customStyle="1" w:styleId="Tabelacomgrade1">
    <w:name w:val="Tabela com grade1"/>
    <w:basedOn w:val="Tabelanormal"/>
    <w:uiPriority w:val="39"/>
    <w:qFormat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412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16</cp:revision>
  <cp:lastPrinted>2021-09-13T12:16:00Z</cp:lastPrinted>
  <dcterms:created xsi:type="dcterms:W3CDTF">2024-03-20T16:45:00Z</dcterms:created>
  <dcterms:modified xsi:type="dcterms:W3CDTF">2026-08-28T10:57:00Z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29ECE8E2F92B4335A384112C5A5CCCA7_13</vt:lpwstr>
  </property>
  <property fmtid="{D5CDD505-2E9C-101B-9397-08002B2CF9AE}" pid="3" name="KSOProductBuildVer">
    <vt:lpwstr>1046-12.1.0.25830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