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C92F2" w14:textId="0DCA190C" w:rsidR="00B474E9" w:rsidRPr="009C4504" w:rsidRDefault="00000000" w:rsidP="00B474E9">
      <w:pPr>
        <w:keepNext/>
        <w:keepLines/>
        <w:ind w:left="3402"/>
        <w:outlineLvl w:val="1"/>
        <w:rPr>
          <w:b/>
          <w:bCs/>
        </w:rPr>
      </w:pPr>
      <w:r w:rsidRPr="009C4504">
        <w:rPr>
          <w:b/>
          <w:bCs/>
        </w:rPr>
        <w:t xml:space="preserve">PORTARIA Nº </w:t>
      </w:r>
      <w:r w:rsidR="0097419F" w:rsidRPr="009C4504">
        <w:rPr>
          <w:b/>
          <w:bCs/>
        </w:rPr>
        <w:t>190</w:t>
      </w:r>
      <w:r w:rsidR="00893CAD" w:rsidRPr="009C4504">
        <w:rPr>
          <w:b/>
          <w:bCs/>
        </w:rPr>
        <w:t xml:space="preserve">, </w:t>
      </w:r>
      <w:r w:rsidR="00893CAD" w:rsidRPr="009C4504">
        <w:rPr>
          <w:rFonts w:eastAsia="Calibri"/>
          <w:b/>
          <w:bCs/>
        </w:rPr>
        <w:t xml:space="preserve">DE </w:t>
      </w:r>
      <w:r w:rsidR="0097419F" w:rsidRPr="009C4504">
        <w:rPr>
          <w:rFonts w:eastAsia="Calibri"/>
          <w:b/>
          <w:bCs/>
        </w:rPr>
        <w:t>03</w:t>
      </w:r>
      <w:r w:rsidR="00893CAD" w:rsidRPr="009C4504">
        <w:rPr>
          <w:b/>
          <w:bCs/>
        </w:rPr>
        <w:t xml:space="preserve"> DE </w:t>
      </w:r>
      <w:r w:rsidR="0097419F" w:rsidRPr="009C4504">
        <w:rPr>
          <w:b/>
          <w:bCs/>
        </w:rPr>
        <w:t>SETEMBRO</w:t>
      </w:r>
      <w:r w:rsidR="00893CAD" w:rsidRPr="009C4504">
        <w:rPr>
          <w:b/>
          <w:bCs/>
        </w:rPr>
        <w:t xml:space="preserve"> DE 202</w:t>
      </w:r>
      <w:r w:rsidR="00412321" w:rsidRPr="009C4504">
        <w:rPr>
          <w:b/>
          <w:bCs/>
        </w:rPr>
        <w:t>6</w:t>
      </w:r>
    </w:p>
    <w:p w14:paraId="5B9DFC71" w14:textId="77777777" w:rsidR="00B474E9" w:rsidRPr="009C4504" w:rsidRDefault="00B474E9" w:rsidP="00B474E9">
      <w:pPr>
        <w:keepNext/>
        <w:keepLines/>
        <w:ind w:left="3402"/>
        <w:outlineLvl w:val="1"/>
        <w:rPr>
          <w:bCs/>
        </w:rPr>
      </w:pPr>
    </w:p>
    <w:p w14:paraId="60FA0829" w14:textId="77777777" w:rsidR="0097419F" w:rsidRPr="009C4504" w:rsidRDefault="0097419F" w:rsidP="0097419F">
      <w:pPr>
        <w:ind w:left="3402"/>
        <w:jc w:val="both"/>
        <w:rPr>
          <w:bCs/>
        </w:rPr>
      </w:pPr>
      <w:r w:rsidRPr="009C4504">
        <w:rPr>
          <w:bCs/>
        </w:rPr>
        <w:t>Estabelece regras de controle, restrição e prestação de contas para a concessão de diárias no âmbito da Câmara Municipal de Sorriso, Estado de Mato Grosso, e dá outras providências.</w:t>
      </w:r>
    </w:p>
    <w:p w14:paraId="02E23218" w14:textId="77777777" w:rsidR="00B474E9" w:rsidRPr="009C4504" w:rsidRDefault="00B474E9" w:rsidP="00B474E9">
      <w:pPr>
        <w:ind w:firstLine="1418"/>
        <w:jc w:val="both"/>
        <w:rPr>
          <w:bCs/>
        </w:rPr>
      </w:pPr>
    </w:p>
    <w:p w14:paraId="3AA87466" w14:textId="1C3D6E1B" w:rsidR="00B474E9" w:rsidRPr="009C4504" w:rsidRDefault="00000000" w:rsidP="00B474E9">
      <w:pPr>
        <w:ind w:firstLine="1418"/>
        <w:jc w:val="both"/>
        <w:rPr>
          <w:bCs/>
        </w:rPr>
      </w:pPr>
      <w:r w:rsidRPr="009C4504">
        <w:rPr>
          <w:bCs/>
        </w:rPr>
        <w:t xml:space="preserve">O Excelentíssimo Senhor </w:t>
      </w:r>
      <w:r w:rsidR="00516EDC" w:rsidRPr="009C4504">
        <w:rPr>
          <w:bCs/>
        </w:rPr>
        <w:t>Rodrigo Desordi Fernandes</w:t>
      </w:r>
      <w:r w:rsidRPr="009C4504">
        <w:rPr>
          <w:bCs/>
        </w:rPr>
        <w:t>, Presidente da Câmara Municipal de Sorriso, Estado de Mato Grosso, no uso das atribuições que lhe são conferidas por Lei e,</w:t>
      </w:r>
    </w:p>
    <w:p w14:paraId="16106DC3" w14:textId="77777777" w:rsidR="00B474E9" w:rsidRPr="009C4504" w:rsidRDefault="00B474E9" w:rsidP="00B474E9">
      <w:pPr>
        <w:ind w:firstLine="1418"/>
        <w:jc w:val="both"/>
        <w:rPr>
          <w:bCs/>
        </w:rPr>
      </w:pPr>
    </w:p>
    <w:p w14:paraId="6CE4E1CD" w14:textId="77777777" w:rsidR="00F23299" w:rsidRPr="009C4504" w:rsidRDefault="00F23299" w:rsidP="00F23299">
      <w:pPr>
        <w:ind w:firstLine="1418"/>
        <w:jc w:val="both"/>
        <w:rPr>
          <w:bCs/>
        </w:rPr>
      </w:pPr>
      <w:r w:rsidRPr="009C4504">
        <w:rPr>
          <w:b/>
          <w:bCs/>
        </w:rPr>
        <w:t xml:space="preserve">CONSIDERANDO </w:t>
      </w:r>
      <w:r w:rsidRPr="009C4504">
        <w:rPr>
          <w:bCs/>
        </w:rPr>
        <w:t>os princípios da legalidade, moralidade, publicidade e eficiência insculpidos no art. 37, caput, da Constituição Federal de 1988;</w:t>
      </w:r>
    </w:p>
    <w:p w14:paraId="44BB9FDE" w14:textId="77777777" w:rsidR="006615C5" w:rsidRPr="009C4504" w:rsidRDefault="006615C5" w:rsidP="00F23299">
      <w:pPr>
        <w:ind w:firstLine="1418"/>
        <w:jc w:val="both"/>
        <w:rPr>
          <w:b/>
          <w:bCs/>
        </w:rPr>
      </w:pPr>
    </w:p>
    <w:p w14:paraId="23B7663E" w14:textId="2478AE18" w:rsidR="00F23299" w:rsidRPr="009C4504" w:rsidRDefault="00F23299" w:rsidP="00F23299">
      <w:pPr>
        <w:ind w:firstLine="1418"/>
        <w:jc w:val="both"/>
        <w:rPr>
          <w:bCs/>
        </w:rPr>
      </w:pPr>
      <w:r w:rsidRPr="009C4504">
        <w:rPr>
          <w:b/>
          <w:bCs/>
        </w:rPr>
        <w:t xml:space="preserve">CONSIDERANDO </w:t>
      </w:r>
      <w:r w:rsidRPr="009C4504">
        <w:rPr>
          <w:bCs/>
        </w:rPr>
        <w:t>o princípio da economicidade previsto no art. 1º, §1º, inciso I, da Lei Complementar nº 101, de 4 de maio de 2000 (Lei de Responsabilidade Fiscal);</w:t>
      </w:r>
    </w:p>
    <w:p w14:paraId="6E667CD5" w14:textId="77777777" w:rsidR="006615C5" w:rsidRPr="009C4504" w:rsidRDefault="006615C5" w:rsidP="00F23299">
      <w:pPr>
        <w:ind w:firstLine="1418"/>
        <w:jc w:val="both"/>
        <w:rPr>
          <w:b/>
          <w:bCs/>
        </w:rPr>
      </w:pPr>
    </w:p>
    <w:p w14:paraId="7CF68DAF" w14:textId="77777777" w:rsidR="006615C5" w:rsidRPr="009C4504" w:rsidRDefault="00F23299" w:rsidP="006615C5">
      <w:pPr>
        <w:ind w:firstLine="1418"/>
        <w:jc w:val="both"/>
        <w:rPr>
          <w:bCs/>
        </w:rPr>
      </w:pPr>
      <w:r w:rsidRPr="009C4504">
        <w:rPr>
          <w:b/>
          <w:bCs/>
        </w:rPr>
        <w:t xml:space="preserve">CONSIDERANDO </w:t>
      </w:r>
      <w:r w:rsidRPr="009C4504">
        <w:rPr>
          <w:bCs/>
        </w:rPr>
        <w:t>os apontamentos constantes de relatório preliminar do Tribunal de Contas do Estado de Mato Grosso relativo às contas anuais de gestão do exercício de 2025, quanto à concessão de diárias a Vereadores e servidores e à reincidência de irregularidades já apontadas nos Acórdãos nº 758/2024-PV e nº 911/2024-PV daquela Corte de Contas;</w:t>
      </w:r>
    </w:p>
    <w:p w14:paraId="22124818" w14:textId="77777777" w:rsidR="006615C5" w:rsidRPr="009C4504" w:rsidRDefault="006615C5" w:rsidP="006615C5">
      <w:pPr>
        <w:ind w:firstLine="1418"/>
        <w:jc w:val="both"/>
        <w:rPr>
          <w:bCs/>
        </w:rPr>
      </w:pPr>
    </w:p>
    <w:p w14:paraId="432D551A" w14:textId="19A6763A" w:rsidR="00F23299" w:rsidRPr="009C4504" w:rsidRDefault="00F23299" w:rsidP="006615C5">
      <w:pPr>
        <w:ind w:firstLine="1418"/>
        <w:jc w:val="both"/>
        <w:rPr>
          <w:bCs/>
        </w:rPr>
      </w:pPr>
      <w:r w:rsidRPr="009C4504">
        <w:rPr>
          <w:b/>
          <w:bCs/>
        </w:rPr>
        <w:t xml:space="preserve">CONSIDERANDO </w:t>
      </w:r>
      <w:r w:rsidRPr="009C4504">
        <w:rPr>
          <w:bCs/>
        </w:rPr>
        <w:t>as orientações e recomendações formuladas pela Controladoria Interna desta Casa de Leis, especialmente aquelas constantes das Comunicações Internas nº 18/2025 e nº 42/2025, bem como as providências administrativas adotadas no curso do exercício de 2025 para o esclarecimento, o aperfeiçoamento e o controle da concessão de diárias;</w:t>
      </w:r>
    </w:p>
    <w:p w14:paraId="119EBE8B" w14:textId="77777777" w:rsidR="006615C5" w:rsidRPr="009C4504" w:rsidRDefault="006615C5" w:rsidP="006615C5">
      <w:pPr>
        <w:jc w:val="both"/>
        <w:rPr>
          <w:b/>
          <w:bCs/>
        </w:rPr>
      </w:pPr>
    </w:p>
    <w:p w14:paraId="3D26901A" w14:textId="0590732A" w:rsidR="00F23299" w:rsidRPr="009C4504" w:rsidRDefault="00F23299" w:rsidP="006615C5">
      <w:pPr>
        <w:ind w:firstLine="1418"/>
        <w:jc w:val="both"/>
        <w:rPr>
          <w:bCs/>
        </w:rPr>
      </w:pPr>
      <w:r w:rsidRPr="009C4504">
        <w:rPr>
          <w:b/>
          <w:bCs/>
        </w:rPr>
        <w:t xml:space="preserve">CONSIDERANDO </w:t>
      </w:r>
      <w:r w:rsidRPr="009C4504">
        <w:rPr>
          <w:bCs/>
        </w:rPr>
        <w:t>que a Controladoria Interna, por meio da Comunicação Interna nº 42/2025, em manifestação específica provocada pela Presidência, reconheceu a possibilidade de concessão de diárias durante o recesso parlamentar, desde que demonstrado o interesse público, a compatibilidade do deslocamento com as atribuições institucionais e anexada a documentação comprobatória pertinente;</w:t>
      </w:r>
    </w:p>
    <w:p w14:paraId="405D7422" w14:textId="77777777" w:rsidR="006615C5" w:rsidRPr="009C4504" w:rsidRDefault="006615C5" w:rsidP="00F23299">
      <w:pPr>
        <w:ind w:firstLine="1418"/>
        <w:jc w:val="both"/>
        <w:rPr>
          <w:b/>
          <w:bCs/>
        </w:rPr>
      </w:pPr>
    </w:p>
    <w:p w14:paraId="0B72FE21" w14:textId="2788A638" w:rsidR="00F23299" w:rsidRPr="009C4504" w:rsidRDefault="00F23299" w:rsidP="00F23299">
      <w:pPr>
        <w:ind w:firstLine="1418"/>
        <w:jc w:val="both"/>
        <w:rPr>
          <w:bCs/>
        </w:rPr>
      </w:pPr>
      <w:r w:rsidRPr="009C4504">
        <w:rPr>
          <w:b/>
          <w:bCs/>
        </w:rPr>
        <w:t xml:space="preserve">CONSIDERANDO </w:t>
      </w:r>
      <w:r w:rsidRPr="009C4504">
        <w:rPr>
          <w:bCs/>
        </w:rPr>
        <w:t>o disposto na Lei Municipal nº 2.695, de 6 de março de 2017, e alterações posteriores, bem como na Instrução Normativa nº 03/2025, que disciplina os procedimentos de concessão de diárias, cursos, aquisição de passagens aéreas e prestação de contas no âmbito da Câmara Municipal de Sorriso;</w:t>
      </w:r>
    </w:p>
    <w:p w14:paraId="2B8C89E0" w14:textId="77777777" w:rsidR="006615C5" w:rsidRPr="009C4504" w:rsidRDefault="006615C5" w:rsidP="00F23299">
      <w:pPr>
        <w:ind w:firstLine="1418"/>
        <w:jc w:val="both"/>
        <w:rPr>
          <w:b/>
          <w:bCs/>
        </w:rPr>
      </w:pPr>
    </w:p>
    <w:p w14:paraId="558BF2CE" w14:textId="5C3D0242" w:rsidR="00F23299" w:rsidRPr="009C4504" w:rsidRDefault="00F23299" w:rsidP="00F23299">
      <w:pPr>
        <w:ind w:firstLine="1418"/>
        <w:jc w:val="both"/>
        <w:rPr>
          <w:bCs/>
        </w:rPr>
      </w:pPr>
      <w:r w:rsidRPr="009C4504">
        <w:rPr>
          <w:b/>
          <w:bCs/>
        </w:rPr>
        <w:t xml:space="preserve">CONSIDERANDO </w:t>
      </w:r>
      <w:r w:rsidRPr="009C4504">
        <w:rPr>
          <w:bCs/>
        </w:rPr>
        <w:t>o disposto no art. 230 do Regimento Interno, que reserva à Lei a fixação de critérios de indenização de despesas de viagem de Vereadores, o que impõe natureza transitória às disposições desta Portaria que, nos termos do art. 3º, alcancem o exercício desse direito por Vereadores, até a deliberação legislativa específica pelo Plenário desta Casa;</w:t>
      </w:r>
    </w:p>
    <w:p w14:paraId="05CC9CA0" w14:textId="77777777" w:rsidR="006615C5" w:rsidRPr="009C4504" w:rsidRDefault="006615C5" w:rsidP="00F23299">
      <w:pPr>
        <w:ind w:firstLine="1418"/>
        <w:jc w:val="both"/>
        <w:rPr>
          <w:b/>
          <w:bCs/>
        </w:rPr>
      </w:pPr>
    </w:p>
    <w:p w14:paraId="74EEB93A" w14:textId="49921F6E" w:rsidR="00F23299" w:rsidRPr="009C4504" w:rsidRDefault="00F23299" w:rsidP="00F23299">
      <w:pPr>
        <w:ind w:firstLine="1418"/>
        <w:jc w:val="both"/>
        <w:rPr>
          <w:bCs/>
        </w:rPr>
      </w:pPr>
      <w:r w:rsidRPr="009C4504">
        <w:rPr>
          <w:b/>
          <w:bCs/>
        </w:rPr>
        <w:t xml:space="preserve">CONSIDERANDO </w:t>
      </w:r>
      <w:r w:rsidRPr="009C4504">
        <w:rPr>
          <w:bCs/>
        </w:rPr>
        <w:t xml:space="preserve">a instituição, por meio da Portaria nº 164, de 13 de agosto de 2026, da Comissão Especial de Reforma Administrativa e Modernização Institucional, cujo </w:t>
      </w:r>
      <w:r w:rsidRPr="009C4504">
        <w:rPr>
          <w:bCs/>
        </w:rPr>
        <w:lastRenderedPageBreak/>
        <w:t>Grupo de Trabalho III tem por atribuição, nos termos do art. 9º, parágrafo único, inciso I, daquela Portaria, a revisão dos instrumentos de gestão relacionados a diárias;</w:t>
      </w:r>
    </w:p>
    <w:p w14:paraId="6A41F741" w14:textId="77777777" w:rsidR="006615C5" w:rsidRPr="009C4504" w:rsidRDefault="006615C5" w:rsidP="00F23299">
      <w:pPr>
        <w:ind w:firstLine="1418"/>
        <w:jc w:val="both"/>
        <w:rPr>
          <w:b/>
          <w:bCs/>
        </w:rPr>
      </w:pPr>
    </w:p>
    <w:p w14:paraId="0544D199" w14:textId="15A15B8D" w:rsidR="00F23299" w:rsidRPr="009C4504" w:rsidRDefault="00F23299" w:rsidP="00F23299">
      <w:pPr>
        <w:ind w:firstLine="1418"/>
        <w:jc w:val="both"/>
        <w:rPr>
          <w:bCs/>
        </w:rPr>
      </w:pPr>
      <w:r w:rsidRPr="009C4504">
        <w:rPr>
          <w:b/>
          <w:bCs/>
        </w:rPr>
        <w:t xml:space="preserve">CONSIDERANDO </w:t>
      </w:r>
      <w:r w:rsidRPr="009C4504">
        <w:rPr>
          <w:bCs/>
        </w:rPr>
        <w:t>a necessidade de adoção imediata de medidas de controle, complementares e independentes da conclusão dos trabalhos da referida Comissão Especial;</w:t>
      </w:r>
    </w:p>
    <w:p w14:paraId="3E1EE397" w14:textId="77777777" w:rsidR="006615C5" w:rsidRDefault="006615C5" w:rsidP="00F23299">
      <w:pPr>
        <w:ind w:firstLine="1418"/>
        <w:jc w:val="both"/>
        <w:rPr>
          <w:b/>
          <w:bCs/>
        </w:rPr>
      </w:pPr>
    </w:p>
    <w:p w14:paraId="653857A4" w14:textId="77777777" w:rsidR="00393E3A" w:rsidRPr="009C4504" w:rsidRDefault="00393E3A" w:rsidP="00F23299">
      <w:pPr>
        <w:ind w:firstLine="1418"/>
        <w:jc w:val="both"/>
        <w:rPr>
          <w:b/>
          <w:bCs/>
        </w:rPr>
      </w:pPr>
    </w:p>
    <w:p w14:paraId="3C2980DF" w14:textId="4B635E21" w:rsidR="00F23299" w:rsidRPr="009C4504" w:rsidRDefault="00F23299" w:rsidP="00F23299">
      <w:pPr>
        <w:ind w:firstLine="1418"/>
        <w:jc w:val="both"/>
        <w:rPr>
          <w:bCs/>
        </w:rPr>
      </w:pPr>
      <w:r w:rsidRPr="009C4504">
        <w:rPr>
          <w:b/>
          <w:bCs/>
        </w:rPr>
        <w:t>RESOLVE:</w:t>
      </w:r>
    </w:p>
    <w:p w14:paraId="380270E1" w14:textId="77777777" w:rsidR="006615C5" w:rsidRPr="009C4504" w:rsidRDefault="006615C5" w:rsidP="00F23299">
      <w:pPr>
        <w:ind w:firstLine="1418"/>
        <w:jc w:val="both"/>
        <w:rPr>
          <w:b/>
          <w:bCs/>
        </w:rPr>
      </w:pPr>
    </w:p>
    <w:p w14:paraId="1F41BDE2" w14:textId="7FB759F1" w:rsidR="00F23299" w:rsidRPr="009C4504" w:rsidRDefault="00F23299" w:rsidP="00F23299">
      <w:pPr>
        <w:ind w:firstLine="1418"/>
        <w:jc w:val="both"/>
        <w:rPr>
          <w:bCs/>
        </w:rPr>
      </w:pPr>
      <w:r w:rsidRPr="009C4504">
        <w:rPr>
          <w:b/>
          <w:bCs/>
        </w:rPr>
        <w:t xml:space="preserve">Art. 1º </w:t>
      </w:r>
      <w:r w:rsidRPr="009C4504">
        <w:rPr>
          <w:bCs/>
        </w:rPr>
        <w:t>Fica suspensa, com efeito imediato, a concessão de diárias a servidores comissionados e assessores parlamentares para fins de acompanhamento ordinário de Vereadores em viagens oficiais, ressalvadas as hipóteses excepcionais previstas neste artigo.</w:t>
      </w:r>
    </w:p>
    <w:p w14:paraId="1EC72646" w14:textId="77777777" w:rsidR="009C4504" w:rsidRDefault="009C4504" w:rsidP="00F23299">
      <w:pPr>
        <w:ind w:firstLine="1418"/>
        <w:jc w:val="both"/>
        <w:rPr>
          <w:b/>
          <w:bCs/>
        </w:rPr>
      </w:pPr>
    </w:p>
    <w:p w14:paraId="381E5CE5" w14:textId="5925EB77" w:rsidR="00F23299" w:rsidRPr="009C4504" w:rsidRDefault="00F23299" w:rsidP="00F23299">
      <w:pPr>
        <w:ind w:firstLine="1418"/>
        <w:jc w:val="both"/>
        <w:rPr>
          <w:bCs/>
        </w:rPr>
      </w:pPr>
      <w:r w:rsidRPr="009C4504">
        <w:rPr>
          <w:b/>
          <w:bCs/>
        </w:rPr>
        <w:t xml:space="preserve">§1º </w:t>
      </w:r>
      <w:r w:rsidRPr="009C4504">
        <w:rPr>
          <w:bCs/>
        </w:rPr>
        <w:t>A suspensão prevista no caput não se aplica quando comprovada, técnica e documentalmente, a imprescindibilidade do deslocamento do servidor, mediante parecer prévio e fundamentado da chefia imediata ou da área técnica competente, e mediante prévia análise de conformidade instrucional da Coordenadoria de Finanças e Controle quanto ao atendimento dos requisitos formais desta Portaria, devendo ambos os documentos ser juntados ao respectivo processo de concessão antes da autorização da viagem.</w:t>
      </w:r>
    </w:p>
    <w:p w14:paraId="71C77DB0" w14:textId="77777777" w:rsidR="009C4504" w:rsidRDefault="009C4504" w:rsidP="00F23299">
      <w:pPr>
        <w:ind w:firstLine="1418"/>
        <w:jc w:val="both"/>
        <w:rPr>
          <w:b/>
          <w:bCs/>
        </w:rPr>
      </w:pPr>
    </w:p>
    <w:p w14:paraId="7FDE9634" w14:textId="59141070" w:rsidR="00F23299" w:rsidRPr="009C4504" w:rsidRDefault="00F23299" w:rsidP="00F23299">
      <w:pPr>
        <w:ind w:firstLine="1418"/>
        <w:jc w:val="both"/>
        <w:rPr>
          <w:bCs/>
        </w:rPr>
      </w:pPr>
      <w:r w:rsidRPr="009C4504">
        <w:rPr>
          <w:b/>
          <w:bCs/>
        </w:rPr>
        <w:t xml:space="preserve">§2º </w:t>
      </w:r>
      <w:r w:rsidRPr="009C4504">
        <w:rPr>
          <w:bCs/>
        </w:rPr>
        <w:t>Autorizada a exceção prevista no §1º, em razão da necessidade de suporte técnico especializado não disponível por meio remoto, ou da impossibilidade de substituição do Vereador na atividade por ausência de assessoria local habilitada, a atuação do servidor ficará restrita, exclusivamente, à prestação de suporte técnico ao Vereador, compreendendo:</w:t>
      </w:r>
    </w:p>
    <w:p w14:paraId="2FAFC5A8" w14:textId="77777777" w:rsidR="009C4504" w:rsidRDefault="009C4504" w:rsidP="00F23299">
      <w:pPr>
        <w:ind w:firstLine="1418"/>
        <w:jc w:val="both"/>
        <w:rPr>
          <w:bCs/>
        </w:rPr>
      </w:pPr>
    </w:p>
    <w:p w14:paraId="19354101" w14:textId="44D60706" w:rsidR="00F23299" w:rsidRPr="009C4504" w:rsidRDefault="00F23299" w:rsidP="00F23299">
      <w:pPr>
        <w:ind w:firstLine="1418"/>
        <w:jc w:val="both"/>
        <w:rPr>
          <w:bCs/>
        </w:rPr>
      </w:pPr>
      <w:r w:rsidRPr="009C4504">
        <w:rPr>
          <w:bCs/>
        </w:rPr>
        <w:t xml:space="preserve">I – </w:t>
      </w:r>
      <w:r w:rsidR="00FD367D">
        <w:rPr>
          <w:bCs/>
        </w:rPr>
        <w:t>A</w:t>
      </w:r>
      <w:r w:rsidRPr="009C4504">
        <w:rPr>
          <w:bCs/>
        </w:rPr>
        <w:t>ssessoramento jurídico ou legislativo relacionado à pauta ou à atividade que motivou o deslocamento;</w:t>
      </w:r>
    </w:p>
    <w:p w14:paraId="4980E3C9" w14:textId="77777777" w:rsidR="009C4504" w:rsidRDefault="009C4504" w:rsidP="00F23299">
      <w:pPr>
        <w:ind w:firstLine="1418"/>
        <w:jc w:val="both"/>
        <w:rPr>
          <w:bCs/>
        </w:rPr>
      </w:pPr>
    </w:p>
    <w:p w14:paraId="2B0B7D6F" w14:textId="43B9D9DB" w:rsidR="00F23299" w:rsidRPr="009C4504" w:rsidRDefault="00F23299" w:rsidP="00F23299">
      <w:pPr>
        <w:ind w:firstLine="1418"/>
        <w:jc w:val="both"/>
        <w:rPr>
          <w:bCs/>
        </w:rPr>
      </w:pPr>
      <w:r w:rsidRPr="009C4504">
        <w:rPr>
          <w:bCs/>
        </w:rPr>
        <w:t xml:space="preserve">II – </w:t>
      </w:r>
      <w:r w:rsidR="00FD367D">
        <w:rPr>
          <w:bCs/>
        </w:rPr>
        <w:t>E</w:t>
      </w:r>
      <w:r w:rsidRPr="009C4504">
        <w:rPr>
          <w:bCs/>
        </w:rPr>
        <w:t>laboração, revisão ou organização de atos, documentos e materiais de apoio à atividade;</w:t>
      </w:r>
    </w:p>
    <w:p w14:paraId="14703183" w14:textId="77777777" w:rsidR="009C4504" w:rsidRDefault="009C4504" w:rsidP="00F23299">
      <w:pPr>
        <w:ind w:firstLine="1418"/>
        <w:jc w:val="both"/>
        <w:rPr>
          <w:bCs/>
        </w:rPr>
      </w:pPr>
    </w:p>
    <w:p w14:paraId="72D7DC65" w14:textId="0C4C6E2F" w:rsidR="00F23299" w:rsidRPr="009C4504" w:rsidRDefault="00F23299" w:rsidP="00F23299">
      <w:pPr>
        <w:ind w:firstLine="1418"/>
        <w:jc w:val="both"/>
        <w:rPr>
          <w:bCs/>
        </w:rPr>
      </w:pPr>
      <w:r w:rsidRPr="009C4504">
        <w:rPr>
          <w:bCs/>
        </w:rPr>
        <w:t xml:space="preserve">III – </w:t>
      </w:r>
      <w:r w:rsidR="00FD367D">
        <w:rPr>
          <w:bCs/>
        </w:rPr>
        <w:t>A</w:t>
      </w:r>
      <w:r w:rsidRPr="009C4504">
        <w:rPr>
          <w:bCs/>
        </w:rPr>
        <w:t>poio logístico ao deslocamento, compreendendo agendamento, reservas e organização da pauta da atividade, vedada a condução de veículo oficial pelo servidor comissionado ou assessor parlamentar, função privativa do cargo de motorista, nos termos do Plano de Cargos, Carreiras e Salários da Câmara (Lei Complementar nº 427/2023).</w:t>
      </w:r>
    </w:p>
    <w:p w14:paraId="09FED144" w14:textId="77777777" w:rsidR="00FD367D" w:rsidRDefault="00FD367D" w:rsidP="00F23299">
      <w:pPr>
        <w:ind w:firstLine="1418"/>
        <w:jc w:val="both"/>
        <w:rPr>
          <w:b/>
          <w:bCs/>
        </w:rPr>
      </w:pPr>
    </w:p>
    <w:p w14:paraId="5E2EFD0F" w14:textId="6B2BCA5A" w:rsidR="00F23299" w:rsidRPr="009C4504" w:rsidRDefault="00F23299" w:rsidP="00F23299">
      <w:pPr>
        <w:ind w:firstLine="1418"/>
        <w:jc w:val="both"/>
        <w:rPr>
          <w:bCs/>
        </w:rPr>
      </w:pPr>
      <w:r w:rsidRPr="009C4504">
        <w:rPr>
          <w:b/>
          <w:bCs/>
        </w:rPr>
        <w:t xml:space="preserve">§3º </w:t>
      </w:r>
      <w:r w:rsidRPr="009C4504">
        <w:rPr>
          <w:bCs/>
        </w:rPr>
        <w:t>É vedada, em qualquer hipótese, a prática, pelo servidor a que se refere o §2º, de ato de representação política ou institucional, o qual permanece privativo do exercício do mandato eletivo.</w:t>
      </w:r>
    </w:p>
    <w:p w14:paraId="3F0EF53B" w14:textId="77777777" w:rsidR="00FD367D" w:rsidRDefault="00FD367D" w:rsidP="00F23299">
      <w:pPr>
        <w:ind w:firstLine="1418"/>
        <w:jc w:val="both"/>
        <w:rPr>
          <w:b/>
          <w:bCs/>
        </w:rPr>
      </w:pPr>
    </w:p>
    <w:p w14:paraId="4BAF17B8" w14:textId="0FAEC6D8" w:rsidR="00F23299" w:rsidRPr="009C4504" w:rsidRDefault="00F23299" w:rsidP="00F23299">
      <w:pPr>
        <w:ind w:firstLine="1418"/>
        <w:jc w:val="both"/>
        <w:rPr>
          <w:bCs/>
        </w:rPr>
      </w:pPr>
      <w:r w:rsidRPr="009C4504">
        <w:rPr>
          <w:b/>
          <w:bCs/>
        </w:rPr>
        <w:t xml:space="preserve">§4º </w:t>
      </w:r>
      <w:r w:rsidRPr="009C4504">
        <w:rPr>
          <w:bCs/>
        </w:rPr>
        <w:t>Caso o Presidente decida de forma diversa da análise de conformidade instrucional referida no §1º, deverá fazê-lo mediante decisão motivada por escrito, juntada ao processo antes da viagem, permanecendo com a Presidência, em qualquer caso, a decisão final sobre a conveniência e a oportunidade da autorização.</w:t>
      </w:r>
    </w:p>
    <w:p w14:paraId="718BE6D7" w14:textId="77777777" w:rsidR="000E3503" w:rsidRPr="009C4504" w:rsidRDefault="000E3503" w:rsidP="00F23299">
      <w:pPr>
        <w:ind w:firstLine="1418"/>
        <w:jc w:val="both"/>
        <w:rPr>
          <w:b/>
          <w:bCs/>
        </w:rPr>
      </w:pPr>
    </w:p>
    <w:p w14:paraId="172DBD92" w14:textId="6557BA1D" w:rsidR="00F23299" w:rsidRDefault="00F23299" w:rsidP="00F23299">
      <w:pPr>
        <w:ind w:firstLine="1418"/>
        <w:jc w:val="both"/>
        <w:rPr>
          <w:bCs/>
        </w:rPr>
      </w:pPr>
      <w:r w:rsidRPr="009C4504">
        <w:rPr>
          <w:b/>
          <w:bCs/>
        </w:rPr>
        <w:t xml:space="preserve">Art. 2º </w:t>
      </w:r>
      <w:r w:rsidRPr="009C4504">
        <w:rPr>
          <w:bCs/>
        </w:rPr>
        <w:t>Toda diária concedida no âmbito da Câmara Municipal de Sorriso, inclusive as destinadas a Vereadores, sujeita-se à rotina de prestação de contas individualizada, a ser apresentada à Coordenadoria de Finanças e Controle no prazo de 5 (cinco) dias úteis contados do retorno da viagem, contemplando, no mínimo:</w:t>
      </w:r>
    </w:p>
    <w:p w14:paraId="29E0C9FE" w14:textId="77777777" w:rsidR="00283DAC" w:rsidRPr="009C4504" w:rsidRDefault="00283DAC" w:rsidP="00F23299">
      <w:pPr>
        <w:ind w:firstLine="1418"/>
        <w:jc w:val="both"/>
        <w:rPr>
          <w:bCs/>
        </w:rPr>
      </w:pPr>
    </w:p>
    <w:p w14:paraId="50CE47B4" w14:textId="01CA0585" w:rsidR="00F23299" w:rsidRPr="009C4504" w:rsidRDefault="00F23299" w:rsidP="00F23299">
      <w:pPr>
        <w:ind w:firstLine="1418"/>
        <w:jc w:val="both"/>
        <w:rPr>
          <w:bCs/>
        </w:rPr>
      </w:pPr>
      <w:r w:rsidRPr="009C4504">
        <w:rPr>
          <w:bCs/>
        </w:rPr>
        <w:t xml:space="preserve">I – </w:t>
      </w:r>
      <w:r w:rsidR="00FD367D">
        <w:rPr>
          <w:bCs/>
        </w:rPr>
        <w:t>C</w:t>
      </w:r>
      <w:r w:rsidRPr="009C4504">
        <w:rPr>
          <w:bCs/>
        </w:rPr>
        <w:t>omprovante hábil de deslocamento, mediante:</w:t>
      </w:r>
    </w:p>
    <w:p w14:paraId="57736C80" w14:textId="77777777" w:rsidR="00FD367D" w:rsidRDefault="00FD367D" w:rsidP="00F23299">
      <w:pPr>
        <w:ind w:firstLine="1418"/>
        <w:jc w:val="both"/>
        <w:rPr>
          <w:bCs/>
        </w:rPr>
      </w:pPr>
    </w:p>
    <w:p w14:paraId="14A1B10A" w14:textId="0AAE2FFB" w:rsidR="00F23299" w:rsidRPr="009C4504" w:rsidRDefault="00F23299" w:rsidP="00F23299">
      <w:pPr>
        <w:ind w:firstLine="1418"/>
        <w:jc w:val="both"/>
        <w:rPr>
          <w:bCs/>
        </w:rPr>
      </w:pPr>
      <w:r w:rsidRPr="009C4504">
        <w:rPr>
          <w:bCs/>
        </w:rPr>
        <w:t xml:space="preserve">a) </w:t>
      </w:r>
      <w:r w:rsidR="00FD367D">
        <w:rPr>
          <w:bCs/>
        </w:rPr>
        <w:t>C</w:t>
      </w:r>
      <w:r w:rsidRPr="009C4504">
        <w:rPr>
          <w:bCs/>
        </w:rPr>
        <w:t>artão de embarque original, físico ou digital, em transporte aéreo;</w:t>
      </w:r>
    </w:p>
    <w:p w14:paraId="58B74A67" w14:textId="77777777" w:rsidR="00FD367D" w:rsidRDefault="00FD367D" w:rsidP="00F23299">
      <w:pPr>
        <w:ind w:firstLine="1418"/>
        <w:jc w:val="both"/>
        <w:rPr>
          <w:bCs/>
        </w:rPr>
      </w:pPr>
    </w:p>
    <w:p w14:paraId="1A118EA6" w14:textId="6607EA60" w:rsidR="00F23299" w:rsidRPr="009C4504" w:rsidRDefault="00F23299" w:rsidP="00F23299">
      <w:pPr>
        <w:ind w:firstLine="1418"/>
        <w:jc w:val="both"/>
        <w:rPr>
          <w:bCs/>
        </w:rPr>
      </w:pPr>
      <w:r w:rsidRPr="009C4504">
        <w:rPr>
          <w:bCs/>
        </w:rPr>
        <w:t xml:space="preserve">b) </w:t>
      </w:r>
      <w:r w:rsidR="00FD367D">
        <w:rPr>
          <w:bCs/>
        </w:rPr>
        <w:t>D</w:t>
      </w:r>
      <w:r w:rsidRPr="009C4504">
        <w:rPr>
          <w:bCs/>
        </w:rPr>
        <w:t>iário de bordo, com indicação da placa e do odômetro inicial e final, em uso de veículo oficial, dispensada a comprovação individualizada de pedágio, quando aplicável isenção tarifária a veículos oficiais devidamente identificada no processo, e dispensada a comprovação individual de abastecimento quando este for custeado diretamente pela Câmara, por posto credenciado ou por meio de suprimento de fundos, na forma da Lei nº 3.508/2024, sem adiantamento de valores ao servidor;</w:t>
      </w:r>
    </w:p>
    <w:p w14:paraId="2C8D60AA" w14:textId="77777777" w:rsidR="00FD367D" w:rsidRDefault="00FD367D" w:rsidP="00F23299">
      <w:pPr>
        <w:ind w:firstLine="1418"/>
        <w:jc w:val="both"/>
        <w:rPr>
          <w:bCs/>
        </w:rPr>
      </w:pPr>
    </w:p>
    <w:p w14:paraId="2E9A2AC2" w14:textId="02164CCF" w:rsidR="00F23299" w:rsidRPr="009C4504" w:rsidRDefault="00F23299" w:rsidP="00F23299">
      <w:pPr>
        <w:ind w:firstLine="1418"/>
        <w:jc w:val="both"/>
        <w:rPr>
          <w:bCs/>
        </w:rPr>
      </w:pPr>
      <w:r w:rsidRPr="009C4504">
        <w:rPr>
          <w:bCs/>
        </w:rPr>
        <w:t xml:space="preserve">c) </w:t>
      </w:r>
      <w:r w:rsidR="00FD367D">
        <w:rPr>
          <w:bCs/>
        </w:rPr>
        <w:t>H</w:t>
      </w:r>
      <w:r w:rsidRPr="009C4504">
        <w:rPr>
          <w:bCs/>
        </w:rPr>
        <w:t>avendo adiantamento de valores para despesas de viagem, ainda que em uso de veículo oficial, ou em uso autorizado de veículo particular, comprovantes de abastecimento ou de pedágio emitidos no trajeto, com indicação do CPF do beneficiário;</w:t>
      </w:r>
    </w:p>
    <w:p w14:paraId="59607F7E" w14:textId="77777777" w:rsidR="00FD367D" w:rsidRDefault="00FD367D" w:rsidP="00F23299">
      <w:pPr>
        <w:ind w:firstLine="1418"/>
        <w:jc w:val="both"/>
        <w:rPr>
          <w:bCs/>
        </w:rPr>
      </w:pPr>
    </w:p>
    <w:p w14:paraId="6B670DA5" w14:textId="10F816EB" w:rsidR="00F23299" w:rsidRPr="009C4504" w:rsidRDefault="00F23299" w:rsidP="00F23299">
      <w:pPr>
        <w:ind w:firstLine="1418"/>
        <w:jc w:val="both"/>
        <w:rPr>
          <w:bCs/>
        </w:rPr>
      </w:pPr>
      <w:r w:rsidRPr="009C4504">
        <w:rPr>
          <w:bCs/>
        </w:rPr>
        <w:t xml:space="preserve">II – </w:t>
      </w:r>
      <w:r w:rsidR="00592F1E">
        <w:rPr>
          <w:bCs/>
        </w:rPr>
        <w:t>D</w:t>
      </w:r>
      <w:r w:rsidRPr="009C4504">
        <w:rPr>
          <w:bCs/>
        </w:rPr>
        <w:t>ocumento comprobatório da realização da atividade, mediante:</w:t>
      </w:r>
    </w:p>
    <w:p w14:paraId="22650738" w14:textId="77777777" w:rsidR="00FD367D" w:rsidRDefault="00FD367D" w:rsidP="00F23299">
      <w:pPr>
        <w:ind w:firstLine="1418"/>
        <w:jc w:val="both"/>
        <w:rPr>
          <w:bCs/>
        </w:rPr>
      </w:pPr>
    </w:p>
    <w:p w14:paraId="6B83637B" w14:textId="14283C23" w:rsidR="00F23299" w:rsidRPr="009C4504" w:rsidRDefault="00F23299" w:rsidP="00F23299">
      <w:pPr>
        <w:ind w:firstLine="1418"/>
        <w:jc w:val="both"/>
        <w:rPr>
          <w:bCs/>
        </w:rPr>
      </w:pPr>
      <w:r w:rsidRPr="009C4504">
        <w:rPr>
          <w:bCs/>
        </w:rPr>
        <w:t xml:space="preserve">a) </w:t>
      </w:r>
      <w:r w:rsidR="00FD367D">
        <w:rPr>
          <w:bCs/>
        </w:rPr>
        <w:t>A</w:t>
      </w:r>
      <w:r w:rsidRPr="009C4504">
        <w:rPr>
          <w:bCs/>
        </w:rPr>
        <w:t>ta, certidão, lista de presença, certificado ou declaração de presença firmada por autoridade do órgão visitado;</w:t>
      </w:r>
    </w:p>
    <w:p w14:paraId="63DFA268" w14:textId="77777777" w:rsidR="00FD367D" w:rsidRDefault="00FD367D" w:rsidP="00F23299">
      <w:pPr>
        <w:ind w:firstLine="1418"/>
        <w:jc w:val="both"/>
        <w:rPr>
          <w:bCs/>
        </w:rPr>
      </w:pPr>
    </w:p>
    <w:p w14:paraId="2A8C5F4B" w14:textId="69760C4B" w:rsidR="00F23299" w:rsidRPr="009C4504" w:rsidRDefault="00F23299" w:rsidP="00F23299">
      <w:pPr>
        <w:ind w:firstLine="1418"/>
        <w:jc w:val="both"/>
        <w:rPr>
          <w:bCs/>
        </w:rPr>
      </w:pPr>
      <w:r w:rsidRPr="009C4504">
        <w:rPr>
          <w:bCs/>
        </w:rPr>
        <w:t xml:space="preserve">b) </w:t>
      </w:r>
      <w:r w:rsidR="00FD367D">
        <w:rPr>
          <w:bCs/>
        </w:rPr>
        <w:t>N</w:t>
      </w:r>
      <w:r w:rsidRPr="009C4504">
        <w:rPr>
          <w:bCs/>
        </w:rPr>
        <w:t>a impossibilidade de obtenção de qualquer dos documentos previstos na alínea "a", relatório descritivo detalhado da agenda cumprida, firmado pelo próprio Vereador ou servidor sob as penas da lei, podendo ser instruído, subsidiariamente, com registro fotográfico datado do local da atividade;</w:t>
      </w:r>
    </w:p>
    <w:p w14:paraId="733271B5" w14:textId="77777777" w:rsidR="00FD367D" w:rsidRDefault="00FD367D" w:rsidP="00F23299">
      <w:pPr>
        <w:ind w:firstLine="1418"/>
        <w:jc w:val="both"/>
        <w:rPr>
          <w:bCs/>
        </w:rPr>
      </w:pPr>
    </w:p>
    <w:p w14:paraId="66309297" w14:textId="3884EB46" w:rsidR="00F23299" w:rsidRPr="009C4504" w:rsidRDefault="00F23299" w:rsidP="00F23299">
      <w:pPr>
        <w:ind w:firstLine="1418"/>
        <w:jc w:val="both"/>
        <w:rPr>
          <w:bCs/>
        </w:rPr>
      </w:pPr>
      <w:r w:rsidRPr="009C4504">
        <w:rPr>
          <w:bCs/>
        </w:rPr>
        <w:t xml:space="preserve">III – </w:t>
      </w:r>
      <w:r w:rsidR="00FD367D">
        <w:rPr>
          <w:bCs/>
        </w:rPr>
        <w:t>R</w:t>
      </w:r>
      <w:r w:rsidRPr="009C4504">
        <w:rPr>
          <w:bCs/>
        </w:rPr>
        <w:t>elatório objetivo dos resultados obtidos para o Município, contendo, no mínimo, a descrição sucinta das providências, decisões ou encaminhamentos concretos resultantes da atividade, e a sua correlação com a pauta legislativa ou institucional que motivou o deslocamento.</w:t>
      </w:r>
    </w:p>
    <w:p w14:paraId="6A781AFE" w14:textId="77777777" w:rsidR="00FD367D" w:rsidRDefault="00FD367D" w:rsidP="00F23299">
      <w:pPr>
        <w:ind w:firstLine="1418"/>
        <w:jc w:val="both"/>
        <w:rPr>
          <w:b/>
          <w:bCs/>
        </w:rPr>
      </w:pPr>
    </w:p>
    <w:p w14:paraId="70749C98" w14:textId="71412011" w:rsidR="00F23299" w:rsidRPr="009C4504" w:rsidRDefault="00F23299" w:rsidP="00F23299">
      <w:pPr>
        <w:ind w:firstLine="1418"/>
        <w:jc w:val="both"/>
        <w:rPr>
          <w:bCs/>
        </w:rPr>
      </w:pPr>
      <w:r w:rsidRPr="009C4504">
        <w:rPr>
          <w:b/>
          <w:bCs/>
        </w:rPr>
        <w:t xml:space="preserve">§1º </w:t>
      </w:r>
      <w:r w:rsidRPr="009C4504">
        <w:rPr>
          <w:bCs/>
        </w:rPr>
        <w:t>O descumprimento do prazo previsto no caput, sem justificativa aceita pela Coordenadoria de Finanças e Controle nos termos do §2º, ensejará a suspensão imediata de novas concessões de diárias ao beneficiário, observado o seguinte procedimento em caso de inércia:</w:t>
      </w:r>
    </w:p>
    <w:p w14:paraId="44A86915" w14:textId="7EFC4B9E" w:rsidR="00F23299" w:rsidRPr="009C4504" w:rsidRDefault="00F23299" w:rsidP="00F23299">
      <w:pPr>
        <w:ind w:firstLine="1418"/>
        <w:jc w:val="both"/>
        <w:rPr>
          <w:bCs/>
        </w:rPr>
      </w:pPr>
      <w:r w:rsidRPr="009C4504">
        <w:rPr>
          <w:bCs/>
        </w:rPr>
        <w:t xml:space="preserve">I – </w:t>
      </w:r>
      <w:r w:rsidR="00592F1E">
        <w:rPr>
          <w:bCs/>
        </w:rPr>
        <w:t>D</w:t>
      </w:r>
      <w:r w:rsidRPr="009C4504">
        <w:rPr>
          <w:bCs/>
        </w:rPr>
        <w:t>ecorridos 15 (quinze) dias úteis da suspensão sem a devida regularização, a Presidência instaurará processo administrativo de apuração de responsabilidade e de ressarcimento ao erário;</w:t>
      </w:r>
    </w:p>
    <w:p w14:paraId="05FEB45A" w14:textId="77777777" w:rsidR="00592F1E" w:rsidRDefault="00592F1E" w:rsidP="00F23299">
      <w:pPr>
        <w:ind w:firstLine="1418"/>
        <w:jc w:val="both"/>
        <w:rPr>
          <w:bCs/>
        </w:rPr>
      </w:pPr>
    </w:p>
    <w:p w14:paraId="0BD419D5" w14:textId="5953FC30" w:rsidR="00F23299" w:rsidRPr="009C4504" w:rsidRDefault="00F23299" w:rsidP="00F23299">
      <w:pPr>
        <w:ind w:firstLine="1418"/>
        <w:jc w:val="both"/>
        <w:rPr>
          <w:bCs/>
        </w:rPr>
      </w:pPr>
      <w:r w:rsidRPr="009C4504">
        <w:rPr>
          <w:bCs/>
        </w:rPr>
        <w:t xml:space="preserve">II – </w:t>
      </w:r>
      <w:r w:rsidR="00592F1E">
        <w:rPr>
          <w:bCs/>
        </w:rPr>
        <w:t>G</w:t>
      </w:r>
      <w:r w:rsidRPr="009C4504">
        <w:rPr>
          <w:bCs/>
        </w:rPr>
        <w:t>arantidos o contraditório e a ampla defesa, e confirmado o débito ao final do processo administrativo, serão adotadas as medidas legalmente cabíveis para o ressarcimento ao erário, inclusive desconto em folha de pagamento, quando juridicamente autorizado;</w:t>
      </w:r>
    </w:p>
    <w:p w14:paraId="641A3C32" w14:textId="77777777" w:rsidR="00592F1E" w:rsidRDefault="00592F1E" w:rsidP="00F23299">
      <w:pPr>
        <w:ind w:firstLine="1418"/>
        <w:jc w:val="both"/>
        <w:rPr>
          <w:bCs/>
        </w:rPr>
      </w:pPr>
    </w:p>
    <w:p w14:paraId="62EFB3A1" w14:textId="17599E4A" w:rsidR="00F23299" w:rsidRPr="009C4504" w:rsidRDefault="00F23299" w:rsidP="00F23299">
      <w:pPr>
        <w:ind w:firstLine="1418"/>
        <w:jc w:val="both"/>
        <w:rPr>
          <w:bCs/>
        </w:rPr>
      </w:pPr>
      <w:r w:rsidRPr="009C4504">
        <w:rPr>
          <w:bCs/>
        </w:rPr>
        <w:t xml:space="preserve">III – </w:t>
      </w:r>
      <w:r w:rsidR="00592F1E">
        <w:rPr>
          <w:bCs/>
        </w:rPr>
        <w:t>A</w:t>
      </w:r>
      <w:r w:rsidRPr="009C4504">
        <w:rPr>
          <w:bCs/>
        </w:rPr>
        <w:t xml:space="preserve"> reincidência do beneficiário nesta hipótese será registrada no relatório trimestral referido no art. 6º, cabendo à Controladoria Interna, com base nesse registro, avaliar a pertinência de comunicação ao Tribunal de Contas do Estado de Mato Grosso.</w:t>
      </w:r>
    </w:p>
    <w:p w14:paraId="3431CBD6" w14:textId="77777777" w:rsidR="00592F1E" w:rsidRDefault="00592F1E" w:rsidP="00F23299">
      <w:pPr>
        <w:ind w:firstLine="1418"/>
        <w:jc w:val="both"/>
        <w:rPr>
          <w:b/>
          <w:bCs/>
        </w:rPr>
      </w:pPr>
    </w:p>
    <w:p w14:paraId="20CB0A9F" w14:textId="5D8436A9" w:rsidR="00F23299" w:rsidRPr="009C4504" w:rsidRDefault="00F23299" w:rsidP="00F23299">
      <w:pPr>
        <w:ind w:firstLine="1418"/>
        <w:jc w:val="both"/>
        <w:rPr>
          <w:bCs/>
        </w:rPr>
      </w:pPr>
      <w:r w:rsidRPr="009C4504">
        <w:rPr>
          <w:b/>
          <w:bCs/>
        </w:rPr>
        <w:t xml:space="preserve">§2º </w:t>
      </w:r>
      <w:r w:rsidRPr="009C4504">
        <w:rPr>
          <w:bCs/>
        </w:rPr>
        <w:t>Compete à Coordenadoria de Finanças e Controle a análise da documentação de prestação de contas apresentada nos termos deste artigo, bem como da eventual justificativa de atraso apresentada pelo beneficiário, cabendo-lhe comunicar à Presidência as inconsistências verificadas e o resultado dessa análise, para os fins do §1º, sem prejuízo da fiscalização de conformidade exercida pela Controladoria Interna nos termos do art. 6º.</w:t>
      </w:r>
    </w:p>
    <w:p w14:paraId="36B2E21B" w14:textId="77777777" w:rsidR="000E3503" w:rsidRPr="009C4504" w:rsidRDefault="000E3503" w:rsidP="00F23299">
      <w:pPr>
        <w:ind w:firstLine="1418"/>
        <w:jc w:val="both"/>
        <w:rPr>
          <w:b/>
          <w:bCs/>
        </w:rPr>
      </w:pPr>
    </w:p>
    <w:p w14:paraId="28633527" w14:textId="1F23AD0F" w:rsidR="00F23299" w:rsidRPr="009C4504" w:rsidRDefault="00F23299" w:rsidP="00F23299">
      <w:pPr>
        <w:ind w:firstLine="1418"/>
        <w:jc w:val="both"/>
        <w:rPr>
          <w:bCs/>
        </w:rPr>
      </w:pPr>
      <w:r w:rsidRPr="009C4504">
        <w:rPr>
          <w:b/>
          <w:bCs/>
        </w:rPr>
        <w:t xml:space="preserve">Art. 3º </w:t>
      </w:r>
      <w:r w:rsidRPr="009C4504">
        <w:rPr>
          <w:bCs/>
        </w:rPr>
        <w:t>Fica restrita a concessão de diárias durante o recesso parlamentar, sem prejuízo das hipóteses legalmente autorizadas pela Lei nº 2.695, de 2017, e demais normas aplicáveis, ressalvados os casos excepcionais enquadrados nas finalidades previstas no §1º deste artigo, os quais serão sempre precedidos de motivação escrita e fundamentada no respectivo processo, antes da autorização do deslocamento, sujeitando-se, quanto à prestação de contas e à publicidade, ao mesmo regime aplicável às demais diárias concedidas pela Câmara Municipal.</w:t>
      </w:r>
    </w:p>
    <w:p w14:paraId="00FAE646" w14:textId="77777777" w:rsidR="00F23299" w:rsidRPr="009C4504" w:rsidRDefault="00F23299" w:rsidP="00F23299">
      <w:pPr>
        <w:ind w:firstLine="1418"/>
        <w:jc w:val="both"/>
        <w:rPr>
          <w:bCs/>
        </w:rPr>
      </w:pPr>
      <w:r w:rsidRPr="009C4504">
        <w:rPr>
          <w:b/>
          <w:bCs/>
        </w:rPr>
        <w:t xml:space="preserve">§1º </w:t>
      </w:r>
      <w:r w:rsidRPr="009C4504">
        <w:rPr>
          <w:bCs/>
        </w:rPr>
        <w:t>Consideram-se finalidades autorizadoras da concessão de diária no recesso parlamentar, desde que exijam efetivo deslocamento para fora da sede do Município, incompatível com o retorno no mesmo dia sem prejuízo da atividade:</w:t>
      </w:r>
    </w:p>
    <w:p w14:paraId="53EFBA1C" w14:textId="77777777" w:rsidR="00592F1E" w:rsidRDefault="00592F1E" w:rsidP="00F23299">
      <w:pPr>
        <w:ind w:firstLine="1418"/>
        <w:jc w:val="both"/>
        <w:rPr>
          <w:bCs/>
        </w:rPr>
      </w:pPr>
    </w:p>
    <w:p w14:paraId="3460BB63" w14:textId="2049F982" w:rsidR="00F23299" w:rsidRPr="009C4504" w:rsidRDefault="00F23299" w:rsidP="00F23299">
      <w:pPr>
        <w:ind w:firstLine="1418"/>
        <w:jc w:val="both"/>
        <w:rPr>
          <w:bCs/>
        </w:rPr>
      </w:pPr>
      <w:r w:rsidRPr="009C4504">
        <w:rPr>
          <w:bCs/>
        </w:rPr>
        <w:t xml:space="preserve">I – </w:t>
      </w:r>
      <w:r w:rsidR="00592F1E">
        <w:rPr>
          <w:bCs/>
        </w:rPr>
        <w:t>R</w:t>
      </w:r>
      <w:r w:rsidRPr="009C4504">
        <w:rPr>
          <w:bCs/>
        </w:rPr>
        <w:t>epresentação institucional da Câmara Municipal em atos oficiais externos, ou situação de força maior, formalmente motivada;</w:t>
      </w:r>
    </w:p>
    <w:p w14:paraId="3BFFA686" w14:textId="77777777" w:rsidR="00592F1E" w:rsidRDefault="00592F1E" w:rsidP="00F23299">
      <w:pPr>
        <w:ind w:firstLine="1418"/>
        <w:jc w:val="both"/>
        <w:rPr>
          <w:bCs/>
        </w:rPr>
      </w:pPr>
    </w:p>
    <w:p w14:paraId="7E018207" w14:textId="18DB9C16" w:rsidR="00F23299" w:rsidRPr="009C4504" w:rsidRDefault="00F23299" w:rsidP="00F23299">
      <w:pPr>
        <w:ind w:firstLine="1418"/>
        <w:jc w:val="both"/>
        <w:rPr>
          <w:bCs/>
        </w:rPr>
      </w:pPr>
      <w:r w:rsidRPr="009C4504">
        <w:rPr>
          <w:bCs/>
        </w:rPr>
        <w:t xml:space="preserve">II – </w:t>
      </w:r>
      <w:r w:rsidR="00592F1E">
        <w:rPr>
          <w:bCs/>
        </w:rPr>
        <w:t>D</w:t>
      </w:r>
      <w:r w:rsidRPr="009C4504">
        <w:rPr>
          <w:bCs/>
        </w:rPr>
        <w:t>iligência, visita técnica, audiência pública ou outra atividade de comissão permanente ou temporária que exija deslocamento para fora da sede, cuja urgência não comporte adiamento para o período ordinário de funcionamento;</w:t>
      </w:r>
    </w:p>
    <w:p w14:paraId="0B8A7950" w14:textId="77777777" w:rsidR="00592F1E" w:rsidRDefault="00592F1E" w:rsidP="00F23299">
      <w:pPr>
        <w:ind w:firstLine="1418"/>
        <w:jc w:val="both"/>
        <w:rPr>
          <w:bCs/>
        </w:rPr>
      </w:pPr>
    </w:p>
    <w:p w14:paraId="1AE653AC" w14:textId="2F950D50" w:rsidR="00F23299" w:rsidRPr="009C4504" w:rsidRDefault="00F23299" w:rsidP="00F23299">
      <w:pPr>
        <w:ind w:firstLine="1418"/>
        <w:jc w:val="both"/>
        <w:rPr>
          <w:bCs/>
        </w:rPr>
      </w:pPr>
      <w:r w:rsidRPr="009C4504">
        <w:rPr>
          <w:bCs/>
        </w:rPr>
        <w:t xml:space="preserve">III – </w:t>
      </w:r>
      <w:r w:rsidR="00592F1E">
        <w:rPr>
          <w:bCs/>
        </w:rPr>
        <w:t>C</w:t>
      </w:r>
      <w:r w:rsidRPr="009C4504">
        <w:rPr>
          <w:bCs/>
        </w:rPr>
        <w:t>apacitação técnica ou institucional de interesse direto do exercício do mandato ou da função, quando não possível na forma do art. 4º desta Portaria.</w:t>
      </w:r>
    </w:p>
    <w:p w14:paraId="6B8973B8" w14:textId="77777777" w:rsidR="00E45313" w:rsidRDefault="00E45313" w:rsidP="00F23299">
      <w:pPr>
        <w:ind w:firstLine="1418"/>
        <w:jc w:val="both"/>
        <w:rPr>
          <w:b/>
          <w:bCs/>
        </w:rPr>
      </w:pPr>
    </w:p>
    <w:p w14:paraId="1124B8CA" w14:textId="4255AAE2" w:rsidR="00F23299" w:rsidRPr="009C4504" w:rsidRDefault="00F23299" w:rsidP="00F23299">
      <w:pPr>
        <w:ind w:firstLine="1418"/>
        <w:jc w:val="both"/>
        <w:rPr>
          <w:bCs/>
        </w:rPr>
      </w:pPr>
      <w:r w:rsidRPr="009C4504">
        <w:rPr>
          <w:b/>
          <w:bCs/>
        </w:rPr>
        <w:t xml:space="preserve">§2º </w:t>
      </w:r>
      <w:r w:rsidRPr="009C4504">
        <w:rPr>
          <w:bCs/>
        </w:rPr>
        <w:t>A restrição prevista no caput, quando aplicável a Vereadores, tem natureza de medida de controle transitória, adotada como resposta imediata aos apontamentos de relatório preliminar do Tribunal de Contas do Estado de Mato Grosso relativo às contas anuais de gestão do exercício de 2025, ficando sua disciplina definitiva sujeita à propositura legislativa referida no art. 5º desta Portaria, sem prejuízo de sua plena aplicação e exigibilidade enquanto não sobrevier a referida deliberação.</w:t>
      </w:r>
    </w:p>
    <w:p w14:paraId="32C6E33F" w14:textId="77777777" w:rsidR="00E45313" w:rsidRDefault="00E45313" w:rsidP="00F23299">
      <w:pPr>
        <w:ind w:firstLine="1418"/>
        <w:jc w:val="both"/>
        <w:rPr>
          <w:b/>
          <w:bCs/>
        </w:rPr>
      </w:pPr>
    </w:p>
    <w:p w14:paraId="48D1E5EA" w14:textId="13294EF6" w:rsidR="00F23299" w:rsidRPr="009C4504" w:rsidRDefault="00F23299" w:rsidP="00F23299">
      <w:pPr>
        <w:ind w:firstLine="1418"/>
        <w:jc w:val="both"/>
        <w:rPr>
          <w:bCs/>
        </w:rPr>
      </w:pPr>
      <w:r w:rsidRPr="009C4504">
        <w:rPr>
          <w:b/>
          <w:bCs/>
        </w:rPr>
        <w:t xml:space="preserve">§3º </w:t>
      </w:r>
      <w:r w:rsidRPr="009C4504">
        <w:rPr>
          <w:bCs/>
        </w:rPr>
        <w:t>Não constitui, em nenhuma hipótese, fundamento para concessão de diária a mera participação de Vereador em sessão, ordinária ou extraordinária, do Plenário, ou em reunião, ordinária ou extraordinária, de comissão permanente ou especial, quando realizadas na sede da Câmara Municipal.</w:t>
      </w:r>
    </w:p>
    <w:p w14:paraId="11021298" w14:textId="77777777" w:rsidR="000E3503" w:rsidRPr="009C4504" w:rsidRDefault="000E3503" w:rsidP="00F23299">
      <w:pPr>
        <w:ind w:firstLine="1418"/>
        <w:jc w:val="both"/>
        <w:rPr>
          <w:b/>
          <w:bCs/>
        </w:rPr>
      </w:pPr>
    </w:p>
    <w:p w14:paraId="376E1541" w14:textId="0798EE7E" w:rsidR="00F23299" w:rsidRPr="009C4504" w:rsidRDefault="00F23299" w:rsidP="00F23299">
      <w:pPr>
        <w:ind w:firstLine="1418"/>
        <w:jc w:val="both"/>
        <w:rPr>
          <w:bCs/>
        </w:rPr>
      </w:pPr>
      <w:r w:rsidRPr="009C4504">
        <w:rPr>
          <w:b/>
          <w:bCs/>
        </w:rPr>
        <w:t xml:space="preserve">Art. 4º </w:t>
      </w:r>
      <w:r w:rsidRPr="009C4504">
        <w:rPr>
          <w:bCs/>
        </w:rPr>
        <w:t>As atividades de capacitação, reuniões e demais atividades institucionais deverão, sempre que tecnicamente viável, ser realizadas em formato virtual, com vistas à redução da despesa com deslocamentos.</w:t>
      </w:r>
    </w:p>
    <w:p w14:paraId="526169B7" w14:textId="77777777" w:rsidR="00E45313" w:rsidRDefault="00E45313" w:rsidP="00F23299">
      <w:pPr>
        <w:ind w:firstLine="1418"/>
        <w:jc w:val="both"/>
        <w:rPr>
          <w:b/>
          <w:bCs/>
        </w:rPr>
      </w:pPr>
    </w:p>
    <w:p w14:paraId="153230E3" w14:textId="1308C45A" w:rsidR="00F23299" w:rsidRPr="009C4504" w:rsidRDefault="00F23299" w:rsidP="00F23299">
      <w:pPr>
        <w:ind w:firstLine="1418"/>
        <w:jc w:val="both"/>
        <w:rPr>
          <w:bCs/>
        </w:rPr>
      </w:pPr>
      <w:r w:rsidRPr="009C4504">
        <w:rPr>
          <w:b/>
          <w:bCs/>
        </w:rPr>
        <w:t xml:space="preserve">§1º </w:t>
      </w:r>
      <w:r w:rsidRPr="009C4504">
        <w:rPr>
          <w:bCs/>
        </w:rPr>
        <w:t>Não sendo viável a realização em formato virtual, dar-se-á preferência à modalidade presencial ofertada pela Escola do Legislativo ou por instituições congêneres, inclusive mediante cursos, oficinas e atualizações realizados na sede desta Casa.</w:t>
      </w:r>
    </w:p>
    <w:p w14:paraId="646F4B54" w14:textId="77777777" w:rsidR="00E45313" w:rsidRDefault="00E45313" w:rsidP="00F23299">
      <w:pPr>
        <w:ind w:firstLine="1418"/>
        <w:jc w:val="both"/>
        <w:rPr>
          <w:b/>
          <w:bCs/>
        </w:rPr>
      </w:pPr>
    </w:p>
    <w:p w14:paraId="418A38E0" w14:textId="7E217415" w:rsidR="00F23299" w:rsidRPr="009C4504" w:rsidRDefault="00F23299" w:rsidP="00F23299">
      <w:pPr>
        <w:ind w:firstLine="1418"/>
        <w:jc w:val="both"/>
        <w:rPr>
          <w:bCs/>
        </w:rPr>
      </w:pPr>
      <w:r w:rsidRPr="009C4504">
        <w:rPr>
          <w:b/>
          <w:bCs/>
        </w:rPr>
        <w:t xml:space="preserve">§2º </w:t>
      </w:r>
      <w:r w:rsidRPr="009C4504">
        <w:rPr>
          <w:bCs/>
        </w:rPr>
        <w:t>A indisponibilidade de oferta na forma do §1º não impede a participação em evento presencial realizado fora da sede do Município, observados, quanto à concessão de eventual diária, os requisitos do art. 3º, §1º, inciso III, desta Portaria.</w:t>
      </w:r>
    </w:p>
    <w:p w14:paraId="0E722B6A" w14:textId="77777777" w:rsidR="000E3503" w:rsidRPr="009C4504" w:rsidRDefault="000E3503" w:rsidP="00F23299">
      <w:pPr>
        <w:ind w:firstLine="1418"/>
        <w:jc w:val="both"/>
        <w:rPr>
          <w:b/>
          <w:bCs/>
        </w:rPr>
      </w:pPr>
    </w:p>
    <w:p w14:paraId="6EB4BCFE" w14:textId="17901B40" w:rsidR="00F23299" w:rsidRPr="009C4504" w:rsidRDefault="00F23299" w:rsidP="00F23299">
      <w:pPr>
        <w:ind w:firstLine="1418"/>
        <w:jc w:val="both"/>
        <w:rPr>
          <w:bCs/>
        </w:rPr>
      </w:pPr>
      <w:r w:rsidRPr="009C4504">
        <w:rPr>
          <w:b/>
          <w:bCs/>
        </w:rPr>
        <w:t xml:space="preserve">Art. 5º </w:t>
      </w:r>
      <w:r w:rsidRPr="009C4504">
        <w:rPr>
          <w:bCs/>
        </w:rPr>
        <w:t>Esta Portaria constitui medida de controle administrativo imediato, sem prejuízo dos trabalhos do Grupo de Trabalho III da Comissão Especial de Reforma Administrativa e Modernização Institucional, instituída pela Portaria nº 164, de 13 de agosto de 2026, ao qual já compete, nos termos do art. 9º, parágrafo único, inciso I, daquela Portaria, a revisão dos instrumentos relacionados à concessão de diárias.</w:t>
      </w:r>
    </w:p>
    <w:p w14:paraId="3725EBCC" w14:textId="77777777" w:rsidR="00E45313" w:rsidRDefault="00E45313" w:rsidP="00F23299">
      <w:pPr>
        <w:ind w:firstLine="1418"/>
        <w:jc w:val="both"/>
        <w:rPr>
          <w:b/>
          <w:bCs/>
        </w:rPr>
      </w:pPr>
    </w:p>
    <w:p w14:paraId="26C35163" w14:textId="1CA9BF8B" w:rsidR="00F23299" w:rsidRPr="009C4504" w:rsidRDefault="00F23299" w:rsidP="00F23299">
      <w:pPr>
        <w:ind w:firstLine="1418"/>
        <w:jc w:val="both"/>
        <w:rPr>
          <w:bCs/>
        </w:rPr>
      </w:pPr>
      <w:r w:rsidRPr="009C4504">
        <w:rPr>
          <w:b/>
          <w:bCs/>
        </w:rPr>
        <w:t xml:space="preserve">§1º </w:t>
      </w:r>
      <w:r w:rsidRPr="009C4504">
        <w:rPr>
          <w:bCs/>
        </w:rPr>
        <w:t>Fica determinado ao Controlador Interno, na qualidade de membro do Grupo de Trabalho III, que promova, no prazo de 30 (trinta) dias úteis, contados da publicação desta Portaria, a priorização do exame da matéria disciplinada nesta Portaria no âmbito daquele Grupo de Trabalho, com apresentação de relatório parcial e de minuta de propositura legislativa relativa às diárias, para subsídio aos trabalhos da Comissão Especial, sem prejuízo do prazo geral fixado no art. 18 da Portaria nº 164/2026 e sem imposição de prazo às deliberações colegiadas do Grupo de Trabalho III ou da Comissão Especial.</w:t>
      </w:r>
    </w:p>
    <w:p w14:paraId="0AE16C2E" w14:textId="77777777" w:rsidR="00E45313" w:rsidRDefault="00E45313" w:rsidP="00F23299">
      <w:pPr>
        <w:ind w:firstLine="1418"/>
        <w:jc w:val="both"/>
        <w:rPr>
          <w:b/>
          <w:bCs/>
        </w:rPr>
      </w:pPr>
    </w:p>
    <w:p w14:paraId="2E161935" w14:textId="44D3C2B5" w:rsidR="00F23299" w:rsidRPr="009C4504" w:rsidRDefault="00F23299" w:rsidP="00F23299">
      <w:pPr>
        <w:ind w:firstLine="1418"/>
        <w:jc w:val="both"/>
        <w:rPr>
          <w:bCs/>
        </w:rPr>
      </w:pPr>
      <w:r w:rsidRPr="009C4504">
        <w:rPr>
          <w:b/>
          <w:bCs/>
        </w:rPr>
        <w:t xml:space="preserve">§2º </w:t>
      </w:r>
      <w:r w:rsidRPr="009C4504">
        <w:rPr>
          <w:bCs/>
        </w:rPr>
        <w:t>A determinação referida no §1º será comunicada aos Coordenadores Gerais da Comissão Especial, a quem compete o acompanhamento do cronograma dos trabalhos, nos termos do art. 3º, parágrafo único, da Portaria nº 164/2026.</w:t>
      </w:r>
    </w:p>
    <w:p w14:paraId="645C940A" w14:textId="77777777" w:rsidR="00E45313" w:rsidRDefault="00E45313" w:rsidP="00F23299">
      <w:pPr>
        <w:ind w:firstLine="1418"/>
        <w:jc w:val="both"/>
        <w:rPr>
          <w:b/>
          <w:bCs/>
        </w:rPr>
      </w:pPr>
    </w:p>
    <w:p w14:paraId="20D1E2B8" w14:textId="04FFCCB3" w:rsidR="00F23299" w:rsidRPr="009C4504" w:rsidRDefault="00F23299" w:rsidP="00F23299">
      <w:pPr>
        <w:ind w:firstLine="1418"/>
        <w:jc w:val="both"/>
        <w:rPr>
          <w:bCs/>
        </w:rPr>
      </w:pPr>
      <w:r w:rsidRPr="009C4504">
        <w:rPr>
          <w:b/>
          <w:bCs/>
        </w:rPr>
        <w:t xml:space="preserve">§3º </w:t>
      </w:r>
      <w:r w:rsidRPr="009C4504">
        <w:rPr>
          <w:bCs/>
        </w:rPr>
        <w:t>Definido pelo Grupo de Trabalho III o instrumento legislativo adequado à consolidação definitiva da disciplina de diárias, seja lei, resolução, ou resolução acompanhada de instrução normativa, as disposições desta Portaria poderão ser revistas, ampliadas ou consolidadas por ocasião de sua aprovação pelo Plenário desta Casa.</w:t>
      </w:r>
    </w:p>
    <w:p w14:paraId="6718B01B" w14:textId="77777777" w:rsidR="000E3503" w:rsidRPr="009C4504" w:rsidRDefault="000E3503" w:rsidP="00F23299">
      <w:pPr>
        <w:ind w:firstLine="1418"/>
        <w:jc w:val="both"/>
        <w:rPr>
          <w:b/>
          <w:bCs/>
        </w:rPr>
      </w:pPr>
    </w:p>
    <w:p w14:paraId="2EF365DE" w14:textId="4CF827B9" w:rsidR="00F23299" w:rsidRPr="009C4504" w:rsidRDefault="00F23299" w:rsidP="00F23299">
      <w:pPr>
        <w:ind w:firstLine="1418"/>
        <w:jc w:val="both"/>
        <w:rPr>
          <w:bCs/>
        </w:rPr>
      </w:pPr>
      <w:r w:rsidRPr="009C4504">
        <w:rPr>
          <w:b/>
          <w:bCs/>
        </w:rPr>
        <w:t xml:space="preserve">Art. 6º </w:t>
      </w:r>
      <w:r w:rsidRPr="009C4504">
        <w:rPr>
          <w:bCs/>
        </w:rPr>
        <w:t>Compete à Controladoria Interna implementar rotina de auditoria amostral trimestral sobre as diárias concedidas no âmbito da Câmara Municipal, com verificação documental da comprovação de deslocamento e da efetiva realização da atividade, cabendo à Coordenadoria de Finanças e Controle prestar as informações e os subsídios necessários à sua realização.</w:t>
      </w:r>
    </w:p>
    <w:p w14:paraId="26B28C43" w14:textId="77777777" w:rsidR="00E45313" w:rsidRDefault="00E45313" w:rsidP="00F23299">
      <w:pPr>
        <w:ind w:firstLine="1418"/>
        <w:jc w:val="both"/>
        <w:rPr>
          <w:b/>
          <w:bCs/>
        </w:rPr>
      </w:pPr>
    </w:p>
    <w:p w14:paraId="4A97B1E4" w14:textId="4EA8397F" w:rsidR="00F23299" w:rsidRPr="009C4504" w:rsidRDefault="00F23299" w:rsidP="00F23299">
      <w:pPr>
        <w:ind w:firstLine="1418"/>
        <w:jc w:val="both"/>
        <w:rPr>
          <w:bCs/>
        </w:rPr>
      </w:pPr>
      <w:r w:rsidRPr="009C4504">
        <w:rPr>
          <w:b/>
          <w:bCs/>
        </w:rPr>
        <w:t xml:space="preserve">§1º </w:t>
      </w:r>
      <w:r w:rsidRPr="009C4504">
        <w:rPr>
          <w:bCs/>
        </w:rPr>
        <w:t xml:space="preserve">Os resultados da auditoria referida no caput constarão expressamente do Parecer Técnico de Controle Interno quadrimestral, sem prejuízo da apresentação de relatório trimestral à Presidência sobre a regularidade das diárias concedidas, do cumprimento da priorização estabelecida no art. 4º e das exceções autorizadas nos termos dos </w:t>
      </w:r>
      <w:proofErr w:type="spellStart"/>
      <w:r w:rsidRPr="009C4504">
        <w:rPr>
          <w:bCs/>
        </w:rPr>
        <w:t>arts</w:t>
      </w:r>
      <w:proofErr w:type="spellEnd"/>
      <w:r w:rsidRPr="009C4504">
        <w:rPr>
          <w:bCs/>
        </w:rPr>
        <w:t>. 1º e 3º.</w:t>
      </w:r>
    </w:p>
    <w:p w14:paraId="7EB482CB" w14:textId="77777777" w:rsidR="00E45313" w:rsidRDefault="00E45313" w:rsidP="00F23299">
      <w:pPr>
        <w:ind w:firstLine="1418"/>
        <w:jc w:val="both"/>
        <w:rPr>
          <w:b/>
          <w:bCs/>
        </w:rPr>
      </w:pPr>
    </w:p>
    <w:p w14:paraId="3890532B" w14:textId="2ABBB8FD" w:rsidR="00F23299" w:rsidRPr="009C4504" w:rsidRDefault="00F23299" w:rsidP="00F23299">
      <w:pPr>
        <w:ind w:firstLine="1418"/>
        <w:jc w:val="both"/>
        <w:rPr>
          <w:bCs/>
        </w:rPr>
      </w:pPr>
      <w:r w:rsidRPr="009C4504">
        <w:rPr>
          <w:b/>
          <w:bCs/>
        </w:rPr>
        <w:t xml:space="preserve">§2º </w:t>
      </w:r>
      <w:r w:rsidRPr="009C4504">
        <w:rPr>
          <w:bCs/>
        </w:rPr>
        <w:t>Constatado o descumprimento, pela Administração Superior, de recomendação técnica formulada pela Controladoria Interna relativa à matéria disciplinada nesta Portaria, especialmente em caso de reincidência de irregularidade já apontada em acórdão do Tribunal de Contas do Estado de Mato Grosso, a Controladoria Interna comunicará formalmente o fato ao referido Tribunal.</w:t>
      </w:r>
    </w:p>
    <w:p w14:paraId="745BB0A1" w14:textId="77777777" w:rsidR="000E3503" w:rsidRPr="009C4504" w:rsidRDefault="000E3503" w:rsidP="00F23299">
      <w:pPr>
        <w:ind w:firstLine="1418"/>
        <w:jc w:val="both"/>
        <w:rPr>
          <w:b/>
          <w:bCs/>
        </w:rPr>
      </w:pPr>
    </w:p>
    <w:p w14:paraId="13D35C36" w14:textId="3928FC16" w:rsidR="00F23299" w:rsidRPr="009C4504" w:rsidRDefault="00F23299" w:rsidP="00F23299">
      <w:pPr>
        <w:ind w:firstLine="1418"/>
        <w:jc w:val="both"/>
        <w:rPr>
          <w:bCs/>
        </w:rPr>
      </w:pPr>
      <w:r w:rsidRPr="009C4504">
        <w:rPr>
          <w:b/>
          <w:bCs/>
        </w:rPr>
        <w:t xml:space="preserve">Art. 7º </w:t>
      </w:r>
      <w:r w:rsidRPr="009C4504">
        <w:rPr>
          <w:bCs/>
        </w:rPr>
        <w:t>Esta Portaria aplica-se em caráter complementar à Instrução Normativa nº 03/2025, elaborada pela Controladoria Interna e homologada pela Presidência, sem prejuízo da vigência dos demais dispositivos nela contidos.</w:t>
      </w:r>
    </w:p>
    <w:p w14:paraId="2B47D91C" w14:textId="77777777" w:rsidR="00E45313" w:rsidRDefault="00E45313" w:rsidP="00F23299">
      <w:pPr>
        <w:ind w:firstLine="1418"/>
        <w:jc w:val="both"/>
        <w:rPr>
          <w:b/>
          <w:bCs/>
        </w:rPr>
      </w:pPr>
    </w:p>
    <w:p w14:paraId="2E8530F3" w14:textId="6E0AB17C" w:rsidR="00F23299" w:rsidRPr="009C4504" w:rsidRDefault="00F23299" w:rsidP="00F23299">
      <w:pPr>
        <w:ind w:firstLine="1418"/>
        <w:jc w:val="both"/>
        <w:rPr>
          <w:bCs/>
        </w:rPr>
      </w:pPr>
      <w:r w:rsidRPr="009C4504">
        <w:rPr>
          <w:b/>
          <w:bCs/>
        </w:rPr>
        <w:t xml:space="preserve">§1º </w:t>
      </w:r>
      <w:r w:rsidRPr="009C4504">
        <w:rPr>
          <w:bCs/>
        </w:rPr>
        <w:t>Compete à Controladoria Interna avaliar a conveniência e a oportunidade de consolidação desta Portaria com a Instrução Normativa nº 03/2025, em texto único, articulando essa avaliação com o andamento dos trabalhos do Grupo de Trabalho III de que trata o art. 5º, do qual participa como membro, sem prejuízo da aplicação direta e imediata das regras desta Portaria, independentemente de eventual consolidação com aquela Instrução Normativa.</w:t>
      </w:r>
    </w:p>
    <w:p w14:paraId="6382DA55" w14:textId="77777777" w:rsidR="00E45313" w:rsidRDefault="00E45313" w:rsidP="00F23299">
      <w:pPr>
        <w:ind w:firstLine="1418"/>
        <w:jc w:val="both"/>
        <w:rPr>
          <w:b/>
          <w:bCs/>
        </w:rPr>
      </w:pPr>
    </w:p>
    <w:p w14:paraId="46B3AFFF" w14:textId="7E60D2C5" w:rsidR="00F23299" w:rsidRPr="009C4504" w:rsidRDefault="00F23299" w:rsidP="00F23299">
      <w:pPr>
        <w:ind w:firstLine="1418"/>
        <w:jc w:val="both"/>
        <w:rPr>
          <w:bCs/>
        </w:rPr>
      </w:pPr>
      <w:r w:rsidRPr="009C4504">
        <w:rPr>
          <w:b/>
          <w:bCs/>
        </w:rPr>
        <w:t xml:space="preserve">§2º </w:t>
      </w:r>
      <w:r w:rsidRPr="009C4504">
        <w:rPr>
          <w:bCs/>
        </w:rPr>
        <w:t xml:space="preserve">Fica determinado à Coordenadoria de Finanças e Controle e à Controladoria Interna que adotem, desde logo, as providências necessárias ao cumprimento do disposto, respectivamente, nos </w:t>
      </w:r>
      <w:proofErr w:type="spellStart"/>
      <w:r w:rsidRPr="009C4504">
        <w:rPr>
          <w:bCs/>
        </w:rPr>
        <w:t>arts</w:t>
      </w:r>
      <w:proofErr w:type="spellEnd"/>
      <w:r w:rsidRPr="009C4504">
        <w:rPr>
          <w:bCs/>
        </w:rPr>
        <w:t>. 2º e 6º desta Portaria.</w:t>
      </w:r>
    </w:p>
    <w:p w14:paraId="24B17223" w14:textId="77777777" w:rsidR="00E45313" w:rsidRDefault="00E45313" w:rsidP="00F23299">
      <w:pPr>
        <w:ind w:firstLine="1418"/>
        <w:jc w:val="both"/>
        <w:rPr>
          <w:b/>
          <w:bCs/>
        </w:rPr>
      </w:pPr>
    </w:p>
    <w:p w14:paraId="76739BAE" w14:textId="2DFED801" w:rsidR="00F23299" w:rsidRPr="009C4504" w:rsidRDefault="00F23299" w:rsidP="00F23299">
      <w:pPr>
        <w:ind w:firstLine="1418"/>
        <w:jc w:val="both"/>
        <w:rPr>
          <w:bCs/>
        </w:rPr>
      </w:pPr>
      <w:r w:rsidRPr="009C4504">
        <w:rPr>
          <w:b/>
          <w:bCs/>
        </w:rPr>
        <w:t xml:space="preserve">§3º </w:t>
      </w:r>
      <w:r w:rsidRPr="009C4504">
        <w:rPr>
          <w:bCs/>
        </w:rPr>
        <w:t>Dê-se ciência desta Portaria a todos os Vereadores, servidores efetivos e comissionados e assessores parlamentares desta Casa, para conhecimento e cumprimento imediato.</w:t>
      </w:r>
    </w:p>
    <w:p w14:paraId="56A1D003" w14:textId="77777777" w:rsidR="000E3503" w:rsidRPr="009C4504" w:rsidRDefault="000E3503" w:rsidP="00F23299">
      <w:pPr>
        <w:ind w:firstLine="1418"/>
        <w:jc w:val="both"/>
        <w:rPr>
          <w:b/>
          <w:bCs/>
        </w:rPr>
      </w:pPr>
    </w:p>
    <w:p w14:paraId="4C285E71" w14:textId="7C940C1E" w:rsidR="00F23299" w:rsidRPr="009C4504" w:rsidRDefault="00F23299" w:rsidP="00F23299">
      <w:pPr>
        <w:ind w:firstLine="1418"/>
        <w:jc w:val="both"/>
        <w:rPr>
          <w:bCs/>
        </w:rPr>
      </w:pPr>
      <w:r w:rsidRPr="009C4504">
        <w:rPr>
          <w:b/>
          <w:bCs/>
        </w:rPr>
        <w:t xml:space="preserve">Art. 8º </w:t>
      </w:r>
      <w:r w:rsidRPr="009C4504">
        <w:rPr>
          <w:bCs/>
        </w:rPr>
        <w:t>Esta Portaria entra em vigor na data de sua publicação.</w:t>
      </w:r>
    </w:p>
    <w:p w14:paraId="61B972AF" w14:textId="77777777" w:rsidR="00B474E9" w:rsidRDefault="00B474E9" w:rsidP="00B474E9">
      <w:pPr>
        <w:ind w:firstLine="1418"/>
        <w:jc w:val="both"/>
        <w:rPr>
          <w:bCs/>
        </w:rPr>
      </w:pPr>
    </w:p>
    <w:p w14:paraId="461D7ED7" w14:textId="77777777" w:rsidR="00393E3A" w:rsidRDefault="00393E3A" w:rsidP="00B474E9">
      <w:pPr>
        <w:ind w:firstLine="1418"/>
        <w:jc w:val="both"/>
        <w:rPr>
          <w:bCs/>
        </w:rPr>
      </w:pPr>
    </w:p>
    <w:p w14:paraId="2271A14E" w14:textId="3E43EF7A" w:rsidR="00B474E9" w:rsidRPr="009C4504" w:rsidRDefault="00000000" w:rsidP="00B474E9">
      <w:pPr>
        <w:ind w:firstLine="1418"/>
        <w:jc w:val="both"/>
        <w:rPr>
          <w:rFonts w:eastAsia="Calibri"/>
        </w:rPr>
      </w:pPr>
      <w:r w:rsidRPr="009C4504">
        <w:rPr>
          <w:rFonts w:eastAsia="Calibri"/>
        </w:rPr>
        <w:t xml:space="preserve">Câmara Municipal de Sorriso, Estado de Mato Grosso, em </w:t>
      </w:r>
      <w:r w:rsidR="00E45313">
        <w:rPr>
          <w:rFonts w:eastAsia="Calibri"/>
        </w:rPr>
        <w:t>03 de setembro</w:t>
      </w:r>
      <w:r w:rsidRPr="009C4504">
        <w:rPr>
          <w:rFonts w:eastAsia="Calibri"/>
        </w:rPr>
        <w:t xml:space="preserve"> de 202</w:t>
      </w:r>
      <w:r w:rsidR="00412321" w:rsidRPr="009C4504">
        <w:rPr>
          <w:rFonts w:eastAsia="Calibri"/>
        </w:rPr>
        <w:t>6</w:t>
      </w:r>
      <w:r w:rsidRPr="009C4504">
        <w:rPr>
          <w:rFonts w:eastAsia="Calibri"/>
        </w:rPr>
        <w:t>.</w:t>
      </w:r>
    </w:p>
    <w:p w14:paraId="7C45FF3B" w14:textId="77777777" w:rsidR="00B474E9" w:rsidRPr="009C4504" w:rsidRDefault="00B474E9" w:rsidP="00B474E9">
      <w:pPr>
        <w:jc w:val="center"/>
        <w:rPr>
          <w:rFonts w:eastAsia="Calibri"/>
        </w:rPr>
      </w:pPr>
    </w:p>
    <w:p w14:paraId="245D68BB" w14:textId="77777777" w:rsidR="00B474E9" w:rsidRPr="009C4504" w:rsidRDefault="00B474E9" w:rsidP="00B474E9">
      <w:pPr>
        <w:jc w:val="center"/>
        <w:rPr>
          <w:rFonts w:eastAsia="Calibri"/>
        </w:rPr>
      </w:pPr>
    </w:p>
    <w:p w14:paraId="68AFA47E" w14:textId="77777777" w:rsidR="00B474E9" w:rsidRPr="009C4504" w:rsidRDefault="00B474E9" w:rsidP="00B474E9">
      <w:pPr>
        <w:jc w:val="center"/>
        <w:rPr>
          <w:rFonts w:eastAsia="Calibri"/>
        </w:rPr>
      </w:pPr>
    </w:p>
    <w:p w14:paraId="2E878FCC" w14:textId="77777777" w:rsidR="00B474E9" w:rsidRPr="009C4504" w:rsidRDefault="00B474E9" w:rsidP="00B474E9">
      <w:pPr>
        <w:jc w:val="center"/>
        <w:rPr>
          <w:rFonts w:eastAsia="Calibri"/>
        </w:rPr>
      </w:pPr>
    </w:p>
    <w:p w14:paraId="21A451FD" w14:textId="77777777" w:rsidR="00B474E9" w:rsidRPr="009C4504" w:rsidRDefault="00B474E9" w:rsidP="00B474E9">
      <w:pPr>
        <w:jc w:val="center"/>
        <w:rPr>
          <w:rFonts w:eastAsia="Calibri"/>
          <w:b/>
        </w:rPr>
      </w:pPr>
    </w:p>
    <w:p w14:paraId="2D18C2EC" w14:textId="16BD978E" w:rsidR="00516EDC" w:rsidRPr="009C4504" w:rsidRDefault="00000000" w:rsidP="00B474E9">
      <w:pPr>
        <w:jc w:val="center"/>
        <w:rPr>
          <w:rFonts w:eastAsia="Calibri"/>
          <w:b/>
        </w:rPr>
      </w:pPr>
      <w:r w:rsidRPr="009C4504">
        <w:rPr>
          <w:b/>
        </w:rPr>
        <w:t>RODRIGO DESORDI FERNANDES</w:t>
      </w:r>
      <w:r w:rsidRPr="009C4504">
        <w:rPr>
          <w:rFonts w:eastAsia="Calibri"/>
          <w:b/>
        </w:rPr>
        <w:t xml:space="preserve"> </w:t>
      </w:r>
    </w:p>
    <w:p w14:paraId="493E3FD0" w14:textId="52D41439" w:rsidR="00213356" w:rsidRPr="009C4504" w:rsidRDefault="00000000" w:rsidP="00B474E9">
      <w:pPr>
        <w:jc w:val="center"/>
        <w:rPr>
          <w:rFonts w:eastAsia="Calibri"/>
          <w:b/>
          <w:bCs/>
        </w:rPr>
      </w:pPr>
      <w:r w:rsidRPr="009C4504">
        <w:rPr>
          <w:rFonts w:eastAsia="Calibri"/>
          <w:b/>
          <w:bCs/>
        </w:rPr>
        <w:t>Presidente</w:t>
      </w:r>
    </w:p>
    <w:p w14:paraId="3C53ABA1" w14:textId="77777777" w:rsidR="00B474E9" w:rsidRPr="009C4504" w:rsidRDefault="00B474E9" w:rsidP="00B474E9">
      <w:pPr>
        <w:jc w:val="center"/>
        <w:rPr>
          <w:rFonts w:eastAsia="Calibri"/>
          <w:b/>
          <w:bCs/>
        </w:rPr>
      </w:pPr>
    </w:p>
    <w:p w14:paraId="46FF8487" w14:textId="77777777" w:rsidR="00893CAD" w:rsidRPr="009C4504" w:rsidRDefault="00893CAD" w:rsidP="00B474E9">
      <w:pPr>
        <w:jc w:val="center"/>
        <w:rPr>
          <w:rFonts w:eastAsia="Calibri"/>
          <w:b/>
          <w:bCs/>
        </w:rPr>
      </w:pPr>
    </w:p>
    <w:p w14:paraId="7319AC57" w14:textId="77777777" w:rsidR="00B474E9" w:rsidRPr="009C4504" w:rsidRDefault="00B474E9" w:rsidP="00B474E9">
      <w:pPr>
        <w:jc w:val="center"/>
        <w:rPr>
          <w:rFonts w:eastAsia="Calibri"/>
          <w:b/>
          <w:bCs/>
        </w:rPr>
      </w:pPr>
    </w:p>
    <w:p w14:paraId="70A1BA62" w14:textId="35466318" w:rsidR="00B474E9" w:rsidRPr="009C4504" w:rsidRDefault="00000000" w:rsidP="00B474E9">
      <w:pPr>
        <w:rPr>
          <w:b/>
        </w:rPr>
      </w:pPr>
      <w:r w:rsidRPr="009C4504">
        <w:rPr>
          <w:b/>
        </w:rPr>
        <w:t>Registre-se. Publique-se. Cumpra-se.</w:t>
      </w:r>
    </w:p>
    <w:p w14:paraId="75524804" w14:textId="77777777" w:rsidR="00B474E9" w:rsidRPr="009C4504" w:rsidRDefault="00B474E9" w:rsidP="00B474E9">
      <w:pPr>
        <w:jc w:val="center"/>
      </w:pPr>
    </w:p>
    <w:sectPr w:rsidR="00B474E9" w:rsidRPr="009C4504" w:rsidSect="00FB7A9C">
      <w:headerReference w:type="default" r:id="rId8"/>
      <w:footerReference w:type="even" r:id="rId9"/>
      <w:footerReference w:type="default" r:id="rId10"/>
      <w:type w:val="continuous"/>
      <w:pgSz w:w="11907" w:h="16840" w:code="9"/>
      <w:pgMar w:top="2269" w:right="1134"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76D73" w14:textId="77777777" w:rsidR="00375A2B" w:rsidRDefault="00375A2B">
      <w:r>
        <w:separator/>
      </w:r>
    </w:p>
  </w:endnote>
  <w:endnote w:type="continuationSeparator" w:id="0">
    <w:p w14:paraId="6139709D" w14:textId="77777777" w:rsidR="00375A2B" w:rsidRDefault="00375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744F" w14:textId="77777777" w:rsidR="00375A2B" w:rsidRDefault="00375A2B">
      <w:r>
        <w:separator/>
      </w:r>
    </w:p>
  </w:footnote>
  <w:footnote w:type="continuationSeparator" w:id="0">
    <w:p w14:paraId="3F939CB1" w14:textId="77777777" w:rsidR="00375A2B" w:rsidRDefault="00375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4906" w:dyaOrig="4437" w14:anchorId="0442D4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49943800"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2BF0643"/>
    <w:multiLevelType w:val="hybridMultilevel"/>
    <w:tmpl w:val="8940F00A"/>
    <w:lvl w:ilvl="0" w:tplc="092AE006">
      <w:start w:val="1"/>
      <w:numFmt w:val="bullet"/>
      <w:lvlText w:val=""/>
      <w:lvlJc w:val="left"/>
      <w:pPr>
        <w:ind w:left="2138" w:hanging="360"/>
      </w:pPr>
      <w:rPr>
        <w:rFonts w:ascii="Wingdings" w:hAnsi="Wingdings" w:hint="default"/>
      </w:rPr>
    </w:lvl>
    <w:lvl w:ilvl="1" w:tplc="CF602048">
      <w:start w:val="1"/>
      <w:numFmt w:val="bullet"/>
      <w:lvlText w:val="o"/>
      <w:lvlJc w:val="left"/>
      <w:pPr>
        <w:ind w:left="2858" w:hanging="360"/>
      </w:pPr>
      <w:rPr>
        <w:rFonts w:ascii="Courier New" w:hAnsi="Courier New" w:cs="Courier New" w:hint="default"/>
      </w:rPr>
    </w:lvl>
    <w:lvl w:ilvl="2" w:tplc="E5B053D8">
      <w:start w:val="1"/>
      <w:numFmt w:val="bullet"/>
      <w:lvlText w:val=""/>
      <w:lvlJc w:val="left"/>
      <w:pPr>
        <w:ind w:left="3578" w:hanging="360"/>
      </w:pPr>
      <w:rPr>
        <w:rFonts w:ascii="Wingdings" w:hAnsi="Wingdings" w:hint="default"/>
      </w:rPr>
    </w:lvl>
    <w:lvl w:ilvl="3" w:tplc="13CA9D2A">
      <w:start w:val="1"/>
      <w:numFmt w:val="bullet"/>
      <w:lvlText w:val=""/>
      <w:lvlJc w:val="left"/>
      <w:pPr>
        <w:ind w:left="4298" w:hanging="360"/>
      </w:pPr>
      <w:rPr>
        <w:rFonts w:ascii="Symbol" w:hAnsi="Symbol" w:hint="default"/>
      </w:rPr>
    </w:lvl>
    <w:lvl w:ilvl="4" w:tplc="0562F1BC">
      <w:start w:val="1"/>
      <w:numFmt w:val="bullet"/>
      <w:lvlText w:val="o"/>
      <w:lvlJc w:val="left"/>
      <w:pPr>
        <w:ind w:left="5018" w:hanging="360"/>
      </w:pPr>
      <w:rPr>
        <w:rFonts w:ascii="Courier New" w:hAnsi="Courier New" w:cs="Courier New" w:hint="default"/>
      </w:rPr>
    </w:lvl>
    <w:lvl w:ilvl="5" w:tplc="3EEC5960">
      <w:start w:val="1"/>
      <w:numFmt w:val="bullet"/>
      <w:lvlText w:val=""/>
      <w:lvlJc w:val="left"/>
      <w:pPr>
        <w:ind w:left="5738" w:hanging="360"/>
      </w:pPr>
      <w:rPr>
        <w:rFonts w:ascii="Wingdings" w:hAnsi="Wingdings" w:hint="default"/>
      </w:rPr>
    </w:lvl>
    <w:lvl w:ilvl="6" w:tplc="43AA6042">
      <w:start w:val="1"/>
      <w:numFmt w:val="bullet"/>
      <w:lvlText w:val=""/>
      <w:lvlJc w:val="left"/>
      <w:pPr>
        <w:ind w:left="6458" w:hanging="360"/>
      </w:pPr>
      <w:rPr>
        <w:rFonts w:ascii="Symbol" w:hAnsi="Symbol" w:hint="default"/>
      </w:rPr>
    </w:lvl>
    <w:lvl w:ilvl="7" w:tplc="21369126">
      <w:start w:val="1"/>
      <w:numFmt w:val="bullet"/>
      <w:lvlText w:val="o"/>
      <w:lvlJc w:val="left"/>
      <w:pPr>
        <w:ind w:left="7178" w:hanging="360"/>
      </w:pPr>
      <w:rPr>
        <w:rFonts w:ascii="Courier New" w:hAnsi="Courier New" w:cs="Courier New" w:hint="default"/>
      </w:rPr>
    </w:lvl>
    <w:lvl w:ilvl="8" w:tplc="D966D86E">
      <w:start w:val="1"/>
      <w:numFmt w:val="bullet"/>
      <w:lvlText w:val=""/>
      <w:lvlJc w:val="left"/>
      <w:pPr>
        <w:ind w:left="7898" w:hanging="360"/>
      </w:pPr>
      <w:rPr>
        <w:rFonts w:ascii="Wingdings" w:hAnsi="Wingdings" w:hint="default"/>
      </w:rPr>
    </w:lvl>
  </w:abstractNum>
  <w:abstractNum w:abstractNumId="7"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8" w15:restartNumberingAfterBreak="0">
    <w:nsid w:val="07514BAC"/>
    <w:multiLevelType w:val="hybridMultilevel"/>
    <w:tmpl w:val="E5B84442"/>
    <w:lvl w:ilvl="0" w:tplc="721E794E">
      <w:start w:val="1"/>
      <w:numFmt w:val="lowerLetter"/>
      <w:lvlText w:val="%1)"/>
      <w:lvlJc w:val="left"/>
      <w:pPr>
        <w:ind w:left="720" w:hanging="360"/>
      </w:pPr>
      <w:rPr>
        <w:rFonts w:hint="default"/>
        <w:b/>
      </w:rPr>
    </w:lvl>
    <w:lvl w:ilvl="1" w:tplc="0E64904A" w:tentative="1">
      <w:start w:val="1"/>
      <w:numFmt w:val="lowerLetter"/>
      <w:lvlText w:val="%2."/>
      <w:lvlJc w:val="left"/>
      <w:pPr>
        <w:ind w:left="1440" w:hanging="360"/>
      </w:pPr>
    </w:lvl>
    <w:lvl w:ilvl="2" w:tplc="E4506B26" w:tentative="1">
      <w:start w:val="1"/>
      <w:numFmt w:val="lowerRoman"/>
      <w:lvlText w:val="%3."/>
      <w:lvlJc w:val="right"/>
      <w:pPr>
        <w:ind w:left="2160" w:hanging="180"/>
      </w:pPr>
    </w:lvl>
    <w:lvl w:ilvl="3" w:tplc="F8DE286E" w:tentative="1">
      <w:start w:val="1"/>
      <w:numFmt w:val="decimal"/>
      <w:lvlText w:val="%4."/>
      <w:lvlJc w:val="left"/>
      <w:pPr>
        <w:ind w:left="2880" w:hanging="360"/>
      </w:pPr>
    </w:lvl>
    <w:lvl w:ilvl="4" w:tplc="7408CD68" w:tentative="1">
      <w:start w:val="1"/>
      <w:numFmt w:val="lowerLetter"/>
      <w:lvlText w:val="%5."/>
      <w:lvlJc w:val="left"/>
      <w:pPr>
        <w:ind w:left="3600" w:hanging="360"/>
      </w:pPr>
    </w:lvl>
    <w:lvl w:ilvl="5" w:tplc="A6FCC658" w:tentative="1">
      <w:start w:val="1"/>
      <w:numFmt w:val="lowerRoman"/>
      <w:lvlText w:val="%6."/>
      <w:lvlJc w:val="right"/>
      <w:pPr>
        <w:ind w:left="4320" w:hanging="180"/>
      </w:pPr>
    </w:lvl>
    <w:lvl w:ilvl="6" w:tplc="AF528396" w:tentative="1">
      <w:start w:val="1"/>
      <w:numFmt w:val="decimal"/>
      <w:lvlText w:val="%7."/>
      <w:lvlJc w:val="left"/>
      <w:pPr>
        <w:ind w:left="5040" w:hanging="360"/>
      </w:pPr>
    </w:lvl>
    <w:lvl w:ilvl="7" w:tplc="90A8E210" w:tentative="1">
      <w:start w:val="1"/>
      <w:numFmt w:val="lowerLetter"/>
      <w:lvlText w:val="%8."/>
      <w:lvlJc w:val="left"/>
      <w:pPr>
        <w:ind w:left="5760" w:hanging="360"/>
      </w:pPr>
    </w:lvl>
    <w:lvl w:ilvl="8" w:tplc="1990EE2A" w:tentative="1">
      <w:start w:val="1"/>
      <w:numFmt w:val="lowerRoman"/>
      <w:lvlText w:val="%9."/>
      <w:lvlJc w:val="right"/>
      <w:pPr>
        <w:ind w:left="6480" w:hanging="180"/>
      </w:pPr>
    </w:lvl>
  </w:abstractNum>
  <w:abstractNum w:abstractNumId="9" w15:restartNumberingAfterBreak="0">
    <w:nsid w:val="0B8938B9"/>
    <w:multiLevelType w:val="hybridMultilevel"/>
    <w:tmpl w:val="4524DFB2"/>
    <w:lvl w:ilvl="0" w:tplc="F14232AE">
      <w:start w:val="1"/>
      <w:numFmt w:val="lowerLetter"/>
      <w:lvlText w:val="%1)"/>
      <w:lvlJc w:val="left"/>
      <w:pPr>
        <w:ind w:left="1065" w:hanging="705"/>
      </w:pPr>
      <w:rPr>
        <w:rFonts w:hint="default"/>
      </w:rPr>
    </w:lvl>
    <w:lvl w:ilvl="1" w:tplc="B61833D8" w:tentative="1">
      <w:start w:val="1"/>
      <w:numFmt w:val="lowerLetter"/>
      <w:lvlText w:val="%2."/>
      <w:lvlJc w:val="left"/>
      <w:pPr>
        <w:ind w:left="1440" w:hanging="360"/>
      </w:pPr>
    </w:lvl>
    <w:lvl w:ilvl="2" w:tplc="51D2414A" w:tentative="1">
      <w:start w:val="1"/>
      <w:numFmt w:val="lowerRoman"/>
      <w:lvlText w:val="%3."/>
      <w:lvlJc w:val="right"/>
      <w:pPr>
        <w:ind w:left="2160" w:hanging="180"/>
      </w:pPr>
    </w:lvl>
    <w:lvl w:ilvl="3" w:tplc="1F986508" w:tentative="1">
      <w:start w:val="1"/>
      <w:numFmt w:val="decimal"/>
      <w:lvlText w:val="%4."/>
      <w:lvlJc w:val="left"/>
      <w:pPr>
        <w:ind w:left="2880" w:hanging="360"/>
      </w:pPr>
    </w:lvl>
    <w:lvl w:ilvl="4" w:tplc="67442232" w:tentative="1">
      <w:start w:val="1"/>
      <w:numFmt w:val="lowerLetter"/>
      <w:lvlText w:val="%5."/>
      <w:lvlJc w:val="left"/>
      <w:pPr>
        <w:ind w:left="3600" w:hanging="360"/>
      </w:pPr>
    </w:lvl>
    <w:lvl w:ilvl="5" w:tplc="1C9836A6" w:tentative="1">
      <w:start w:val="1"/>
      <w:numFmt w:val="lowerRoman"/>
      <w:lvlText w:val="%6."/>
      <w:lvlJc w:val="right"/>
      <w:pPr>
        <w:ind w:left="4320" w:hanging="180"/>
      </w:pPr>
    </w:lvl>
    <w:lvl w:ilvl="6" w:tplc="CE4CEB04" w:tentative="1">
      <w:start w:val="1"/>
      <w:numFmt w:val="decimal"/>
      <w:lvlText w:val="%7."/>
      <w:lvlJc w:val="left"/>
      <w:pPr>
        <w:ind w:left="5040" w:hanging="360"/>
      </w:pPr>
    </w:lvl>
    <w:lvl w:ilvl="7" w:tplc="860C0794" w:tentative="1">
      <w:start w:val="1"/>
      <w:numFmt w:val="lowerLetter"/>
      <w:lvlText w:val="%8."/>
      <w:lvlJc w:val="left"/>
      <w:pPr>
        <w:ind w:left="5760" w:hanging="360"/>
      </w:pPr>
    </w:lvl>
    <w:lvl w:ilvl="8" w:tplc="00A86DC8" w:tentative="1">
      <w:start w:val="1"/>
      <w:numFmt w:val="lowerRoman"/>
      <w:lvlText w:val="%9."/>
      <w:lvlJc w:val="right"/>
      <w:pPr>
        <w:ind w:left="6480" w:hanging="180"/>
      </w:pPr>
    </w:lvl>
  </w:abstractNum>
  <w:abstractNum w:abstractNumId="10"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1317F13"/>
    <w:multiLevelType w:val="hybridMultilevel"/>
    <w:tmpl w:val="A39289D2"/>
    <w:lvl w:ilvl="0" w:tplc="40FEDC88">
      <w:start w:val="1"/>
      <w:numFmt w:val="lowerLetter"/>
      <w:lvlText w:val="%1)"/>
      <w:lvlJc w:val="left"/>
      <w:pPr>
        <w:ind w:left="720" w:hanging="360"/>
      </w:pPr>
      <w:rPr>
        <w:rFonts w:hint="default"/>
      </w:rPr>
    </w:lvl>
    <w:lvl w:ilvl="1" w:tplc="F474C5FE" w:tentative="1">
      <w:start w:val="1"/>
      <w:numFmt w:val="lowerLetter"/>
      <w:lvlText w:val="%2."/>
      <w:lvlJc w:val="left"/>
      <w:pPr>
        <w:ind w:left="1440" w:hanging="360"/>
      </w:pPr>
    </w:lvl>
    <w:lvl w:ilvl="2" w:tplc="44B8C24A" w:tentative="1">
      <w:start w:val="1"/>
      <w:numFmt w:val="lowerRoman"/>
      <w:lvlText w:val="%3."/>
      <w:lvlJc w:val="right"/>
      <w:pPr>
        <w:ind w:left="2160" w:hanging="180"/>
      </w:pPr>
    </w:lvl>
    <w:lvl w:ilvl="3" w:tplc="156C2FAE" w:tentative="1">
      <w:start w:val="1"/>
      <w:numFmt w:val="decimal"/>
      <w:lvlText w:val="%4."/>
      <w:lvlJc w:val="left"/>
      <w:pPr>
        <w:ind w:left="2880" w:hanging="360"/>
      </w:pPr>
    </w:lvl>
    <w:lvl w:ilvl="4" w:tplc="7E0C2940" w:tentative="1">
      <w:start w:val="1"/>
      <w:numFmt w:val="lowerLetter"/>
      <w:lvlText w:val="%5."/>
      <w:lvlJc w:val="left"/>
      <w:pPr>
        <w:ind w:left="3600" w:hanging="360"/>
      </w:pPr>
    </w:lvl>
    <w:lvl w:ilvl="5" w:tplc="05CCBFEC" w:tentative="1">
      <w:start w:val="1"/>
      <w:numFmt w:val="lowerRoman"/>
      <w:lvlText w:val="%6."/>
      <w:lvlJc w:val="right"/>
      <w:pPr>
        <w:ind w:left="4320" w:hanging="180"/>
      </w:pPr>
    </w:lvl>
    <w:lvl w:ilvl="6" w:tplc="7456A582" w:tentative="1">
      <w:start w:val="1"/>
      <w:numFmt w:val="decimal"/>
      <w:lvlText w:val="%7."/>
      <w:lvlJc w:val="left"/>
      <w:pPr>
        <w:ind w:left="5040" w:hanging="360"/>
      </w:pPr>
    </w:lvl>
    <w:lvl w:ilvl="7" w:tplc="ECCAA9F4" w:tentative="1">
      <w:start w:val="1"/>
      <w:numFmt w:val="lowerLetter"/>
      <w:lvlText w:val="%8."/>
      <w:lvlJc w:val="left"/>
      <w:pPr>
        <w:ind w:left="5760" w:hanging="360"/>
      </w:pPr>
    </w:lvl>
    <w:lvl w:ilvl="8" w:tplc="9B161062" w:tentative="1">
      <w:start w:val="1"/>
      <w:numFmt w:val="lowerRoman"/>
      <w:lvlText w:val="%9."/>
      <w:lvlJc w:val="right"/>
      <w:pPr>
        <w:ind w:left="6480" w:hanging="180"/>
      </w:pPr>
    </w:lvl>
  </w:abstractNum>
  <w:abstractNum w:abstractNumId="13" w15:restartNumberingAfterBreak="0">
    <w:nsid w:val="2F9E0E82"/>
    <w:multiLevelType w:val="hybridMultilevel"/>
    <w:tmpl w:val="BCAE0A36"/>
    <w:lvl w:ilvl="0" w:tplc="E050DADE">
      <w:start w:val="1"/>
      <w:numFmt w:val="lowerLetter"/>
      <w:lvlText w:val="%1)"/>
      <w:lvlJc w:val="left"/>
      <w:pPr>
        <w:ind w:left="720" w:hanging="360"/>
      </w:pPr>
      <w:rPr>
        <w:rFonts w:hint="default"/>
      </w:rPr>
    </w:lvl>
    <w:lvl w:ilvl="1" w:tplc="FA96166E" w:tentative="1">
      <w:start w:val="1"/>
      <w:numFmt w:val="lowerLetter"/>
      <w:lvlText w:val="%2."/>
      <w:lvlJc w:val="left"/>
      <w:pPr>
        <w:ind w:left="1440" w:hanging="360"/>
      </w:pPr>
    </w:lvl>
    <w:lvl w:ilvl="2" w:tplc="F8A43F5A" w:tentative="1">
      <w:start w:val="1"/>
      <w:numFmt w:val="lowerRoman"/>
      <w:lvlText w:val="%3."/>
      <w:lvlJc w:val="right"/>
      <w:pPr>
        <w:ind w:left="2160" w:hanging="180"/>
      </w:pPr>
    </w:lvl>
    <w:lvl w:ilvl="3" w:tplc="D0084542" w:tentative="1">
      <w:start w:val="1"/>
      <w:numFmt w:val="decimal"/>
      <w:lvlText w:val="%4."/>
      <w:lvlJc w:val="left"/>
      <w:pPr>
        <w:ind w:left="2880" w:hanging="360"/>
      </w:pPr>
    </w:lvl>
    <w:lvl w:ilvl="4" w:tplc="6AA22C82" w:tentative="1">
      <w:start w:val="1"/>
      <w:numFmt w:val="lowerLetter"/>
      <w:lvlText w:val="%5."/>
      <w:lvlJc w:val="left"/>
      <w:pPr>
        <w:ind w:left="3600" w:hanging="360"/>
      </w:pPr>
    </w:lvl>
    <w:lvl w:ilvl="5" w:tplc="EFC4EBD4" w:tentative="1">
      <w:start w:val="1"/>
      <w:numFmt w:val="lowerRoman"/>
      <w:lvlText w:val="%6."/>
      <w:lvlJc w:val="right"/>
      <w:pPr>
        <w:ind w:left="4320" w:hanging="180"/>
      </w:pPr>
    </w:lvl>
    <w:lvl w:ilvl="6" w:tplc="E36E772E" w:tentative="1">
      <w:start w:val="1"/>
      <w:numFmt w:val="decimal"/>
      <w:lvlText w:val="%7."/>
      <w:lvlJc w:val="left"/>
      <w:pPr>
        <w:ind w:left="5040" w:hanging="360"/>
      </w:pPr>
    </w:lvl>
    <w:lvl w:ilvl="7" w:tplc="B6A2F79C" w:tentative="1">
      <w:start w:val="1"/>
      <w:numFmt w:val="lowerLetter"/>
      <w:lvlText w:val="%8."/>
      <w:lvlJc w:val="left"/>
      <w:pPr>
        <w:ind w:left="5760" w:hanging="360"/>
      </w:pPr>
    </w:lvl>
    <w:lvl w:ilvl="8" w:tplc="D9703DC6" w:tentative="1">
      <w:start w:val="1"/>
      <w:numFmt w:val="lowerRoman"/>
      <w:lvlText w:val="%9."/>
      <w:lvlJc w:val="right"/>
      <w:pPr>
        <w:ind w:left="6480" w:hanging="180"/>
      </w:pPr>
    </w:lvl>
  </w:abstractNum>
  <w:abstractNum w:abstractNumId="14"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A9226A"/>
    <w:multiLevelType w:val="hybridMultilevel"/>
    <w:tmpl w:val="B7746344"/>
    <w:lvl w:ilvl="0" w:tplc="2368C808">
      <w:start w:val="1"/>
      <w:numFmt w:val="decimal"/>
      <w:lvlText w:val="%1."/>
      <w:lvlJc w:val="left"/>
      <w:pPr>
        <w:ind w:left="720" w:hanging="360"/>
      </w:pPr>
      <w:rPr>
        <w:rFonts w:hint="default"/>
      </w:rPr>
    </w:lvl>
    <w:lvl w:ilvl="1" w:tplc="8FA2CE4A" w:tentative="1">
      <w:start w:val="1"/>
      <w:numFmt w:val="lowerLetter"/>
      <w:lvlText w:val="%2."/>
      <w:lvlJc w:val="left"/>
      <w:pPr>
        <w:ind w:left="1440" w:hanging="360"/>
      </w:pPr>
    </w:lvl>
    <w:lvl w:ilvl="2" w:tplc="90F69CA6" w:tentative="1">
      <w:start w:val="1"/>
      <w:numFmt w:val="lowerRoman"/>
      <w:lvlText w:val="%3."/>
      <w:lvlJc w:val="right"/>
      <w:pPr>
        <w:ind w:left="2160" w:hanging="180"/>
      </w:pPr>
    </w:lvl>
    <w:lvl w:ilvl="3" w:tplc="17FA4B4A" w:tentative="1">
      <w:start w:val="1"/>
      <w:numFmt w:val="decimal"/>
      <w:lvlText w:val="%4."/>
      <w:lvlJc w:val="left"/>
      <w:pPr>
        <w:ind w:left="2880" w:hanging="360"/>
      </w:pPr>
    </w:lvl>
    <w:lvl w:ilvl="4" w:tplc="BD84DFE4" w:tentative="1">
      <w:start w:val="1"/>
      <w:numFmt w:val="lowerLetter"/>
      <w:lvlText w:val="%5."/>
      <w:lvlJc w:val="left"/>
      <w:pPr>
        <w:ind w:left="3600" w:hanging="360"/>
      </w:pPr>
    </w:lvl>
    <w:lvl w:ilvl="5" w:tplc="E26CEAD6" w:tentative="1">
      <w:start w:val="1"/>
      <w:numFmt w:val="lowerRoman"/>
      <w:lvlText w:val="%6."/>
      <w:lvlJc w:val="right"/>
      <w:pPr>
        <w:ind w:left="4320" w:hanging="180"/>
      </w:pPr>
    </w:lvl>
    <w:lvl w:ilvl="6" w:tplc="BB54244E" w:tentative="1">
      <w:start w:val="1"/>
      <w:numFmt w:val="decimal"/>
      <w:lvlText w:val="%7."/>
      <w:lvlJc w:val="left"/>
      <w:pPr>
        <w:ind w:left="5040" w:hanging="360"/>
      </w:pPr>
    </w:lvl>
    <w:lvl w:ilvl="7" w:tplc="43545466" w:tentative="1">
      <w:start w:val="1"/>
      <w:numFmt w:val="lowerLetter"/>
      <w:lvlText w:val="%8."/>
      <w:lvlJc w:val="left"/>
      <w:pPr>
        <w:ind w:left="5760" w:hanging="360"/>
      </w:pPr>
    </w:lvl>
    <w:lvl w:ilvl="8" w:tplc="31828E14" w:tentative="1">
      <w:start w:val="1"/>
      <w:numFmt w:val="lowerRoman"/>
      <w:lvlText w:val="%9."/>
      <w:lvlJc w:val="right"/>
      <w:pPr>
        <w:ind w:left="6480" w:hanging="180"/>
      </w:pPr>
    </w:lvl>
  </w:abstractNum>
  <w:abstractNum w:abstractNumId="16" w15:restartNumberingAfterBreak="0">
    <w:nsid w:val="3C0251ED"/>
    <w:multiLevelType w:val="hybridMultilevel"/>
    <w:tmpl w:val="60E0EA76"/>
    <w:lvl w:ilvl="0" w:tplc="20AA89BC">
      <w:start w:val="1"/>
      <w:numFmt w:val="decimal"/>
      <w:lvlText w:val="%1."/>
      <w:lvlJc w:val="left"/>
      <w:pPr>
        <w:tabs>
          <w:tab w:val="num" w:pos="720"/>
        </w:tabs>
        <w:ind w:left="720" w:hanging="360"/>
      </w:pPr>
    </w:lvl>
    <w:lvl w:ilvl="1" w:tplc="6242F676" w:tentative="1">
      <w:start w:val="1"/>
      <w:numFmt w:val="lowerLetter"/>
      <w:lvlText w:val="%2."/>
      <w:lvlJc w:val="left"/>
      <w:pPr>
        <w:tabs>
          <w:tab w:val="num" w:pos="1440"/>
        </w:tabs>
        <w:ind w:left="1440" w:hanging="360"/>
      </w:pPr>
    </w:lvl>
    <w:lvl w:ilvl="2" w:tplc="D090B248" w:tentative="1">
      <w:start w:val="1"/>
      <w:numFmt w:val="lowerRoman"/>
      <w:lvlText w:val="%3."/>
      <w:lvlJc w:val="right"/>
      <w:pPr>
        <w:tabs>
          <w:tab w:val="num" w:pos="2160"/>
        </w:tabs>
        <w:ind w:left="2160" w:hanging="180"/>
      </w:pPr>
    </w:lvl>
    <w:lvl w:ilvl="3" w:tplc="E95E381E" w:tentative="1">
      <w:start w:val="1"/>
      <w:numFmt w:val="decimal"/>
      <w:lvlText w:val="%4."/>
      <w:lvlJc w:val="left"/>
      <w:pPr>
        <w:tabs>
          <w:tab w:val="num" w:pos="2880"/>
        </w:tabs>
        <w:ind w:left="2880" w:hanging="360"/>
      </w:pPr>
    </w:lvl>
    <w:lvl w:ilvl="4" w:tplc="5DD07A92" w:tentative="1">
      <w:start w:val="1"/>
      <w:numFmt w:val="lowerLetter"/>
      <w:lvlText w:val="%5."/>
      <w:lvlJc w:val="left"/>
      <w:pPr>
        <w:tabs>
          <w:tab w:val="num" w:pos="3600"/>
        </w:tabs>
        <w:ind w:left="3600" w:hanging="360"/>
      </w:pPr>
    </w:lvl>
    <w:lvl w:ilvl="5" w:tplc="D23615D8" w:tentative="1">
      <w:start w:val="1"/>
      <w:numFmt w:val="lowerRoman"/>
      <w:lvlText w:val="%6."/>
      <w:lvlJc w:val="right"/>
      <w:pPr>
        <w:tabs>
          <w:tab w:val="num" w:pos="4320"/>
        </w:tabs>
        <w:ind w:left="4320" w:hanging="180"/>
      </w:pPr>
    </w:lvl>
    <w:lvl w:ilvl="6" w:tplc="77E4FDEE" w:tentative="1">
      <w:start w:val="1"/>
      <w:numFmt w:val="decimal"/>
      <w:lvlText w:val="%7."/>
      <w:lvlJc w:val="left"/>
      <w:pPr>
        <w:tabs>
          <w:tab w:val="num" w:pos="5040"/>
        </w:tabs>
        <w:ind w:left="5040" w:hanging="360"/>
      </w:pPr>
    </w:lvl>
    <w:lvl w:ilvl="7" w:tplc="246497B2" w:tentative="1">
      <w:start w:val="1"/>
      <w:numFmt w:val="lowerLetter"/>
      <w:lvlText w:val="%8."/>
      <w:lvlJc w:val="left"/>
      <w:pPr>
        <w:tabs>
          <w:tab w:val="num" w:pos="5760"/>
        </w:tabs>
        <w:ind w:left="5760" w:hanging="360"/>
      </w:pPr>
    </w:lvl>
    <w:lvl w:ilvl="8" w:tplc="00029B54" w:tentative="1">
      <w:start w:val="1"/>
      <w:numFmt w:val="lowerRoman"/>
      <w:lvlText w:val="%9."/>
      <w:lvlJc w:val="right"/>
      <w:pPr>
        <w:tabs>
          <w:tab w:val="num" w:pos="6480"/>
        </w:tabs>
        <w:ind w:left="6480" w:hanging="180"/>
      </w:pPr>
    </w:lvl>
  </w:abstractNum>
  <w:abstractNum w:abstractNumId="17" w15:restartNumberingAfterBreak="0">
    <w:nsid w:val="3E32409F"/>
    <w:multiLevelType w:val="hybridMultilevel"/>
    <w:tmpl w:val="514E7220"/>
    <w:lvl w:ilvl="0" w:tplc="D166F3FC">
      <w:start w:val="1"/>
      <w:numFmt w:val="decimal"/>
      <w:lvlText w:val="%1."/>
      <w:lvlJc w:val="left"/>
      <w:pPr>
        <w:ind w:left="720" w:hanging="360"/>
      </w:pPr>
      <w:rPr>
        <w:rFonts w:hint="default"/>
      </w:rPr>
    </w:lvl>
    <w:lvl w:ilvl="1" w:tplc="8C980942" w:tentative="1">
      <w:start w:val="1"/>
      <w:numFmt w:val="lowerLetter"/>
      <w:lvlText w:val="%2."/>
      <w:lvlJc w:val="left"/>
      <w:pPr>
        <w:ind w:left="1440" w:hanging="360"/>
      </w:pPr>
    </w:lvl>
    <w:lvl w:ilvl="2" w:tplc="69601808" w:tentative="1">
      <w:start w:val="1"/>
      <w:numFmt w:val="lowerRoman"/>
      <w:lvlText w:val="%3."/>
      <w:lvlJc w:val="right"/>
      <w:pPr>
        <w:ind w:left="2160" w:hanging="180"/>
      </w:pPr>
    </w:lvl>
    <w:lvl w:ilvl="3" w:tplc="623AC232" w:tentative="1">
      <w:start w:val="1"/>
      <w:numFmt w:val="decimal"/>
      <w:lvlText w:val="%4."/>
      <w:lvlJc w:val="left"/>
      <w:pPr>
        <w:ind w:left="2880" w:hanging="360"/>
      </w:pPr>
    </w:lvl>
    <w:lvl w:ilvl="4" w:tplc="9AE822D8" w:tentative="1">
      <w:start w:val="1"/>
      <w:numFmt w:val="lowerLetter"/>
      <w:lvlText w:val="%5."/>
      <w:lvlJc w:val="left"/>
      <w:pPr>
        <w:ind w:left="3600" w:hanging="360"/>
      </w:pPr>
    </w:lvl>
    <w:lvl w:ilvl="5" w:tplc="0742E9AA" w:tentative="1">
      <w:start w:val="1"/>
      <w:numFmt w:val="lowerRoman"/>
      <w:lvlText w:val="%6."/>
      <w:lvlJc w:val="right"/>
      <w:pPr>
        <w:ind w:left="4320" w:hanging="180"/>
      </w:pPr>
    </w:lvl>
    <w:lvl w:ilvl="6" w:tplc="B8900A86" w:tentative="1">
      <w:start w:val="1"/>
      <w:numFmt w:val="decimal"/>
      <w:lvlText w:val="%7."/>
      <w:lvlJc w:val="left"/>
      <w:pPr>
        <w:ind w:left="5040" w:hanging="360"/>
      </w:pPr>
    </w:lvl>
    <w:lvl w:ilvl="7" w:tplc="FF82CD60" w:tentative="1">
      <w:start w:val="1"/>
      <w:numFmt w:val="lowerLetter"/>
      <w:lvlText w:val="%8."/>
      <w:lvlJc w:val="left"/>
      <w:pPr>
        <w:ind w:left="5760" w:hanging="360"/>
      </w:pPr>
    </w:lvl>
    <w:lvl w:ilvl="8" w:tplc="7604D712" w:tentative="1">
      <w:start w:val="1"/>
      <w:numFmt w:val="lowerRoman"/>
      <w:lvlText w:val="%9."/>
      <w:lvlJc w:val="right"/>
      <w:pPr>
        <w:ind w:left="6480" w:hanging="180"/>
      </w:pPr>
    </w:lvl>
  </w:abstractNum>
  <w:abstractNum w:abstractNumId="18" w15:restartNumberingAfterBreak="0">
    <w:nsid w:val="42AE5294"/>
    <w:multiLevelType w:val="hybridMultilevel"/>
    <w:tmpl w:val="AA04D960"/>
    <w:lvl w:ilvl="0" w:tplc="AAAACD66">
      <w:start w:val="1"/>
      <w:numFmt w:val="decimal"/>
      <w:lvlText w:val="%1."/>
      <w:lvlJc w:val="left"/>
      <w:pPr>
        <w:tabs>
          <w:tab w:val="num" w:pos="360"/>
        </w:tabs>
        <w:ind w:left="360" w:hanging="360"/>
      </w:pPr>
    </w:lvl>
    <w:lvl w:ilvl="1" w:tplc="54C68FA0">
      <w:start w:val="1"/>
      <w:numFmt w:val="bullet"/>
      <w:lvlText w:val=""/>
      <w:lvlJc w:val="left"/>
      <w:pPr>
        <w:tabs>
          <w:tab w:val="num" w:pos="1440"/>
        </w:tabs>
        <w:ind w:left="1440" w:hanging="360"/>
      </w:pPr>
      <w:rPr>
        <w:rFonts w:ascii="Symbol" w:hAnsi="Symbol" w:hint="default"/>
      </w:rPr>
    </w:lvl>
    <w:lvl w:ilvl="2" w:tplc="79BC8E74" w:tentative="1">
      <w:start w:val="1"/>
      <w:numFmt w:val="lowerRoman"/>
      <w:lvlText w:val="%3."/>
      <w:lvlJc w:val="right"/>
      <w:pPr>
        <w:tabs>
          <w:tab w:val="num" w:pos="2160"/>
        </w:tabs>
        <w:ind w:left="2160" w:hanging="180"/>
      </w:pPr>
    </w:lvl>
    <w:lvl w:ilvl="3" w:tplc="9236B986" w:tentative="1">
      <w:start w:val="1"/>
      <w:numFmt w:val="decimal"/>
      <w:lvlText w:val="%4."/>
      <w:lvlJc w:val="left"/>
      <w:pPr>
        <w:tabs>
          <w:tab w:val="num" w:pos="2880"/>
        </w:tabs>
        <w:ind w:left="2880" w:hanging="360"/>
      </w:pPr>
    </w:lvl>
    <w:lvl w:ilvl="4" w:tplc="DBF4CCF4" w:tentative="1">
      <w:start w:val="1"/>
      <w:numFmt w:val="lowerLetter"/>
      <w:lvlText w:val="%5."/>
      <w:lvlJc w:val="left"/>
      <w:pPr>
        <w:tabs>
          <w:tab w:val="num" w:pos="3600"/>
        </w:tabs>
        <w:ind w:left="3600" w:hanging="360"/>
      </w:pPr>
    </w:lvl>
    <w:lvl w:ilvl="5" w:tplc="307C59F8" w:tentative="1">
      <w:start w:val="1"/>
      <w:numFmt w:val="lowerRoman"/>
      <w:lvlText w:val="%6."/>
      <w:lvlJc w:val="right"/>
      <w:pPr>
        <w:tabs>
          <w:tab w:val="num" w:pos="4320"/>
        </w:tabs>
        <w:ind w:left="4320" w:hanging="180"/>
      </w:pPr>
    </w:lvl>
    <w:lvl w:ilvl="6" w:tplc="DEA03674" w:tentative="1">
      <w:start w:val="1"/>
      <w:numFmt w:val="decimal"/>
      <w:lvlText w:val="%7."/>
      <w:lvlJc w:val="left"/>
      <w:pPr>
        <w:tabs>
          <w:tab w:val="num" w:pos="5040"/>
        </w:tabs>
        <w:ind w:left="5040" w:hanging="360"/>
      </w:pPr>
    </w:lvl>
    <w:lvl w:ilvl="7" w:tplc="490A5F9C" w:tentative="1">
      <w:start w:val="1"/>
      <w:numFmt w:val="lowerLetter"/>
      <w:lvlText w:val="%8."/>
      <w:lvlJc w:val="left"/>
      <w:pPr>
        <w:tabs>
          <w:tab w:val="num" w:pos="5760"/>
        </w:tabs>
        <w:ind w:left="5760" w:hanging="360"/>
      </w:pPr>
    </w:lvl>
    <w:lvl w:ilvl="8" w:tplc="43162E4A" w:tentative="1">
      <w:start w:val="1"/>
      <w:numFmt w:val="lowerRoman"/>
      <w:lvlText w:val="%9."/>
      <w:lvlJc w:val="right"/>
      <w:pPr>
        <w:tabs>
          <w:tab w:val="num" w:pos="6480"/>
        </w:tabs>
        <w:ind w:left="6480" w:hanging="180"/>
      </w:pPr>
    </w:lvl>
  </w:abstractNum>
  <w:abstractNum w:abstractNumId="19"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1" w15:restartNumberingAfterBreak="0">
    <w:nsid w:val="472E6DBC"/>
    <w:multiLevelType w:val="hybridMultilevel"/>
    <w:tmpl w:val="118EC436"/>
    <w:lvl w:ilvl="0" w:tplc="1EB69A64">
      <w:start w:val="1"/>
      <w:numFmt w:val="bullet"/>
      <w:lvlText w:val=""/>
      <w:lvlJc w:val="left"/>
      <w:pPr>
        <w:ind w:left="720" w:hanging="360"/>
      </w:pPr>
      <w:rPr>
        <w:rFonts w:ascii="Symbol" w:hAnsi="Symbol" w:hint="default"/>
      </w:rPr>
    </w:lvl>
    <w:lvl w:ilvl="1" w:tplc="5CBAC032">
      <w:start w:val="1"/>
      <w:numFmt w:val="bullet"/>
      <w:lvlText w:val="o"/>
      <w:lvlJc w:val="left"/>
      <w:pPr>
        <w:ind w:left="1440" w:hanging="360"/>
      </w:pPr>
      <w:rPr>
        <w:rFonts w:ascii="Courier New" w:hAnsi="Courier New" w:cs="Times New Roman" w:hint="default"/>
      </w:rPr>
    </w:lvl>
    <w:lvl w:ilvl="2" w:tplc="CF18790A">
      <w:start w:val="1"/>
      <w:numFmt w:val="bullet"/>
      <w:lvlText w:val=""/>
      <w:lvlJc w:val="left"/>
      <w:pPr>
        <w:ind w:left="2160" w:hanging="360"/>
      </w:pPr>
      <w:rPr>
        <w:rFonts w:ascii="Wingdings" w:hAnsi="Wingdings" w:hint="default"/>
      </w:rPr>
    </w:lvl>
    <w:lvl w:ilvl="3" w:tplc="E4FC3FDE">
      <w:start w:val="1"/>
      <w:numFmt w:val="bullet"/>
      <w:lvlText w:val=""/>
      <w:lvlJc w:val="left"/>
      <w:pPr>
        <w:ind w:left="2880" w:hanging="360"/>
      </w:pPr>
      <w:rPr>
        <w:rFonts w:ascii="Symbol" w:hAnsi="Symbol" w:hint="default"/>
      </w:rPr>
    </w:lvl>
    <w:lvl w:ilvl="4" w:tplc="AC2CB73A">
      <w:start w:val="1"/>
      <w:numFmt w:val="bullet"/>
      <w:lvlText w:val="o"/>
      <w:lvlJc w:val="left"/>
      <w:pPr>
        <w:ind w:left="3600" w:hanging="360"/>
      </w:pPr>
      <w:rPr>
        <w:rFonts w:ascii="Courier New" w:hAnsi="Courier New" w:cs="Times New Roman" w:hint="default"/>
      </w:rPr>
    </w:lvl>
    <w:lvl w:ilvl="5" w:tplc="B7D4F52E">
      <w:start w:val="1"/>
      <w:numFmt w:val="bullet"/>
      <w:lvlText w:val=""/>
      <w:lvlJc w:val="left"/>
      <w:pPr>
        <w:ind w:left="4320" w:hanging="360"/>
      </w:pPr>
      <w:rPr>
        <w:rFonts w:ascii="Wingdings" w:hAnsi="Wingdings" w:hint="default"/>
      </w:rPr>
    </w:lvl>
    <w:lvl w:ilvl="6" w:tplc="773EFC4E">
      <w:start w:val="1"/>
      <w:numFmt w:val="bullet"/>
      <w:lvlText w:val=""/>
      <w:lvlJc w:val="left"/>
      <w:pPr>
        <w:ind w:left="5040" w:hanging="360"/>
      </w:pPr>
      <w:rPr>
        <w:rFonts w:ascii="Symbol" w:hAnsi="Symbol" w:hint="default"/>
      </w:rPr>
    </w:lvl>
    <w:lvl w:ilvl="7" w:tplc="FF32C50E">
      <w:start w:val="1"/>
      <w:numFmt w:val="bullet"/>
      <w:lvlText w:val="o"/>
      <w:lvlJc w:val="left"/>
      <w:pPr>
        <w:ind w:left="5760" w:hanging="360"/>
      </w:pPr>
      <w:rPr>
        <w:rFonts w:ascii="Courier New" w:hAnsi="Courier New" w:cs="Times New Roman" w:hint="default"/>
      </w:rPr>
    </w:lvl>
    <w:lvl w:ilvl="8" w:tplc="2DC077D8">
      <w:start w:val="1"/>
      <w:numFmt w:val="bullet"/>
      <w:lvlText w:val=""/>
      <w:lvlJc w:val="left"/>
      <w:pPr>
        <w:ind w:left="6480" w:hanging="360"/>
      </w:pPr>
      <w:rPr>
        <w:rFonts w:ascii="Wingdings" w:hAnsi="Wingdings" w:hint="default"/>
      </w:rPr>
    </w:lvl>
  </w:abstractNum>
  <w:abstractNum w:abstractNumId="22" w15:restartNumberingAfterBreak="0">
    <w:nsid w:val="523801EA"/>
    <w:multiLevelType w:val="hybridMultilevel"/>
    <w:tmpl w:val="BBAE7C50"/>
    <w:lvl w:ilvl="0" w:tplc="5992BC54">
      <w:start w:val="1"/>
      <w:numFmt w:val="lowerLetter"/>
      <w:lvlText w:val="%1)"/>
      <w:lvlJc w:val="left"/>
      <w:pPr>
        <w:ind w:left="644" w:hanging="360"/>
      </w:pPr>
      <w:rPr>
        <w:b/>
      </w:rPr>
    </w:lvl>
    <w:lvl w:ilvl="1" w:tplc="60C26BA0">
      <w:start w:val="1"/>
      <w:numFmt w:val="lowerLetter"/>
      <w:lvlText w:val="%2."/>
      <w:lvlJc w:val="left"/>
      <w:pPr>
        <w:ind w:left="1364" w:hanging="360"/>
      </w:pPr>
    </w:lvl>
    <w:lvl w:ilvl="2" w:tplc="79C4D50C">
      <w:start w:val="1"/>
      <w:numFmt w:val="lowerRoman"/>
      <w:lvlText w:val="%3."/>
      <w:lvlJc w:val="right"/>
      <w:pPr>
        <w:ind w:left="2084" w:hanging="180"/>
      </w:pPr>
    </w:lvl>
    <w:lvl w:ilvl="3" w:tplc="CF7EC47E">
      <w:start w:val="1"/>
      <w:numFmt w:val="decimal"/>
      <w:lvlText w:val="%4."/>
      <w:lvlJc w:val="left"/>
      <w:pPr>
        <w:ind w:left="2804" w:hanging="360"/>
      </w:pPr>
    </w:lvl>
    <w:lvl w:ilvl="4" w:tplc="BA3E7732">
      <w:start w:val="1"/>
      <w:numFmt w:val="lowerLetter"/>
      <w:lvlText w:val="%5."/>
      <w:lvlJc w:val="left"/>
      <w:pPr>
        <w:ind w:left="3524" w:hanging="360"/>
      </w:pPr>
    </w:lvl>
    <w:lvl w:ilvl="5" w:tplc="1C80AC06">
      <w:start w:val="1"/>
      <w:numFmt w:val="lowerRoman"/>
      <w:lvlText w:val="%6."/>
      <w:lvlJc w:val="right"/>
      <w:pPr>
        <w:ind w:left="4244" w:hanging="180"/>
      </w:pPr>
    </w:lvl>
    <w:lvl w:ilvl="6" w:tplc="13A4F170">
      <w:start w:val="1"/>
      <w:numFmt w:val="decimal"/>
      <w:lvlText w:val="%7."/>
      <w:lvlJc w:val="left"/>
      <w:pPr>
        <w:ind w:left="4964" w:hanging="360"/>
      </w:pPr>
    </w:lvl>
    <w:lvl w:ilvl="7" w:tplc="03DA02CA">
      <w:start w:val="1"/>
      <w:numFmt w:val="lowerLetter"/>
      <w:lvlText w:val="%8."/>
      <w:lvlJc w:val="left"/>
      <w:pPr>
        <w:ind w:left="5684" w:hanging="360"/>
      </w:pPr>
    </w:lvl>
    <w:lvl w:ilvl="8" w:tplc="7B04A7BE">
      <w:start w:val="1"/>
      <w:numFmt w:val="lowerRoman"/>
      <w:lvlText w:val="%9."/>
      <w:lvlJc w:val="right"/>
      <w:pPr>
        <w:ind w:left="6404" w:hanging="180"/>
      </w:pPr>
    </w:lvl>
  </w:abstractNum>
  <w:abstractNum w:abstractNumId="23"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9D6B94"/>
    <w:multiLevelType w:val="hybridMultilevel"/>
    <w:tmpl w:val="63681B06"/>
    <w:lvl w:ilvl="0" w:tplc="B6765168">
      <w:start w:val="1"/>
      <w:numFmt w:val="lowerLetter"/>
      <w:lvlText w:val="%1)"/>
      <w:lvlJc w:val="left"/>
      <w:pPr>
        <w:ind w:left="720" w:hanging="360"/>
      </w:pPr>
      <w:rPr>
        <w:rFonts w:cs="Times New Roman"/>
      </w:rPr>
    </w:lvl>
    <w:lvl w:ilvl="1" w:tplc="926A7770">
      <w:start w:val="1"/>
      <w:numFmt w:val="decimal"/>
      <w:lvlText w:val="%2."/>
      <w:lvlJc w:val="left"/>
      <w:pPr>
        <w:tabs>
          <w:tab w:val="num" w:pos="1440"/>
        </w:tabs>
        <w:ind w:left="1440" w:hanging="360"/>
      </w:pPr>
    </w:lvl>
    <w:lvl w:ilvl="2" w:tplc="809C8322">
      <w:start w:val="1"/>
      <w:numFmt w:val="decimal"/>
      <w:lvlText w:val="%3."/>
      <w:lvlJc w:val="left"/>
      <w:pPr>
        <w:tabs>
          <w:tab w:val="num" w:pos="2160"/>
        </w:tabs>
        <w:ind w:left="2160" w:hanging="360"/>
      </w:pPr>
    </w:lvl>
    <w:lvl w:ilvl="3" w:tplc="2AB497D8">
      <w:start w:val="1"/>
      <w:numFmt w:val="decimal"/>
      <w:lvlText w:val="%4."/>
      <w:lvlJc w:val="left"/>
      <w:pPr>
        <w:tabs>
          <w:tab w:val="num" w:pos="2880"/>
        </w:tabs>
        <w:ind w:left="2880" w:hanging="360"/>
      </w:pPr>
    </w:lvl>
    <w:lvl w:ilvl="4" w:tplc="C7FCB4DE">
      <w:start w:val="1"/>
      <w:numFmt w:val="decimal"/>
      <w:lvlText w:val="%5."/>
      <w:lvlJc w:val="left"/>
      <w:pPr>
        <w:tabs>
          <w:tab w:val="num" w:pos="3600"/>
        </w:tabs>
        <w:ind w:left="3600" w:hanging="360"/>
      </w:pPr>
    </w:lvl>
    <w:lvl w:ilvl="5" w:tplc="4830B94A">
      <w:start w:val="1"/>
      <w:numFmt w:val="decimal"/>
      <w:lvlText w:val="%6."/>
      <w:lvlJc w:val="left"/>
      <w:pPr>
        <w:tabs>
          <w:tab w:val="num" w:pos="4320"/>
        </w:tabs>
        <w:ind w:left="4320" w:hanging="360"/>
      </w:pPr>
    </w:lvl>
    <w:lvl w:ilvl="6" w:tplc="BCBCED78">
      <w:start w:val="1"/>
      <w:numFmt w:val="decimal"/>
      <w:lvlText w:val="%7."/>
      <w:lvlJc w:val="left"/>
      <w:pPr>
        <w:tabs>
          <w:tab w:val="num" w:pos="5040"/>
        </w:tabs>
        <w:ind w:left="5040" w:hanging="360"/>
      </w:pPr>
    </w:lvl>
    <w:lvl w:ilvl="7" w:tplc="C43A61A6">
      <w:start w:val="1"/>
      <w:numFmt w:val="decimal"/>
      <w:lvlText w:val="%8."/>
      <w:lvlJc w:val="left"/>
      <w:pPr>
        <w:tabs>
          <w:tab w:val="num" w:pos="5760"/>
        </w:tabs>
        <w:ind w:left="5760" w:hanging="360"/>
      </w:pPr>
    </w:lvl>
    <w:lvl w:ilvl="8" w:tplc="A57AC0F4">
      <w:start w:val="1"/>
      <w:numFmt w:val="decimal"/>
      <w:lvlText w:val="%9."/>
      <w:lvlJc w:val="left"/>
      <w:pPr>
        <w:tabs>
          <w:tab w:val="num" w:pos="6480"/>
        </w:tabs>
        <w:ind w:left="6480" w:hanging="360"/>
      </w:pPr>
    </w:lvl>
  </w:abstractNum>
  <w:abstractNum w:abstractNumId="26"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B5F0706"/>
    <w:multiLevelType w:val="hybridMultilevel"/>
    <w:tmpl w:val="93A6E9E0"/>
    <w:lvl w:ilvl="0" w:tplc="EF2647B2">
      <w:start w:val="1"/>
      <w:numFmt w:val="decimal"/>
      <w:lvlText w:val="%1."/>
      <w:lvlJc w:val="left"/>
      <w:pPr>
        <w:ind w:left="720" w:hanging="360"/>
      </w:pPr>
      <w:rPr>
        <w:rFonts w:cs="Times New Roman"/>
        <w:b/>
      </w:rPr>
    </w:lvl>
    <w:lvl w:ilvl="1" w:tplc="FDA2B4EE">
      <w:start w:val="1"/>
      <w:numFmt w:val="lowerLetter"/>
      <w:lvlText w:val="%2."/>
      <w:lvlJc w:val="left"/>
      <w:pPr>
        <w:ind w:left="1440" w:hanging="360"/>
      </w:pPr>
      <w:rPr>
        <w:rFonts w:cs="Times New Roman"/>
      </w:rPr>
    </w:lvl>
    <w:lvl w:ilvl="2" w:tplc="B6903BD2">
      <w:start w:val="1"/>
      <w:numFmt w:val="lowerRoman"/>
      <w:lvlText w:val="%3."/>
      <w:lvlJc w:val="right"/>
      <w:pPr>
        <w:ind w:left="2160" w:hanging="180"/>
      </w:pPr>
      <w:rPr>
        <w:rFonts w:cs="Times New Roman"/>
      </w:rPr>
    </w:lvl>
    <w:lvl w:ilvl="3" w:tplc="6B18E86A">
      <w:start w:val="1"/>
      <w:numFmt w:val="decimal"/>
      <w:lvlText w:val="%4."/>
      <w:lvlJc w:val="left"/>
      <w:pPr>
        <w:ind w:left="2880" w:hanging="360"/>
      </w:pPr>
      <w:rPr>
        <w:rFonts w:cs="Times New Roman"/>
      </w:rPr>
    </w:lvl>
    <w:lvl w:ilvl="4" w:tplc="C3FAC058">
      <w:start w:val="1"/>
      <w:numFmt w:val="lowerLetter"/>
      <w:lvlText w:val="%5."/>
      <w:lvlJc w:val="left"/>
      <w:pPr>
        <w:ind w:left="3600" w:hanging="360"/>
      </w:pPr>
      <w:rPr>
        <w:rFonts w:cs="Times New Roman"/>
      </w:rPr>
    </w:lvl>
    <w:lvl w:ilvl="5" w:tplc="64EE9C32">
      <w:start w:val="1"/>
      <w:numFmt w:val="lowerRoman"/>
      <w:lvlText w:val="%6."/>
      <w:lvlJc w:val="right"/>
      <w:pPr>
        <w:ind w:left="4320" w:hanging="180"/>
      </w:pPr>
      <w:rPr>
        <w:rFonts w:cs="Times New Roman"/>
      </w:rPr>
    </w:lvl>
    <w:lvl w:ilvl="6" w:tplc="D708EC96">
      <w:start w:val="1"/>
      <w:numFmt w:val="decimal"/>
      <w:lvlText w:val="%7."/>
      <w:lvlJc w:val="left"/>
      <w:pPr>
        <w:ind w:left="5040" w:hanging="360"/>
      </w:pPr>
      <w:rPr>
        <w:rFonts w:cs="Times New Roman"/>
      </w:rPr>
    </w:lvl>
    <w:lvl w:ilvl="7" w:tplc="BD7CCA12">
      <w:start w:val="1"/>
      <w:numFmt w:val="lowerLetter"/>
      <w:lvlText w:val="%8."/>
      <w:lvlJc w:val="left"/>
      <w:pPr>
        <w:ind w:left="5760" w:hanging="360"/>
      </w:pPr>
      <w:rPr>
        <w:rFonts w:cs="Times New Roman"/>
      </w:rPr>
    </w:lvl>
    <w:lvl w:ilvl="8" w:tplc="CEF2CDD4">
      <w:start w:val="1"/>
      <w:numFmt w:val="lowerRoman"/>
      <w:lvlText w:val="%9."/>
      <w:lvlJc w:val="right"/>
      <w:pPr>
        <w:ind w:left="6480" w:hanging="180"/>
      </w:pPr>
      <w:rPr>
        <w:rFonts w:cs="Times New Roman"/>
      </w:rPr>
    </w:lvl>
  </w:abstractNum>
  <w:abstractNum w:abstractNumId="28"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9"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30"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926E9E"/>
    <w:multiLevelType w:val="hybridMultilevel"/>
    <w:tmpl w:val="31C6E94E"/>
    <w:lvl w:ilvl="0" w:tplc="4D38E5B4">
      <w:start w:val="1"/>
      <w:numFmt w:val="lowerLetter"/>
      <w:lvlText w:val="%1)"/>
      <w:lvlJc w:val="left"/>
      <w:pPr>
        <w:ind w:left="720" w:hanging="360"/>
      </w:pPr>
      <w:rPr>
        <w:rFonts w:hint="default"/>
        <w:u w:val="none"/>
      </w:rPr>
    </w:lvl>
    <w:lvl w:ilvl="1" w:tplc="DFDA307C" w:tentative="1">
      <w:start w:val="1"/>
      <w:numFmt w:val="lowerLetter"/>
      <w:lvlText w:val="%2."/>
      <w:lvlJc w:val="left"/>
      <w:pPr>
        <w:ind w:left="1440" w:hanging="360"/>
      </w:pPr>
    </w:lvl>
    <w:lvl w:ilvl="2" w:tplc="690C5B30" w:tentative="1">
      <w:start w:val="1"/>
      <w:numFmt w:val="lowerRoman"/>
      <w:lvlText w:val="%3."/>
      <w:lvlJc w:val="right"/>
      <w:pPr>
        <w:ind w:left="2160" w:hanging="180"/>
      </w:pPr>
    </w:lvl>
    <w:lvl w:ilvl="3" w:tplc="AE48B648" w:tentative="1">
      <w:start w:val="1"/>
      <w:numFmt w:val="decimal"/>
      <w:lvlText w:val="%4."/>
      <w:lvlJc w:val="left"/>
      <w:pPr>
        <w:ind w:left="2880" w:hanging="360"/>
      </w:pPr>
    </w:lvl>
    <w:lvl w:ilvl="4" w:tplc="6B74B9AC" w:tentative="1">
      <w:start w:val="1"/>
      <w:numFmt w:val="lowerLetter"/>
      <w:lvlText w:val="%5."/>
      <w:lvlJc w:val="left"/>
      <w:pPr>
        <w:ind w:left="3600" w:hanging="360"/>
      </w:pPr>
    </w:lvl>
    <w:lvl w:ilvl="5" w:tplc="A92805CA" w:tentative="1">
      <w:start w:val="1"/>
      <w:numFmt w:val="lowerRoman"/>
      <w:lvlText w:val="%6."/>
      <w:lvlJc w:val="right"/>
      <w:pPr>
        <w:ind w:left="4320" w:hanging="180"/>
      </w:pPr>
    </w:lvl>
    <w:lvl w:ilvl="6" w:tplc="78527D58" w:tentative="1">
      <w:start w:val="1"/>
      <w:numFmt w:val="decimal"/>
      <w:lvlText w:val="%7."/>
      <w:lvlJc w:val="left"/>
      <w:pPr>
        <w:ind w:left="5040" w:hanging="360"/>
      </w:pPr>
    </w:lvl>
    <w:lvl w:ilvl="7" w:tplc="30907C56" w:tentative="1">
      <w:start w:val="1"/>
      <w:numFmt w:val="lowerLetter"/>
      <w:lvlText w:val="%8."/>
      <w:lvlJc w:val="left"/>
      <w:pPr>
        <w:ind w:left="5760" w:hanging="360"/>
      </w:pPr>
    </w:lvl>
    <w:lvl w:ilvl="8" w:tplc="89C85F8A" w:tentative="1">
      <w:start w:val="1"/>
      <w:numFmt w:val="lowerRoman"/>
      <w:lvlText w:val="%9."/>
      <w:lvlJc w:val="right"/>
      <w:pPr>
        <w:ind w:left="6480" w:hanging="180"/>
      </w:pPr>
    </w:lvl>
  </w:abstractNum>
  <w:abstractNum w:abstractNumId="32" w15:restartNumberingAfterBreak="0">
    <w:nsid w:val="6F1959B0"/>
    <w:multiLevelType w:val="hybridMultilevel"/>
    <w:tmpl w:val="9580D772"/>
    <w:lvl w:ilvl="0" w:tplc="5C56C220">
      <w:start w:val="1"/>
      <w:numFmt w:val="lowerLetter"/>
      <w:lvlText w:val="%1)"/>
      <w:lvlJc w:val="left"/>
      <w:pPr>
        <w:ind w:left="720" w:hanging="360"/>
      </w:pPr>
      <w:rPr>
        <w:rFonts w:hint="default"/>
        <w:b/>
      </w:rPr>
    </w:lvl>
    <w:lvl w:ilvl="1" w:tplc="FFDAEF76" w:tentative="1">
      <w:start w:val="1"/>
      <w:numFmt w:val="lowerLetter"/>
      <w:lvlText w:val="%2."/>
      <w:lvlJc w:val="left"/>
      <w:pPr>
        <w:ind w:left="1440" w:hanging="360"/>
      </w:pPr>
    </w:lvl>
    <w:lvl w:ilvl="2" w:tplc="419EBD04" w:tentative="1">
      <w:start w:val="1"/>
      <w:numFmt w:val="lowerRoman"/>
      <w:lvlText w:val="%3."/>
      <w:lvlJc w:val="right"/>
      <w:pPr>
        <w:ind w:left="2160" w:hanging="180"/>
      </w:pPr>
    </w:lvl>
    <w:lvl w:ilvl="3" w:tplc="D3DC5B34" w:tentative="1">
      <w:start w:val="1"/>
      <w:numFmt w:val="decimal"/>
      <w:lvlText w:val="%4."/>
      <w:lvlJc w:val="left"/>
      <w:pPr>
        <w:ind w:left="2880" w:hanging="360"/>
      </w:pPr>
    </w:lvl>
    <w:lvl w:ilvl="4" w:tplc="70D05BB6" w:tentative="1">
      <w:start w:val="1"/>
      <w:numFmt w:val="lowerLetter"/>
      <w:lvlText w:val="%5."/>
      <w:lvlJc w:val="left"/>
      <w:pPr>
        <w:ind w:left="3600" w:hanging="360"/>
      </w:pPr>
    </w:lvl>
    <w:lvl w:ilvl="5" w:tplc="C984746C" w:tentative="1">
      <w:start w:val="1"/>
      <w:numFmt w:val="lowerRoman"/>
      <w:lvlText w:val="%6."/>
      <w:lvlJc w:val="right"/>
      <w:pPr>
        <w:ind w:left="4320" w:hanging="180"/>
      </w:pPr>
    </w:lvl>
    <w:lvl w:ilvl="6" w:tplc="CA9C56DC" w:tentative="1">
      <w:start w:val="1"/>
      <w:numFmt w:val="decimal"/>
      <w:lvlText w:val="%7."/>
      <w:lvlJc w:val="left"/>
      <w:pPr>
        <w:ind w:left="5040" w:hanging="360"/>
      </w:pPr>
    </w:lvl>
    <w:lvl w:ilvl="7" w:tplc="8D0A5EA0" w:tentative="1">
      <w:start w:val="1"/>
      <w:numFmt w:val="lowerLetter"/>
      <w:lvlText w:val="%8."/>
      <w:lvlJc w:val="left"/>
      <w:pPr>
        <w:ind w:left="5760" w:hanging="360"/>
      </w:pPr>
    </w:lvl>
    <w:lvl w:ilvl="8" w:tplc="76087C20" w:tentative="1">
      <w:start w:val="1"/>
      <w:numFmt w:val="lowerRoman"/>
      <w:lvlText w:val="%9."/>
      <w:lvlJc w:val="right"/>
      <w:pPr>
        <w:ind w:left="6480" w:hanging="180"/>
      </w:pPr>
    </w:lvl>
  </w:abstractNum>
  <w:abstractNum w:abstractNumId="33" w15:restartNumberingAfterBreak="0">
    <w:nsid w:val="70136176"/>
    <w:multiLevelType w:val="hybridMultilevel"/>
    <w:tmpl w:val="3CAA9C4A"/>
    <w:lvl w:ilvl="0" w:tplc="9C5CF31E">
      <w:start w:val="1"/>
      <w:numFmt w:val="lowerLetter"/>
      <w:lvlText w:val="%1)"/>
      <w:lvlJc w:val="left"/>
      <w:pPr>
        <w:ind w:left="720" w:hanging="360"/>
      </w:pPr>
      <w:rPr>
        <w:rFonts w:hint="default"/>
        <w:b/>
      </w:rPr>
    </w:lvl>
    <w:lvl w:ilvl="1" w:tplc="6352B1C4" w:tentative="1">
      <w:start w:val="1"/>
      <w:numFmt w:val="lowerLetter"/>
      <w:lvlText w:val="%2."/>
      <w:lvlJc w:val="left"/>
      <w:pPr>
        <w:ind w:left="1440" w:hanging="360"/>
      </w:pPr>
    </w:lvl>
    <w:lvl w:ilvl="2" w:tplc="38AECCF6" w:tentative="1">
      <w:start w:val="1"/>
      <w:numFmt w:val="lowerRoman"/>
      <w:lvlText w:val="%3."/>
      <w:lvlJc w:val="right"/>
      <w:pPr>
        <w:ind w:left="2160" w:hanging="180"/>
      </w:pPr>
    </w:lvl>
    <w:lvl w:ilvl="3" w:tplc="AE2C6DB2" w:tentative="1">
      <w:start w:val="1"/>
      <w:numFmt w:val="decimal"/>
      <w:lvlText w:val="%4."/>
      <w:lvlJc w:val="left"/>
      <w:pPr>
        <w:ind w:left="2880" w:hanging="360"/>
      </w:pPr>
    </w:lvl>
    <w:lvl w:ilvl="4" w:tplc="E8B2A9EE" w:tentative="1">
      <w:start w:val="1"/>
      <w:numFmt w:val="lowerLetter"/>
      <w:lvlText w:val="%5."/>
      <w:lvlJc w:val="left"/>
      <w:pPr>
        <w:ind w:left="3600" w:hanging="360"/>
      </w:pPr>
    </w:lvl>
    <w:lvl w:ilvl="5" w:tplc="AB2A1768" w:tentative="1">
      <w:start w:val="1"/>
      <w:numFmt w:val="lowerRoman"/>
      <w:lvlText w:val="%6."/>
      <w:lvlJc w:val="right"/>
      <w:pPr>
        <w:ind w:left="4320" w:hanging="180"/>
      </w:pPr>
    </w:lvl>
    <w:lvl w:ilvl="6" w:tplc="2FC2ADC6" w:tentative="1">
      <w:start w:val="1"/>
      <w:numFmt w:val="decimal"/>
      <w:lvlText w:val="%7."/>
      <w:lvlJc w:val="left"/>
      <w:pPr>
        <w:ind w:left="5040" w:hanging="360"/>
      </w:pPr>
    </w:lvl>
    <w:lvl w:ilvl="7" w:tplc="30A47E5E" w:tentative="1">
      <w:start w:val="1"/>
      <w:numFmt w:val="lowerLetter"/>
      <w:lvlText w:val="%8."/>
      <w:lvlJc w:val="left"/>
      <w:pPr>
        <w:ind w:left="5760" w:hanging="360"/>
      </w:pPr>
    </w:lvl>
    <w:lvl w:ilvl="8" w:tplc="6D188DAC" w:tentative="1">
      <w:start w:val="1"/>
      <w:numFmt w:val="lowerRoman"/>
      <w:lvlText w:val="%9."/>
      <w:lvlJc w:val="right"/>
      <w:pPr>
        <w:ind w:left="6480" w:hanging="180"/>
      </w:pPr>
    </w:lvl>
  </w:abstractNum>
  <w:abstractNum w:abstractNumId="34" w15:restartNumberingAfterBreak="0">
    <w:nsid w:val="7418152F"/>
    <w:multiLevelType w:val="hybridMultilevel"/>
    <w:tmpl w:val="AFA03B76"/>
    <w:lvl w:ilvl="0" w:tplc="D0C0E352">
      <w:start w:val="1"/>
      <w:numFmt w:val="lowerLetter"/>
      <w:lvlText w:val="%1)"/>
      <w:lvlJc w:val="left"/>
      <w:pPr>
        <w:ind w:left="568" w:hanging="360"/>
      </w:pPr>
      <w:rPr>
        <w:rFonts w:hint="default"/>
        <w:b/>
      </w:rPr>
    </w:lvl>
    <w:lvl w:ilvl="1" w:tplc="5882F028" w:tentative="1">
      <w:start w:val="1"/>
      <w:numFmt w:val="lowerLetter"/>
      <w:lvlText w:val="%2."/>
      <w:lvlJc w:val="left"/>
      <w:pPr>
        <w:ind w:left="1364" w:hanging="360"/>
      </w:pPr>
    </w:lvl>
    <w:lvl w:ilvl="2" w:tplc="B7B66058" w:tentative="1">
      <w:start w:val="1"/>
      <w:numFmt w:val="lowerRoman"/>
      <w:lvlText w:val="%3."/>
      <w:lvlJc w:val="right"/>
      <w:pPr>
        <w:ind w:left="2084" w:hanging="180"/>
      </w:pPr>
    </w:lvl>
    <w:lvl w:ilvl="3" w:tplc="9D7AB98E" w:tentative="1">
      <w:start w:val="1"/>
      <w:numFmt w:val="decimal"/>
      <w:lvlText w:val="%4."/>
      <w:lvlJc w:val="left"/>
      <w:pPr>
        <w:ind w:left="2804" w:hanging="360"/>
      </w:pPr>
    </w:lvl>
    <w:lvl w:ilvl="4" w:tplc="33245C94" w:tentative="1">
      <w:start w:val="1"/>
      <w:numFmt w:val="lowerLetter"/>
      <w:lvlText w:val="%5."/>
      <w:lvlJc w:val="left"/>
      <w:pPr>
        <w:ind w:left="3524" w:hanging="360"/>
      </w:pPr>
    </w:lvl>
    <w:lvl w:ilvl="5" w:tplc="11C64D92" w:tentative="1">
      <w:start w:val="1"/>
      <w:numFmt w:val="lowerRoman"/>
      <w:lvlText w:val="%6."/>
      <w:lvlJc w:val="right"/>
      <w:pPr>
        <w:ind w:left="4244" w:hanging="180"/>
      </w:pPr>
    </w:lvl>
    <w:lvl w:ilvl="6" w:tplc="50288452" w:tentative="1">
      <w:start w:val="1"/>
      <w:numFmt w:val="decimal"/>
      <w:lvlText w:val="%7."/>
      <w:lvlJc w:val="left"/>
      <w:pPr>
        <w:ind w:left="4964" w:hanging="360"/>
      </w:pPr>
    </w:lvl>
    <w:lvl w:ilvl="7" w:tplc="D3BEADCA" w:tentative="1">
      <w:start w:val="1"/>
      <w:numFmt w:val="lowerLetter"/>
      <w:lvlText w:val="%8."/>
      <w:lvlJc w:val="left"/>
      <w:pPr>
        <w:ind w:left="5684" w:hanging="360"/>
      </w:pPr>
    </w:lvl>
    <w:lvl w:ilvl="8" w:tplc="A3709154" w:tentative="1">
      <w:start w:val="1"/>
      <w:numFmt w:val="lowerRoman"/>
      <w:lvlText w:val="%9."/>
      <w:lvlJc w:val="right"/>
      <w:pPr>
        <w:ind w:left="6404" w:hanging="180"/>
      </w:pPr>
    </w:lvl>
  </w:abstractNum>
  <w:abstractNum w:abstractNumId="35" w15:restartNumberingAfterBreak="0">
    <w:nsid w:val="74F70616"/>
    <w:multiLevelType w:val="hybridMultilevel"/>
    <w:tmpl w:val="25CC5138"/>
    <w:lvl w:ilvl="0" w:tplc="BE3ED402">
      <w:start w:val="1"/>
      <w:numFmt w:val="lowerLetter"/>
      <w:lvlText w:val="%1)"/>
      <w:lvlJc w:val="left"/>
      <w:pPr>
        <w:ind w:left="720" w:hanging="360"/>
      </w:pPr>
      <w:rPr>
        <w:rFonts w:hint="default"/>
        <w:b/>
      </w:rPr>
    </w:lvl>
    <w:lvl w:ilvl="1" w:tplc="121C0526" w:tentative="1">
      <w:start w:val="1"/>
      <w:numFmt w:val="lowerLetter"/>
      <w:lvlText w:val="%2."/>
      <w:lvlJc w:val="left"/>
      <w:pPr>
        <w:ind w:left="1440" w:hanging="360"/>
      </w:pPr>
    </w:lvl>
    <w:lvl w:ilvl="2" w:tplc="E0B29FD2" w:tentative="1">
      <w:start w:val="1"/>
      <w:numFmt w:val="lowerRoman"/>
      <w:lvlText w:val="%3."/>
      <w:lvlJc w:val="right"/>
      <w:pPr>
        <w:ind w:left="2160" w:hanging="180"/>
      </w:pPr>
    </w:lvl>
    <w:lvl w:ilvl="3" w:tplc="C9A2FF90" w:tentative="1">
      <w:start w:val="1"/>
      <w:numFmt w:val="decimal"/>
      <w:lvlText w:val="%4."/>
      <w:lvlJc w:val="left"/>
      <w:pPr>
        <w:ind w:left="2880" w:hanging="360"/>
      </w:pPr>
    </w:lvl>
    <w:lvl w:ilvl="4" w:tplc="C72C7288" w:tentative="1">
      <w:start w:val="1"/>
      <w:numFmt w:val="lowerLetter"/>
      <w:lvlText w:val="%5."/>
      <w:lvlJc w:val="left"/>
      <w:pPr>
        <w:ind w:left="3600" w:hanging="360"/>
      </w:pPr>
    </w:lvl>
    <w:lvl w:ilvl="5" w:tplc="45D8EB02" w:tentative="1">
      <w:start w:val="1"/>
      <w:numFmt w:val="lowerRoman"/>
      <w:lvlText w:val="%6."/>
      <w:lvlJc w:val="right"/>
      <w:pPr>
        <w:ind w:left="4320" w:hanging="180"/>
      </w:pPr>
    </w:lvl>
    <w:lvl w:ilvl="6" w:tplc="39A6F110" w:tentative="1">
      <w:start w:val="1"/>
      <w:numFmt w:val="decimal"/>
      <w:lvlText w:val="%7."/>
      <w:lvlJc w:val="left"/>
      <w:pPr>
        <w:ind w:left="5040" w:hanging="360"/>
      </w:pPr>
    </w:lvl>
    <w:lvl w:ilvl="7" w:tplc="73F02472" w:tentative="1">
      <w:start w:val="1"/>
      <w:numFmt w:val="lowerLetter"/>
      <w:lvlText w:val="%8."/>
      <w:lvlJc w:val="left"/>
      <w:pPr>
        <w:ind w:left="5760" w:hanging="360"/>
      </w:pPr>
    </w:lvl>
    <w:lvl w:ilvl="8" w:tplc="7FE4EB70" w:tentative="1">
      <w:start w:val="1"/>
      <w:numFmt w:val="lowerRoman"/>
      <w:lvlText w:val="%9."/>
      <w:lvlJc w:val="right"/>
      <w:pPr>
        <w:ind w:left="6480" w:hanging="180"/>
      </w:pPr>
    </w:lvl>
  </w:abstractNum>
  <w:abstractNum w:abstractNumId="36"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192186593">
    <w:abstractNumId w:val="20"/>
  </w:num>
  <w:num w:numId="2" w16cid:durableId="41099203">
    <w:abstractNumId w:val="7"/>
  </w:num>
  <w:num w:numId="3" w16cid:durableId="821434523">
    <w:abstractNumId w:val="11"/>
  </w:num>
  <w:num w:numId="4" w16cid:durableId="231232836">
    <w:abstractNumId w:val="28"/>
  </w:num>
  <w:num w:numId="5" w16cid:durableId="1418015347">
    <w:abstractNumId w:val="0"/>
  </w:num>
  <w:num w:numId="6" w16cid:durableId="753669271">
    <w:abstractNumId w:val="12"/>
  </w:num>
  <w:num w:numId="7" w16cid:durableId="1189023820">
    <w:abstractNumId w:val="29"/>
  </w:num>
  <w:num w:numId="8" w16cid:durableId="20152625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9168710">
    <w:abstractNumId w:val="1"/>
  </w:num>
  <w:num w:numId="10" w16cid:durableId="2031904886">
    <w:abstractNumId w:val="0"/>
    <w:lvlOverride w:ilvl="0">
      <w:startOverride w:val="1"/>
    </w:lvlOverride>
  </w:num>
  <w:num w:numId="11" w16cid:durableId="9077705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946142">
    <w:abstractNumId w:val="7"/>
  </w:num>
  <w:num w:numId="13" w16cid:durableId="966660881">
    <w:abstractNumId w:val="28"/>
  </w:num>
  <w:num w:numId="14" w16cid:durableId="17326552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556395">
    <w:abstractNumId w:val="21"/>
  </w:num>
  <w:num w:numId="16" w16cid:durableId="4465859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27050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283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4175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0390996">
    <w:abstractNumId w:val="25"/>
  </w:num>
  <w:num w:numId="21" w16cid:durableId="388117100">
    <w:abstractNumId w:val="9"/>
  </w:num>
  <w:num w:numId="22" w16cid:durableId="1929919942">
    <w:abstractNumId w:val="32"/>
  </w:num>
  <w:num w:numId="23" w16cid:durableId="1583417871">
    <w:abstractNumId w:val="35"/>
  </w:num>
  <w:num w:numId="24" w16cid:durableId="693506404">
    <w:abstractNumId w:val="33"/>
  </w:num>
  <w:num w:numId="25" w16cid:durableId="1395084739">
    <w:abstractNumId w:val="13"/>
  </w:num>
  <w:num w:numId="26" w16cid:durableId="494346429">
    <w:abstractNumId w:val="34"/>
  </w:num>
  <w:num w:numId="27" w16cid:durableId="583757141">
    <w:abstractNumId w:val="8"/>
  </w:num>
  <w:num w:numId="28" w16cid:durableId="561872451">
    <w:abstractNumId w:val="31"/>
  </w:num>
  <w:num w:numId="29" w16cid:durableId="484128528">
    <w:abstractNumId w:val="17"/>
  </w:num>
  <w:num w:numId="30" w16cid:durableId="926187226">
    <w:abstractNumId w:val="2"/>
  </w:num>
  <w:num w:numId="31" w16cid:durableId="108016968">
    <w:abstractNumId w:val="26"/>
  </w:num>
  <w:num w:numId="32" w16cid:durableId="681128618">
    <w:abstractNumId w:val="18"/>
  </w:num>
  <w:num w:numId="33" w16cid:durableId="722409421">
    <w:abstractNumId w:val="16"/>
  </w:num>
  <w:num w:numId="34" w16cid:durableId="1504129943">
    <w:abstractNumId w:val="3"/>
  </w:num>
  <w:num w:numId="35" w16cid:durableId="1620188269">
    <w:abstractNumId w:val="4"/>
  </w:num>
  <w:num w:numId="36" w16cid:durableId="2083288695">
    <w:abstractNumId w:val="15"/>
  </w:num>
  <w:num w:numId="37" w16cid:durableId="821695170">
    <w:abstractNumId w:val="10"/>
  </w:num>
  <w:num w:numId="38" w16cid:durableId="2099867448">
    <w:abstractNumId w:val="14"/>
  </w:num>
  <w:num w:numId="39" w16cid:durableId="711198307">
    <w:abstractNumId w:val="23"/>
  </w:num>
  <w:num w:numId="40" w16cid:durableId="1446192374">
    <w:abstractNumId w:val="30"/>
  </w:num>
  <w:num w:numId="41" w16cid:durableId="500389977">
    <w:abstractNumId w:val="19"/>
  </w:num>
  <w:num w:numId="42" w16cid:durableId="1650554731">
    <w:abstractNumId w:val="24"/>
  </w:num>
  <w:num w:numId="43" w16cid:durableId="88271768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6528"/>
    <w:rsid w:val="00046B0A"/>
    <w:rsid w:val="00057C8A"/>
    <w:rsid w:val="000632E5"/>
    <w:rsid w:val="000713F6"/>
    <w:rsid w:val="00077483"/>
    <w:rsid w:val="00081A75"/>
    <w:rsid w:val="000853DD"/>
    <w:rsid w:val="00087BCD"/>
    <w:rsid w:val="00093C61"/>
    <w:rsid w:val="000A4113"/>
    <w:rsid w:val="000A50B4"/>
    <w:rsid w:val="000B0C4B"/>
    <w:rsid w:val="000D0FF2"/>
    <w:rsid w:val="000D2ACE"/>
    <w:rsid w:val="000D48C7"/>
    <w:rsid w:val="000E3503"/>
    <w:rsid w:val="000F0ED6"/>
    <w:rsid w:val="00110A36"/>
    <w:rsid w:val="0011165B"/>
    <w:rsid w:val="0011555E"/>
    <w:rsid w:val="00116321"/>
    <w:rsid w:val="00123A91"/>
    <w:rsid w:val="0012641E"/>
    <w:rsid w:val="001275B4"/>
    <w:rsid w:val="0013506D"/>
    <w:rsid w:val="0014081C"/>
    <w:rsid w:val="00140CCF"/>
    <w:rsid w:val="00146F2A"/>
    <w:rsid w:val="00147BAC"/>
    <w:rsid w:val="00147C56"/>
    <w:rsid w:val="00152113"/>
    <w:rsid w:val="001525E9"/>
    <w:rsid w:val="00157519"/>
    <w:rsid w:val="0015763A"/>
    <w:rsid w:val="00160DB3"/>
    <w:rsid w:val="00167EBD"/>
    <w:rsid w:val="00170495"/>
    <w:rsid w:val="0017073D"/>
    <w:rsid w:val="00174F50"/>
    <w:rsid w:val="00182DFB"/>
    <w:rsid w:val="00183BB9"/>
    <w:rsid w:val="001953AF"/>
    <w:rsid w:val="001A0D23"/>
    <w:rsid w:val="001A0F2C"/>
    <w:rsid w:val="001A2F4E"/>
    <w:rsid w:val="001B6E3E"/>
    <w:rsid w:val="001C001F"/>
    <w:rsid w:val="001C4704"/>
    <w:rsid w:val="001C6F38"/>
    <w:rsid w:val="001D5D2B"/>
    <w:rsid w:val="001D6822"/>
    <w:rsid w:val="001E6404"/>
    <w:rsid w:val="001F0188"/>
    <w:rsid w:val="001F0C33"/>
    <w:rsid w:val="001F2AD6"/>
    <w:rsid w:val="00200A31"/>
    <w:rsid w:val="00201FF5"/>
    <w:rsid w:val="002044A7"/>
    <w:rsid w:val="00210674"/>
    <w:rsid w:val="00213356"/>
    <w:rsid w:val="00220308"/>
    <w:rsid w:val="002220C6"/>
    <w:rsid w:val="00224C8B"/>
    <w:rsid w:val="00230642"/>
    <w:rsid w:val="0023288D"/>
    <w:rsid w:val="00247145"/>
    <w:rsid w:val="002550B0"/>
    <w:rsid w:val="002552FB"/>
    <w:rsid w:val="002615A6"/>
    <w:rsid w:val="00263AC1"/>
    <w:rsid w:val="00265B29"/>
    <w:rsid w:val="00274199"/>
    <w:rsid w:val="00275B86"/>
    <w:rsid w:val="00276165"/>
    <w:rsid w:val="00276E49"/>
    <w:rsid w:val="0028051B"/>
    <w:rsid w:val="00280F64"/>
    <w:rsid w:val="00280FB3"/>
    <w:rsid w:val="002811F9"/>
    <w:rsid w:val="0028316F"/>
    <w:rsid w:val="00283DAC"/>
    <w:rsid w:val="00285850"/>
    <w:rsid w:val="002930DC"/>
    <w:rsid w:val="002A489A"/>
    <w:rsid w:val="002A6B61"/>
    <w:rsid w:val="002A6CF8"/>
    <w:rsid w:val="002A6E2B"/>
    <w:rsid w:val="002C0F95"/>
    <w:rsid w:val="002C639B"/>
    <w:rsid w:val="002D1A1D"/>
    <w:rsid w:val="002E19AE"/>
    <w:rsid w:val="002F0B22"/>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5A2B"/>
    <w:rsid w:val="003773E0"/>
    <w:rsid w:val="003866A8"/>
    <w:rsid w:val="0038735E"/>
    <w:rsid w:val="0039107F"/>
    <w:rsid w:val="00391B34"/>
    <w:rsid w:val="0039387C"/>
    <w:rsid w:val="00393A65"/>
    <w:rsid w:val="00393E3A"/>
    <w:rsid w:val="00393E8A"/>
    <w:rsid w:val="003A2536"/>
    <w:rsid w:val="003A4129"/>
    <w:rsid w:val="003A6CC4"/>
    <w:rsid w:val="003B1C2A"/>
    <w:rsid w:val="003B5034"/>
    <w:rsid w:val="003C0593"/>
    <w:rsid w:val="003C1146"/>
    <w:rsid w:val="003C5B8C"/>
    <w:rsid w:val="003D2263"/>
    <w:rsid w:val="003D3968"/>
    <w:rsid w:val="003D438E"/>
    <w:rsid w:val="003D7843"/>
    <w:rsid w:val="003D7884"/>
    <w:rsid w:val="003E1A8E"/>
    <w:rsid w:val="003E7CD5"/>
    <w:rsid w:val="003F1CCA"/>
    <w:rsid w:val="003F5C6D"/>
    <w:rsid w:val="003F5CB3"/>
    <w:rsid w:val="00401619"/>
    <w:rsid w:val="004046DA"/>
    <w:rsid w:val="00407E8B"/>
    <w:rsid w:val="00410F88"/>
    <w:rsid w:val="00412321"/>
    <w:rsid w:val="00412FA3"/>
    <w:rsid w:val="00424E1E"/>
    <w:rsid w:val="0042506C"/>
    <w:rsid w:val="004260C8"/>
    <w:rsid w:val="004274B3"/>
    <w:rsid w:val="00427B89"/>
    <w:rsid w:val="00430C54"/>
    <w:rsid w:val="0043122D"/>
    <w:rsid w:val="0043347D"/>
    <w:rsid w:val="00434A60"/>
    <w:rsid w:val="00440E56"/>
    <w:rsid w:val="00441834"/>
    <w:rsid w:val="00441B72"/>
    <w:rsid w:val="00441EC1"/>
    <w:rsid w:val="004629F7"/>
    <w:rsid w:val="00462F1D"/>
    <w:rsid w:val="00463414"/>
    <w:rsid w:val="004660B7"/>
    <w:rsid w:val="004744E4"/>
    <w:rsid w:val="0047592E"/>
    <w:rsid w:val="00475C05"/>
    <w:rsid w:val="004828D3"/>
    <w:rsid w:val="00483E39"/>
    <w:rsid w:val="004A1BC0"/>
    <w:rsid w:val="004A7C78"/>
    <w:rsid w:val="004B103F"/>
    <w:rsid w:val="004B1193"/>
    <w:rsid w:val="004B3DCA"/>
    <w:rsid w:val="004C0EF3"/>
    <w:rsid w:val="004C3986"/>
    <w:rsid w:val="004D6D1B"/>
    <w:rsid w:val="004E72A6"/>
    <w:rsid w:val="004F04DF"/>
    <w:rsid w:val="004F16EB"/>
    <w:rsid w:val="004F33C0"/>
    <w:rsid w:val="004F580D"/>
    <w:rsid w:val="004F5B7A"/>
    <w:rsid w:val="005010F7"/>
    <w:rsid w:val="0050794A"/>
    <w:rsid w:val="00510349"/>
    <w:rsid w:val="0051216E"/>
    <w:rsid w:val="005144C5"/>
    <w:rsid w:val="00516453"/>
    <w:rsid w:val="005168A7"/>
    <w:rsid w:val="00516EDC"/>
    <w:rsid w:val="00524134"/>
    <w:rsid w:val="00532D8A"/>
    <w:rsid w:val="00533D3A"/>
    <w:rsid w:val="00535EE8"/>
    <w:rsid w:val="00541FB2"/>
    <w:rsid w:val="00546623"/>
    <w:rsid w:val="00551A46"/>
    <w:rsid w:val="005532C7"/>
    <w:rsid w:val="0056133F"/>
    <w:rsid w:val="00563AF2"/>
    <w:rsid w:val="00565B79"/>
    <w:rsid w:val="00584E48"/>
    <w:rsid w:val="00586D56"/>
    <w:rsid w:val="00592F1E"/>
    <w:rsid w:val="0059361C"/>
    <w:rsid w:val="00596001"/>
    <w:rsid w:val="005A1C09"/>
    <w:rsid w:val="005A3334"/>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615C5"/>
    <w:rsid w:val="006722D8"/>
    <w:rsid w:val="006745F8"/>
    <w:rsid w:val="006758CC"/>
    <w:rsid w:val="00687168"/>
    <w:rsid w:val="006930D6"/>
    <w:rsid w:val="006954FF"/>
    <w:rsid w:val="006B0D18"/>
    <w:rsid w:val="006B4070"/>
    <w:rsid w:val="006B4B61"/>
    <w:rsid w:val="006B556C"/>
    <w:rsid w:val="006B6F5A"/>
    <w:rsid w:val="006D405D"/>
    <w:rsid w:val="006D48C7"/>
    <w:rsid w:val="006D508A"/>
    <w:rsid w:val="006E2028"/>
    <w:rsid w:val="006E21F2"/>
    <w:rsid w:val="006E57BC"/>
    <w:rsid w:val="006E5CB8"/>
    <w:rsid w:val="006E7653"/>
    <w:rsid w:val="006F13A4"/>
    <w:rsid w:val="006F5F57"/>
    <w:rsid w:val="007001AE"/>
    <w:rsid w:val="00711C38"/>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6EFF"/>
    <w:rsid w:val="00773BD6"/>
    <w:rsid w:val="0078047F"/>
    <w:rsid w:val="0078482D"/>
    <w:rsid w:val="00785805"/>
    <w:rsid w:val="0079087B"/>
    <w:rsid w:val="00791925"/>
    <w:rsid w:val="007A046B"/>
    <w:rsid w:val="007B0551"/>
    <w:rsid w:val="007B30BA"/>
    <w:rsid w:val="007B76C1"/>
    <w:rsid w:val="007C0731"/>
    <w:rsid w:val="007C0F58"/>
    <w:rsid w:val="007C6273"/>
    <w:rsid w:val="007D29BF"/>
    <w:rsid w:val="007E32E9"/>
    <w:rsid w:val="007E3399"/>
    <w:rsid w:val="007F0CF1"/>
    <w:rsid w:val="007F0FC7"/>
    <w:rsid w:val="007F591A"/>
    <w:rsid w:val="00801003"/>
    <w:rsid w:val="0080270F"/>
    <w:rsid w:val="008051B4"/>
    <w:rsid w:val="00810139"/>
    <w:rsid w:val="00813A77"/>
    <w:rsid w:val="0082282F"/>
    <w:rsid w:val="0082510F"/>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35F9"/>
    <w:rsid w:val="00884BA1"/>
    <w:rsid w:val="00893CAD"/>
    <w:rsid w:val="008A1C92"/>
    <w:rsid w:val="008A6644"/>
    <w:rsid w:val="008C1ADC"/>
    <w:rsid w:val="008D0999"/>
    <w:rsid w:val="008D24A1"/>
    <w:rsid w:val="008D4CDD"/>
    <w:rsid w:val="008D6C6D"/>
    <w:rsid w:val="008E0E30"/>
    <w:rsid w:val="008F0ECD"/>
    <w:rsid w:val="008F3A53"/>
    <w:rsid w:val="009027DD"/>
    <w:rsid w:val="00915ACE"/>
    <w:rsid w:val="009205B3"/>
    <w:rsid w:val="009211AF"/>
    <w:rsid w:val="00927645"/>
    <w:rsid w:val="00931C3E"/>
    <w:rsid w:val="00937D53"/>
    <w:rsid w:val="0095682E"/>
    <w:rsid w:val="00961CF2"/>
    <w:rsid w:val="00963AE4"/>
    <w:rsid w:val="009659DC"/>
    <w:rsid w:val="00972C37"/>
    <w:rsid w:val="0097419F"/>
    <w:rsid w:val="00981E45"/>
    <w:rsid w:val="00983A74"/>
    <w:rsid w:val="00996C0D"/>
    <w:rsid w:val="00997850"/>
    <w:rsid w:val="009A0C8D"/>
    <w:rsid w:val="009A17B4"/>
    <w:rsid w:val="009A272B"/>
    <w:rsid w:val="009A6833"/>
    <w:rsid w:val="009B22BD"/>
    <w:rsid w:val="009C3F91"/>
    <w:rsid w:val="009C4504"/>
    <w:rsid w:val="009E3439"/>
    <w:rsid w:val="009E574C"/>
    <w:rsid w:val="009E5BDB"/>
    <w:rsid w:val="009E5CDA"/>
    <w:rsid w:val="009F07FA"/>
    <w:rsid w:val="009F353F"/>
    <w:rsid w:val="009F4848"/>
    <w:rsid w:val="009F7A9E"/>
    <w:rsid w:val="00A02830"/>
    <w:rsid w:val="00A07F8D"/>
    <w:rsid w:val="00A17FEC"/>
    <w:rsid w:val="00A21902"/>
    <w:rsid w:val="00A253A5"/>
    <w:rsid w:val="00A3429A"/>
    <w:rsid w:val="00A3453C"/>
    <w:rsid w:val="00A40E46"/>
    <w:rsid w:val="00A462EE"/>
    <w:rsid w:val="00A55849"/>
    <w:rsid w:val="00A566E4"/>
    <w:rsid w:val="00A6165B"/>
    <w:rsid w:val="00A6366E"/>
    <w:rsid w:val="00A74B70"/>
    <w:rsid w:val="00A778CC"/>
    <w:rsid w:val="00A84D76"/>
    <w:rsid w:val="00A90BE2"/>
    <w:rsid w:val="00A95D3A"/>
    <w:rsid w:val="00A968BD"/>
    <w:rsid w:val="00A974C3"/>
    <w:rsid w:val="00A977DB"/>
    <w:rsid w:val="00AA04D6"/>
    <w:rsid w:val="00AA7654"/>
    <w:rsid w:val="00AB3CF0"/>
    <w:rsid w:val="00AB7215"/>
    <w:rsid w:val="00AC38BB"/>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474E9"/>
    <w:rsid w:val="00B516AB"/>
    <w:rsid w:val="00B51AD5"/>
    <w:rsid w:val="00B56867"/>
    <w:rsid w:val="00B6719B"/>
    <w:rsid w:val="00B7017E"/>
    <w:rsid w:val="00B70D53"/>
    <w:rsid w:val="00B72387"/>
    <w:rsid w:val="00B72545"/>
    <w:rsid w:val="00B7442A"/>
    <w:rsid w:val="00B75DCF"/>
    <w:rsid w:val="00B75ECB"/>
    <w:rsid w:val="00B819C2"/>
    <w:rsid w:val="00B870FE"/>
    <w:rsid w:val="00B87D89"/>
    <w:rsid w:val="00B91E44"/>
    <w:rsid w:val="00B93471"/>
    <w:rsid w:val="00B93767"/>
    <w:rsid w:val="00B948AC"/>
    <w:rsid w:val="00BA18AA"/>
    <w:rsid w:val="00BA1CCF"/>
    <w:rsid w:val="00BA4AAD"/>
    <w:rsid w:val="00BA6D91"/>
    <w:rsid w:val="00BB394E"/>
    <w:rsid w:val="00BC0A74"/>
    <w:rsid w:val="00BC5975"/>
    <w:rsid w:val="00BD1971"/>
    <w:rsid w:val="00BD283C"/>
    <w:rsid w:val="00BD2DE7"/>
    <w:rsid w:val="00BD4CDF"/>
    <w:rsid w:val="00BD5AF8"/>
    <w:rsid w:val="00BE4C18"/>
    <w:rsid w:val="00BE54E1"/>
    <w:rsid w:val="00BF214B"/>
    <w:rsid w:val="00BF2E83"/>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5E8B"/>
    <w:rsid w:val="00C66B83"/>
    <w:rsid w:val="00C72C82"/>
    <w:rsid w:val="00C83CCC"/>
    <w:rsid w:val="00C8481A"/>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4F10"/>
    <w:rsid w:val="00D032DD"/>
    <w:rsid w:val="00D05A6D"/>
    <w:rsid w:val="00D1496D"/>
    <w:rsid w:val="00D21A3F"/>
    <w:rsid w:val="00D30278"/>
    <w:rsid w:val="00D302D0"/>
    <w:rsid w:val="00D307AA"/>
    <w:rsid w:val="00D31664"/>
    <w:rsid w:val="00D33C3B"/>
    <w:rsid w:val="00D364F7"/>
    <w:rsid w:val="00D40B5A"/>
    <w:rsid w:val="00D541C1"/>
    <w:rsid w:val="00D603F4"/>
    <w:rsid w:val="00D62149"/>
    <w:rsid w:val="00D648BD"/>
    <w:rsid w:val="00D64EF5"/>
    <w:rsid w:val="00D73230"/>
    <w:rsid w:val="00D748ED"/>
    <w:rsid w:val="00D76D3C"/>
    <w:rsid w:val="00D80F94"/>
    <w:rsid w:val="00D82F0F"/>
    <w:rsid w:val="00D914B5"/>
    <w:rsid w:val="00D9593F"/>
    <w:rsid w:val="00D9649B"/>
    <w:rsid w:val="00DA137A"/>
    <w:rsid w:val="00DA63A3"/>
    <w:rsid w:val="00DB23C6"/>
    <w:rsid w:val="00DB355E"/>
    <w:rsid w:val="00DB624A"/>
    <w:rsid w:val="00DB68D6"/>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5BEA"/>
    <w:rsid w:val="00E065D9"/>
    <w:rsid w:val="00E207F1"/>
    <w:rsid w:val="00E23AB9"/>
    <w:rsid w:val="00E33A86"/>
    <w:rsid w:val="00E34A06"/>
    <w:rsid w:val="00E35218"/>
    <w:rsid w:val="00E41491"/>
    <w:rsid w:val="00E42444"/>
    <w:rsid w:val="00E45313"/>
    <w:rsid w:val="00E57084"/>
    <w:rsid w:val="00E601E0"/>
    <w:rsid w:val="00E601E2"/>
    <w:rsid w:val="00E6049C"/>
    <w:rsid w:val="00E63509"/>
    <w:rsid w:val="00E64DAF"/>
    <w:rsid w:val="00E76F75"/>
    <w:rsid w:val="00E77E3D"/>
    <w:rsid w:val="00E80ECA"/>
    <w:rsid w:val="00E8297A"/>
    <w:rsid w:val="00E863F0"/>
    <w:rsid w:val="00E96C69"/>
    <w:rsid w:val="00EA2090"/>
    <w:rsid w:val="00ED2160"/>
    <w:rsid w:val="00ED5C38"/>
    <w:rsid w:val="00EE37FE"/>
    <w:rsid w:val="00EE5206"/>
    <w:rsid w:val="00EE5710"/>
    <w:rsid w:val="00EF2FF1"/>
    <w:rsid w:val="00EF485F"/>
    <w:rsid w:val="00F000DD"/>
    <w:rsid w:val="00F23299"/>
    <w:rsid w:val="00F32D3A"/>
    <w:rsid w:val="00F414BB"/>
    <w:rsid w:val="00F42288"/>
    <w:rsid w:val="00F4360F"/>
    <w:rsid w:val="00F44D0B"/>
    <w:rsid w:val="00F44D1B"/>
    <w:rsid w:val="00F45A6A"/>
    <w:rsid w:val="00F4662C"/>
    <w:rsid w:val="00F46CE3"/>
    <w:rsid w:val="00F4771D"/>
    <w:rsid w:val="00F5538E"/>
    <w:rsid w:val="00F57998"/>
    <w:rsid w:val="00F60028"/>
    <w:rsid w:val="00F62693"/>
    <w:rsid w:val="00F67528"/>
    <w:rsid w:val="00F73C51"/>
    <w:rsid w:val="00F74086"/>
    <w:rsid w:val="00F74911"/>
    <w:rsid w:val="00F7600A"/>
    <w:rsid w:val="00F77914"/>
    <w:rsid w:val="00F77D14"/>
    <w:rsid w:val="00F77EDE"/>
    <w:rsid w:val="00F8328E"/>
    <w:rsid w:val="00F8397E"/>
    <w:rsid w:val="00F84F4A"/>
    <w:rsid w:val="00F92C01"/>
    <w:rsid w:val="00F95862"/>
    <w:rsid w:val="00F97FF3"/>
    <w:rsid w:val="00FA0E0D"/>
    <w:rsid w:val="00FA0E97"/>
    <w:rsid w:val="00FA2693"/>
    <w:rsid w:val="00FA35C8"/>
    <w:rsid w:val="00FB009F"/>
    <w:rsid w:val="00FB61FD"/>
    <w:rsid w:val="00FB7A9C"/>
    <w:rsid w:val="00FC2175"/>
    <w:rsid w:val="00FC3E92"/>
    <w:rsid w:val="00FD1CF3"/>
    <w:rsid w:val="00FD2635"/>
    <w:rsid w:val="00FD367D"/>
    <w:rsid w:val="00FD5393"/>
    <w:rsid w:val="00FD5AC9"/>
    <w:rsid w:val="00FE551C"/>
    <w:rsid w:val="00FE672E"/>
    <w:rsid w:val="00FF186E"/>
    <w:rsid w:val="00FF4F0F"/>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E4FEDDD"/>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B5743-DA34-4976-B028-2D561E70F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2373</Words>
  <Characters>12820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15163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mauricio gomes</cp:lastModifiedBy>
  <cp:revision>20</cp:revision>
  <cp:lastPrinted>2023-04-12T14:04:00Z</cp:lastPrinted>
  <dcterms:created xsi:type="dcterms:W3CDTF">2024-02-22T12:08:00Z</dcterms:created>
  <dcterms:modified xsi:type="dcterms:W3CDTF">2026-09-03T16:30:00Z</dcterms:modified>
</cp:coreProperties>
</file>