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112740E2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FD3A6E">
        <w:rPr>
          <w:b/>
          <w:bCs/>
          <w:color w:val="000000" w:themeColor="text1"/>
        </w:rPr>
        <w:t xml:space="preserve">LEI Nº </w:t>
      </w:r>
      <w:r w:rsidR="00A723BF">
        <w:rPr>
          <w:b/>
          <w:bCs/>
          <w:color w:val="000000" w:themeColor="text1"/>
        </w:rPr>
        <w:t>3.939, DE 9 DE SETEMBRO DE 2026</w:t>
      </w:r>
    </w:p>
    <w:p w14:paraId="1F246586" w14:textId="77777777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2DA95810" w14:textId="77777777" w:rsidR="00A13B1A" w:rsidRPr="009C02D9" w:rsidRDefault="00A13B1A" w:rsidP="00A13B1A">
      <w:pPr>
        <w:ind w:left="3402" w:right="132"/>
        <w:jc w:val="both"/>
      </w:pPr>
      <w:r w:rsidRPr="009C02D9">
        <w:t>Institui a Política Municipal de Alfabetização da Secretaria Municipal de Educação de Sorriso, e dá outras providências.</w:t>
      </w:r>
    </w:p>
    <w:p w14:paraId="44AFE905" w14:textId="54A41CD4" w:rsidR="00D9276A" w:rsidRPr="00FD3A6E" w:rsidRDefault="00D9276A" w:rsidP="00FD3A6E">
      <w:pPr>
        <w:ind w:left="3402"/>
        <w:jc w:val="both"/>
      </w:pPr>
    </w:p>
    <w:p w14:paraId="1A968E06" w14:textId="77777777" w:rsidR="00EB7A7B" w:rsidRPr="00FD3A6E" w:rsidRDefault="00EB7A7B" w:rsidP="00FD3A6E"/>
    <w:p w14:paraId="01F80956" w14:textId="77777777" w:rsidR="00A723BF" w:rsidRPr="00CA5D68" w:rsidRDefault="00A723BF" w:rsidP="00A723BF">
      <w:pPr>
        <w:ind w:firstLine="1418"/>
        <w:jc w:val="both"/>
        <w:rPr>
          <w:rFonts w:eastAsia="Calibri"/>
        </w:rPr>
      </w:pPr>
      <w:r w:rsidRPr="00CA5D68">
        <w:t xml:space="preserve">Alei Fernandes, Prefeito Municipal de Sorriso, Estado de Mato Grosso, </w:t>
      </w:r>
      <w:r>
        <w:t>faço saber que a</w:t>
      </w:r>
      <w:r w:rsidRPr="00CA5D68">
        <w:t xml:space="preserve"> Câmara Municipal de Vereadores </w:t>
      </w:r>
      <w:r>
        <w:t>aprovou e eu sanciono a</w:t>
      </w:r>
      <w:r w:rsidRPr="00CA5D68">
        <w:t xml:space="preserve"> seguinte lei:</w:t>
      </w:r>
    </w:p>
    <w:p w14:paraId="6FCEEF8F" w14:textId="77777777" w:rsidR="00EB7A7B" w:rsidRPr="00FD3A6E" w:rsidRDefault="00EB7A7B" w:rsidP="00FD3A6E">
      <w:pPr>
        <w:jc w:val="both"/>
      </w:pPr>
    </w:p>
    <w:p w14:paraId="70C932EA" w14:textId="77777777" w:rsidR="00EB7A7B" w:rsidRPr="00FD3A6E" w:rsidRDefault="00EB7A7B" w:rsidP="00FD3A6E">
      <w:pPr>
        <w:jc w:val="both"/>
      </w:pPr>
      <w:bookmarkStart w:id="0" w:name="a1"/>
      <w:bookmarkEnd w:id="0"/>
    </w:p>
    <w:p w14:paraId="042DA75D" w14:textId="2629D113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spacing w:val="-2"/>
        </w:rPr>
      </w:pPr>
      <w:r w:rsidRPr="00A13B1A">
        <w:rPr>
          <w:b/>
        </w:rPr>
        <w:t>Art.</w:t>
      </w:r>
      <w:r w:rsidRPr="00A13B1A">
        <w:rPr>
          <w:b/>
          <w:spacing w:val="-1"/>
        </w:rPr>
        <w:t xml:space="preserve"> </w:t>
      </w:r>
      <w:r w:rsidRPr="00A13B1A">
        <w:rPr>
          <w:b/>
        </w:rPr>
        <w:t xml:space="preserve">1º </w:t>
      </w:r>
      <w:r w:rsidRPr="00A13B1A">
        <w:t>Fica</w:t>
      </w:r>
      <w:r w:rsidRPr="00A13B1A">
        <w:rPr>
          <w:spacing w:val="-1"/>
        </w:rPr>
        <w:t xml:space="preserve"> </w:t>
      </w:r>
      <w:r w:rsidRPr="00A13B1A">
        <w:t>instituída</w:t>
      </w:r>
      <w:r w:rsidRPr="00A13B1A">
        <w:rPr>
          <w:spacing w:val="-1"/>
        </w:rPr>
        <w:t xml:space="preserve"> </w:t>
      </w:r>
      <w:r w:rsidRPr="00A13B1A">
        <w:t>a Política</w:t>
      </w:r>
      <w:r w:rsidRPr="00A13B1A">
        <w:rPr>
          <w:spacing w:val="-1"/>
        </w:rPr>
        <w:t xml:space="preserve"> </w:t>
      </w:r>
      <w:r w:rsidRPr="00A13B1A">
        <w:t>Municipal</w:t>
      </w:r>
      <w:r w:rsidRPr="00A13B1A">
        <w:rPr>
          <w:spacing w:val="-1"/>
        </w:rPr>
        <w:t xml:space="preserve"> </w:t>
      </w:r>
      <w:r w:rsidRPr="00A13B1A">
        <w:t>de</w:t>
      </w:r>
      <w:r w:rsidRPr="00A13B1A">
        <w:rPr>
          <w:spacing w:val="-1"/>
        </w:rPr>
        <w:t xml:space="preserve"> </w:t>
      </w:r>
      <w:r w:rsidRPr="00A13B1A">
        <w:t>Alfabetização</w:t>
      </w:r>
      <w:r w:rsidRPr="00A13B1A">
        <w:rPr>
          <w:spacing w:val="-1"/>
        </w:rPr>
        <w:t xml:space="preserve"> </w:t>
      </w:r>
      <w:r w:rsidRPr="00A13B1A">
        <w:t>no</w:t>
      </w:r>
      <w:r w:rsidRPr="00A13B1A">
        <w:rPr>
          <w:spacing w:val="-1"/>
        </w:rPr>
        <w:t xml:space="preserve"> </w:t>
      </w:r>
      <w:r w:rsidRPr="00A13B1A">
        <w:t>âmbito da Secretaria Municipal de Educação de Sorriso,</w:t>
      </w:r>
      <w:r w:rsidRPr="00A13B1A">
        <w:rPr>
          <w:spacing w:val="-15"/>
        </w:rPr>
        <w:t xml:space="preserve"> </w:t>
      </w:r>
      <w:r w:rsidRPr="00A13B1A">
        <w:t>com</w:t>
      </w:r>
      <w:r w:rsidRPr="00A13B1A">
        <w:rPr>
          <w:spacing w:val="-14"/>
        </w:rPr>
        <w:t xml:space="preserve"> </w:t>
      </w:r>
      <w:r w:rsidRPr="00A13B1A">
        <w:t>a</w:t>
      </w:r>
      <w:r w:rsidRPr="00A13B1A">
        <w:rPr>
          <w:spacing w:val="-15"/>
        </w:rPr>
        <w:t xml:space="preserve"> </w:t>
      </w:r>
      <w:r w:rsidRPr="00A13B1A">
        <w:t>finalidade</w:t>
      </w:r>
      <w:r w:rsidRPr="00A13B1A">
        <w:rPr>
          <w:spacing w:val="-15"/>
        </w:rPr>
        <w:t xml:space="preserve"> </w:t>
      </w:r>
      <w:r w:rsidRPr="00A13B1A">
        <w:t>de</w:t>
      </w:r>
      <w:r w:rsidRPr="00A13B1A">
        <w:rPr>
          <w:spacing w:val="-15"/>
        </w:rPr>
        <w:t xml:space="preserve"> </w:t>
      </w:r>
      <w:r w:rsidRPr="00A13B1A">
        <w:t>desenvolver</w:t>
      </w:r>
      <w:r w:rsidRPr="00A13B1A">
        <w:rPr>
          <w:spacing w:val="-13"/>
        </w:rPr>
        <w:t xml:space="preserve"> </w:t>
      </w:r>
      <w:r w:rsidRPr="00A13B1A">
        <w:t>ações</w:t>
      </w:r>
      <w:r w:rsidRPr="00A13B1A">
        <w:rPr>
          <w:spacing w:val="-15"/>
        </w:rPr>
        <w:t xml:space="preserve"> </w:t>
      </w:r>
      <w:r w:rsidRPr="00A13B1A">
        <w:t>estruturadas</w:t>
      </w:r>
      <w:r w:rsidRPr="00A13B1A">
        <w:rPr>
          <w:spacing w:val="-15"/>
        </w:rPr>
        <w:t xml:space="preserve"> </w:t>
      </w:r>
      <w:r w:rsidRPr="00A13B1A">
        <w:t>e</w:t>
      </w:r>
      <w:r w:rsidRPr="00A13B1A">
        <w:rPr>
          <w:spacing w:val="-15"/>
        </w:rPr>
        <w:t xml:space="preserve"> </w:t>
      </w:r>
      <w:r w:rsidRPr="00A13B1A">
        <w:t>articuladas,</w:t>
      </w:r>
      <w:r w:rsidRPr="00A13B1A">
        <w:rPr>
          <w:spacing w:val="-15"/>
        </w:rPr>
        <w:t xml:space="preserve"> </w:t>
      </w:r>
      <w:r w:rsidRPr="00A13B1A">
        <w:t>por</w:t>
      </w:r>
      <w:r w:rsidRPr="00A13B1A">
        <w:rPr>
          <w:spacing w:val="-17"/>
        </w:rPr>
        <w:t xml:space="preserve"> </w:t>
      </w:r>
      <w:r w:rsidRPr="00A13B1A">
        <w:t xml:space="preserve">meio do regime de colaboração entre União, Estado e Município, visando à consolidação das aprendizagens nos anos iniciais do Ensino Fundamental, com ênfase na alfabetização das </w:t>
      </w:r>
      <w:r w:rsidRPr="00A13B1A">
        <w:rPr>
          <w:spacing w:val="-2"/>
        </w:rPr>
        <w:t>crianças.</w:t>
      </w:r>
    </w:p>
    <w:p w14:paraId="667A3A8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7A253405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 2º</w:t>
      </w:r>
      <w:r w:rsidRPr="00A13B1A">
        <w:t xml:space="preserve"> A Política Municipal de Alfabetização fundamenta-se nas diretrizes: </w:t>
      </w:r>
    </w:p>
    <w:p w14:paraId="0049AD3D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2587B5BC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 - </w:t>
      </w:r>
      <w:proofErr w:type="gramStart"/>
      <w:r w:rsidRPr="00A13B1A">
        <w:t>da</w:t>
      </w:r>
      <w:proofErr w:type="gramEnd"/>
      <w:r w:rsidRPr="00A13B1A">
        <w:t xml:space="preserve"> Constituição Federal de 1988; </w:t>
      </w:r>
    </w:p>
    <w:p w14:paraId="6253A618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II - </w:t>
      </w:r>
      <w:proofErr w:type="gramStart"/>
      <w:r w:rsidRPr="00A13B1A">
        <w:t>da</w:t>
      </w:r>
      <w:proofErr w:type="gramEnd"/>
      <w:r w:rsidRPr="00A13B1A">
        <w:t xml:space="preserve"> Lei Federal nº 9.394, de 20 de dezembro de 1996 (Lei de Diretrizes e Bases da Educação Nacional); </w:t>
      </w:r>
    </w:p>
    <w:p w14:paraId="3E17C2CE" w14:textId="05465D6C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>III - da Lei Federal nº 15.247, de 31 de outubro de 2025, que institui o Compromisso</w:t>
      </w:r>
      <w:r>
        <w:t xml:space="preserve"> Nacional Criança Alfabetizada;</w:t>
      </w:r>
    </w:p>
    <w:p w14:paraId="30993BB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IV - </w:t>
      </w:r>
      <w:proofErr w:type="gramStart"/>
      <w:r w:rsidRPr="00A13B1A">
        <w:t>da</w:t>
      </w:r>
      <w:proofErr w:type="gramEnd"/>
      <w:r w:rsidRPr="00A13B1A">
        <w:t xml:space="preserve"> Lei Estadual nº 11.485, de 28 julho de 2021, que institui o Programa Alfabetiza MT; </w:t>
      </w:r>
    </w:p>
    <w:p w14:paraId="0195B8E0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 - </w:t>
      </w:r>
      <w:proofErr w:type="gramStart"/>
      <w:r w:rsidRPr="00A13B1A">
        <w:t>do</w:t>
      </w:r>
      <w:proofErr w:type="gramEnd"/>
      <w:r w:rsidRPr="00A13B1A">
        <w:t xml:space="preserve"> Plano Nacional de Educação - PNE para o decênio 2026-2036 (Lei Federal nº 15.388, de 14 de abril de 2026); </w:t>
      </w:r>
    </w:p>
    <w:p w14:paraId="67E21C79" w14:textId="243013B3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VI - </w:t>
      </w:r>
      <w:proofErr w:type="gramStart"/>
      <w:r w:rsidRPr="00A13B1A">
        <w:t>do</w:t>
      </w:r>
      <w:proofErr w:type="gramEnd"/>
      <w:r w:rsidRPr="00A13B1A">
        <w:t xml:space="preserve"> Plano M</w:t>
      </w:r>
      <w:r w:rsidR="004B4983">
        <w:t>unicipal de Educação de Sorriso;</w:t>
      </w:r>
    </w:p>
    <w:p w14:paraId="686B4983" w14:textId="4DAC0EF5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VII -  da </w:t>
      </w:r>
      <w:r w:rsidRPr="00A13B1A">
        <w:rPr>
          <w:rStyle w:val="Forte"/>
          <w:b w:val="0"/>
        </w:rPr>
        <w:t xml:space="preserve">Lei </w:t>
      </w:r>
      <w:r>
        <w:rPr>
          <w:rStyle w:val="Forte"/>
          <w:b w:val="0"/>
        </w:rPr>
        <w:t>Municipal n</w:t>
      </w:r>
      <w:r w:rsidRPr="00A13B1A">
        <w:rPr>
          <w:rStyle w:val="Forte"/>
          <w:b w:val="0"/>
        </w:rPr>
        <w:t>º 2.985</w:t>
      </w:r>
      <w:r w:rsidRPr="00A13B1A">
        <w:t xml:space="preserve">, </w:t>
      </w:r>
      <w:r>
        <w:t>de</w:t>
      </w:r>
      <w:r w:rsidRPr="00A13B1A">
        <w:t xml:space="preserve"> 14 de outubro de 2019, que institui do Centro Municipal de Formação dos Profissionais da Educação - CEMFOR; </w:t>
      </w:r>
    </w:p>
    <w:p w14:paraId="76F0200C" w14:textId="7D0B156D" w:rsidR="00A13B1A" w:rsidRPr="00A13B1A" w:rsidRDefault="004B4983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>
        <w:t>VIII</w:t>
      </w:r>
      <w:r w:rsidR="00A13B1A" w:rsidRPr="00A13B1A">
        <w:t xml:space="preserve"> - da Lei </w:t>
      </w:r>
      <w:r w:rsidR="00A13B1A">
        <w:t xml:space="preserve">Municipal n° </w:t>
      </w:r>
      <w:r w:rsidR="00A13B1A" w:rsidRPr="00A13B1A">
        <w:t>3</w:t>
      </w:r>
      <w:r w:rsidR="00A13B1A">
        <w:t>.</w:t>
      </w:r>
      <w:r w:rsidR="00A13B1A" w:rsidRPr="00A13B1A">
        <w:t>255</w:t>
      </w:r>
      <w:r w:rsidR="00A13B1A">
        <w:t xml:space="preserve">, </w:t>
      </w:r>
      <w:r w:rsidR="00A13B1A" w:rsidRPr="00A13B1A">
        <w:t xml:space="preserve">de 01 de junho de 2022 que institui o Programa Ensina Mais Sorriso. </w:t>
      </w:r>
    </w:p>
    <w:p w14:paraId="750A570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28BAA71A" w14:textId="427F9C76" w:rsid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spacing w:val="-2"/>
        </w:rPr>
      </w:pPr>
      <w:r w:rsidRPr="00A13B1A">
        <w:rPr>
          <w:b/>
        </w:rPr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>3º</w:t>
      </w:r>
      <w:r w:rsidRPr="00A13B1A">
        <w:rPr>
          <w:b/>
          <w:spacing w:val="-2"/>
        </w:rPr>
        <w:t xml:space="preserve"> </w:t>
      </w:r>
      <w:r w:rsidRPr="00A13B1A">
        <w:t>São</w:t>
      </w:r>
      <w:r w:rsidRPr="00A13B1A">
        <w:rPr>
          <w:spacing w:val="-3"/>
        </w:rPr>
        <w:t xml:space="preserve"> </w:t>
      </w:r>
      <w:r w:rsidRPr="00A13B1A">
        <w:t>princípios</w:t>
      </w:r>
      <w:r w:rsidRPr="00A13B1A">
        <w:rPr>
          <w:spacing w:val="-6"/>
        </w:rPr>
        <w:t xml:space="preserve"> </w:t>
      </w:r>
      <w:r w:rsidRPr="00A13B1A">
        <w:t>da</w:t>
      </w:r>
      <w:r w:rsidRPr="00A13B1A">
        <w:rPr>
          <w:spacing w:val="-3"/>
        </w:rPr>
        <w:t xml:space="preserve"> </w:t>
      </w:r>
      <w:r w:rsidRPr="00A13B1A">
        <w:t>Política</w:t>
      </w:r>
      <w:r w:rsidRPr="00A13B1A">
        <w:rPr>
          <w:spacing w:val="-7"/>
        </w:rPr>
        <w:t xml:space="preserve"> </w:t>
      </w:r>
      <w:r w:rsidRPr="00A13B1A">
        <w:t>Municipal</w:t>
      </w:r>
      <w:r w:rsidRPr="00A13B1A">
        <w:rPr>
          <w:spacing w:val="-2"/>
        </w:rPr>
        <w:t xml:space="preserve"> </w:t>
      </w:r>
      <w:r w:rsidRPr="00A13B1A">
        <w:t>de</w:t>
      </w:r>
      <w:r w:rsidRPr="00A13B1A">
        <w:rPr>
          <w:spacing w:val="-3"/>
        </w:rPr>
        <w:t xml:space="preserve"> </w:t>
      </w:r>
      <w:r w:rsidRPr="00A13B1A">
        <w:rPr>
          <w:spacing w:val="-2"/>
        </w:rPr>
        <w:t>Alfabetização:</w:t>
      </w:r>
    </w:p>
    <w:p w14:paraId="34A222A6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1BA96365" w14:textId="75DAE056" w:rsidR="00A13B1A" w:rsidRPr="00A13B1A" w:rsidRDefault="00A13B1A" w:rsidP="00A13B1A">
      <w:pPr>
        <w:pStyle w:val="PargrafodaLista"/>
        <w:tabs>
          <w:tab w:val="left" w:pos="9072"/>
        </w:tabs>
        <w:ind w:left="0" w:firstLine="1418"/>
        <w:jc w:val="both"/>
      </w:pPr>
      <w:r w:rsidRPr="00A13B1A">
        <w:t xml:space="preserve">I - </w:t>
      </w:r>
      <w:proofErr w:type="gramStart"/>
      <w:r>
        <w:t>o</w:t>
      </w:r>
      <w:proofErr w:type="gramEnd"/>
      <w:r w:rsidRPr="00A13B1A">
        <w:t xml:space="preserve"> regime de colaboração entre União, Estado e Município para o desenvolvimento das ações de alfabetização;</w:t>
      </w:r>
    </w:p>
    <w:p w14:paraId="4C56D017" w14:textId="07AB699E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 xml:space="preserve">II - </w:t>
      </w:r>
      <w:proofErr w:type="gramStart"/>
      <w:r>
        <w:t>a</w:t>
      </w:r>
      <w:proofErr w:type="gramEnd"/>
      <w:r w:rsidRPr="00A13B1A">
        <w:rPr>
          <w:spacing w:val="40"/>
        </w:rPr>
        <w:t xml:space="preserve"> </w:t>
      </w:r>
      <w:r w:rsidRPr="00A13B1A">
        <w:t>garantia</w:t>
      </w:r>
      <w:r w:rsidRPr="00A13B1A">
        <w:rPr>
          <w:spacing w:val="40"/>
        </w:rPr>
        <w:t xml:space="preserve"> </w:t>
      </w:r>
      <w:r w:rsidRPr="00A13B1A">
        <w:t>do</w:t>
      </w:r>
      <w:r w:rsidRPr="00A13B1A">
        <w:rPr>
          <w:spacing w:val="40"/>
        </w:rPr>
        <w:t xml:space="preserve"> </w:t>
      </w:r>
      <w:r w:rsidRPr="00A13B1A">
        <w:t>direito</w:t>
      </w:r>
      <w:r w:rsidRPr="00A13B1A">
        <w:rPr>
          <w:spacing w:val="40"/>
        </w:rPr>
        <w:t xml:space="preserve"> </w:t>
      </w:r>
      <w:r w:rsidRPr="00A13B1A">
        <w:t>à</w:t>
      </w:r>
      <w:r w:rsidRPr="00A13B1A">
        <w:rPr>
          <w:spacing w:val="40"/>
        </w:rPr>
        <w:t xml:space="preserve"> </w:t>
      </w:r>
      <w:r w:rsidRPr="00A13B1A">
        <w:t>alfabetização</w:t>
      </w:r>
      <w:r w:rsidRPr="00A13B1A">
        <w:rPr>
          <w:spacing w:val="40"/>
        </w:rPr>
        <w:t xml:space="preserve"> </w:t>
      </w:r>
      <w:r w:rsidRPr="00A13B1A">
        <w:t>das</w:t>
      </w:r>
      <w:r w:rsidRPr="00A13B1A">
        <w:rPr>
          <w:spacing w:val="40"/>
        </w:rPr>
        <w:t xml:space="preserve"> </w:t>
      </w:r>
      <w:r w:rsidRPr="00A13B1A">
        <w:t>crianças</w:t>
      </w:r>
      <w:r w:rsidRPr="00A13B1A">
        <w:rPr>
          <w:spacing w:val="40"/>
        </w:rPr>
        <w:t xml:space="preserve"> </w:t>
      </w:r>
      <w:r w:rsidRPr="00A13B1A">
        <w:t>até</w:t>
      </w:r>
      <w:r w:rsidRPr="00A13B1A">
        <w:rPr>
          <w:spacing w:val="40"/>
        </w:rPr>
        <w:t xml:space="preserve"> </w:t>
      </w:r>
      <w:r w:rsidRPr="00A13B1A">
        <w:t>o</w:t>
      </w:r>
      <w:r w:rsidRPr="00A13B1A">
        <w:rPr>
          <w:spacing w:val="40"/>
        </w:rPr>
        <w:t xml:space="preserve"> </w:t>
      </w:r>
      <w:r w:rsidRPr="00A13B1A">
        <w:t>final</w:t>
      </w:r>
      <w:r w:rsidRPr="00A13B1A">
        <w:rPr>
          <w:spacing w:val="40"/>
        </w:rPr>
        <w:t xml:space="preserve"> </w:t>
      </w:r>
      <w:r w:rsidRPr="00A13B1A">
        <w:t>do</w:t>
      </w:r>
      <w:r w:rsidRPr="00A13B1A">
        <w:rPr>
          <w:spacing w:val="40"/>
        </w:rPr>
        <w:t xml:space="preserve"> </w:t>
      </w:r>
      <w:r w:rsidRPr="00A13B1A">
        <w:t>2º</w:t>
      </w:r>
      <w:r w:rsidRPr="00A13B1A">
        <w:rPr>
          <w:spacing w:val="40"/>
        </w:rPr>
        <w:t xml:space="preserve"> </w:t>
      </w:r>
      <w:r w:rsidRPr="00A13B1A">
        <w:t>ano</w:t>
      </w:r>
      <w:r w:rsidRPr="00A13B1A">
        <w:rPr>
          <w:spacing w:val="40"/>
        </w:rPr>
        <w:t xml:space="preserve"> </w:t>
      </w:r>
      <w:r w:rsidRPr="00A13B1A">
        <w:t>do</w:t>
      </w:r>
      <w:r w:rsidRPr="00A13B1A">
        <w:rPr>
          <w:spacing w:val="40"/>
        </w:rPr>
        <w:t xml:space="preserve"> </w:t>
      </w:r>
      <w:r w:rsidRPr="00A13B1A">
        <w:t>Ensino</w:t>
      </w:r>
      <w:r w:rsidRPr="00A13B1A">
        <w:rPr>
          <w:spacing w:val="80"/>
        </w:rPr>
        <w:t xml:space="preserve"> </w:t>
      </w:r>
      <w:r w:rsidRPr="00A13B1A">
        <w:rPr>
          <w:spacing w:val="-2"/>
        </w:rPr>
        <w:t>Fundamental;</w:t>
      </w:r>
    </w:p>
    <w:p w14:paraId="3979D740" w14:textId="2894EEDD" w:rsidR="00A13B1A" w:rsidRPr="00A13B1A" w:rsidRDefault="00A13B1A" w:rsidP="00A13B1A">
      <w:pPr>
        <w:pStyle w:val="PargrafodaLista"/>
        <w:tabs>
          <w:tab w:val="left" w:pos="993"/>
          <w:tab w:val="left" w:pos="1323"/>
          <w:tab w:val="left" w:pos="2709"/>
          <w:tab w:val="left" w:pos="3293"/>
          <w:tab w:val="left" w:pos="4598"/>
          <w:tab w:val="left" w:pos="6267"/>
          <w:tab w:val="left" w:pos="8026"/>
          <w:tab w:val="left" w:pos="9072"/>
          <w:tab w:val="left" w:pos="9302"/>
        </w:tabs>
        <w:ind w:left="0" w:firstLine="1418"/>
        <w:jc w:val="both"/>
        <w:rPr>
          <w:spacing w:val="-2"/>
        </w:rPr>
      </w:pPr>
      <w:r w:rsidRPr="00A13B1A">
        <w:rPr>
          <w:spacing w:val="-10"/>
        </w:rPr>
        <w:t xml:space="preserve">III – </w:t>
      </w:r>
      <w:r>
        <w:rPr>
          <w:spacing w:val="-10"/>
        </w:rPr>
        <w:t>a</w:t>
      </w:r>
      <w:r w:rsidRPr="00A13B1A">
        <w:t xml:space="preserve"> </w:t>
      </w:r>
      <w:r w:rsidRPr="00A13B1A">
        <w:rPr>
          <w:spacing w:val="-2"/>
        </w:rPr>
        <w:t>promoção</w:t>
      </w:r>
      <w:r w:rsidRPr="00A13B1A">
        <w:tab/>
      </w:r>
      <w:r w:rsidRPr="00A13B1A">
        <w:rPr>
          <w:spacing w:val="-6"/>
        </w:rPr>
        <w:t>da</w:t>
      </w:r>
      <w:r w:rsidRPr="00A13B1A">
        <w:tab/>
      </w:r>
      <w:r w:rsidRPr="00A13B1A">
        <w:rPr>
          <w:spacing w:val="-2"/>
        </w:rPr>
        <w:t>equidade</w:t>
      </w:r>
      <w:r w:rsidRPr="00A13B1A">
        <w:tab/>
      </w:r>
      <w:r w:rsidRPr="00A13B1A">
        <w:rPr>
          <w:spacing w:val="-2"/>
        </w:rPr>
        <w:t>educacional,</w:t>
      </w:r>
      <w:r w:rsidRPr="00A13B1A">
        <w:t xml:space="preserve"> </w:t>
      </w:r>
      <w:r w:rsidRPr="00A13B1A">
        <w:rPr>
          <w:spacing w:val="-2"/>
        </w:rPr>
        <w:t>considerando</w:t>
      </w:r>
      <w:r>
        <w:rPr>
          <w:spacing w:val="-2"/>
        </w:rPr>
        <w:t xml:space="preserve"> </w:t>
      </w:r>
      <w:r w:rsidRPr="00A13B1A">
        <w:rPr>
          <w:spacing w:val="-2"/>
        </w:rPr>
        <w:t>aspectos</w:t>
      </w:r>
      <w:r w:rsidRPr="00A13B1A">
        <w:tab/>
      </w:r>
      <w:r w:rsidRPr="00A13B1A">
        <w:rPr>
          <w:spacing w:val="-2"/>
        </w:rPr>
        <w:t xml:space="preserve">regionais, </w:t>
      </w:r>
      <w:r w:rsidRPr="00A13B1A">
        <w:t>socioeconômicos, étnico-raciais, de gênero e de inclusão;</w:t>
      </w:r>
    </w:p>
    <w:p w14:paraId="12438460" w14:textId="2EACE525" w:rsidR="00A13B1A" w:rsidRPr="00A13B1A" w:rsidRDefault="00A13B1A" w:rsidP="00A13B1A">
      <w:pPr>
        <w:tabs>
          <w:tab w:val="left" w:pos="993"/>
          <w:tab w:val="left" w:pos="9072"/>
        </w:tabs>
        <w:ind w:firstLine="1418"/>
        <w:jc w:val="both"/>
      </w:pPr>
      <w:r w:rsidRPr="00A13B1A">
        <w:t xml:space="preserve">IV - </w:t>
      </w:r>
      <w:proofErr w:type="gramStart"/>
      <w:r>
        <w:t>a</w:t>
      </w:r>
      <w:proofErr w:type="gramEnd"/>
      <w:r w:rsidRPr="00A13B1A">
        <w:rPr>
          <w:spacing w:val="40"/>
        </w:rPr>
        <w:t xml:space="preserve"> </w:t>
      </w:r>
      <w:r w:rsidRPr="00A13B1A">
        <w:t>valorização</w:t>
      </w:r>
      <w:r w:rsidRPr="00A13B1A">
        <w:rPr>
          <w:spacing w:val="40"/>
        </w:rPr>
        <w:t xml:space="preserve"> </w:t>
      </w:r>
      <w:r w:rsidRPr="00A13B1A">
        <w:t>da</w:t>
      </w:r>
      <w:r w:rsidRPr="00A13B1A">
        <w:rPr>
          <w:spacing w:val="40"/>
        </w:rPr>
        <w:t xml:space="preserve"> </w:t>
      </w:r>
      <w:r w:rsidRPr="00A13B1A">
        <w:t>avaliação</w:t>
      </w:r>
      <w:r w:rsidRPr="00A13B1A">
        <w:rPr>
          <w:spacing w:val="40"/>
        </w:rPr>
        <w:t xml:space="preserve"> </w:t>
      </w:r>
      <w:r w:rsidRPr="00A13B1A">
        <w:t>como</w:t>
      </w:r>
      <w:r w:rsidRPr="00A13B1A">
        <w:rPr>
          <w:spacing w:val="40"/>
        </w:rPr>
        <w:t xml:space="preserve"> </w:t>
      </w:r>
      <w:r w:rsidRPr="00A13B1A">
        <w:t>instrumento</w:t>
      </w:r>
      <w:r w:rsidRPr="00A13B1A">
        <w:rPr>
          <w:spacing w:val="40"/>
        </w:rPr>
        <w:t xml:space="preserve"> </w:t>
      </w:r>
      <w:r w:rsidRPr="00A13B1A">
        <w:t>formativo</w:t>
      </w:r>
      <w:r w:rsidRPr="00A13B1A">
        <w:rPr>
          <w:spacing w:val="40"/>
        </w:rPr>
        <w:t xml:space="preserve"> </w:t>
      </w:r>
      <w:r w:rsidRPr="00A13B1A">
        <w:t>e</w:t>
      </w:r>
      <w:r w:rsidRPr="00A13B1A">
        <w:rPr>
          <w:spacing w:val="40"/>
        </w:rPr>
        <w:t xml:space="preserve"> </w:t>
      </w:r>
      <w:r w:rsidRPr="00A13B1A">
        <w:t>de</w:t>
      </w:r>
      <w:r w:rsidRPr="00A13B1A">
        <w:rPr>
          <w:spacing w:val="40"/>
        </w:rPr>
        <w:t xml:space="preserve"> </w:t>
      </w:r>
      <w:r w:rsidRPr="00A13B1A">
        <w:t>acompanhamento</w:t>
      </w:r>
      <w:r w:rsidRPr="00A13B1A">
        <w:rPr>
          <w:spacing w:val="40"/>
        </w:rPr>
        <w:t xml:space="preserve"> </w:t>
      </w:r>
      <w:r w:rsidRPr="00A13B1A">
        <w:t xml:space="preserve">das </w:t>
      </w:r>
      <w:r w:rsidRPr="00A13B1A">
        <w:rPr>
          <w:spacing w:val="-2"/>
        </w:rPr>
        <w:t>aprendizagens;</w:t>
      </w:r>
    </w:p>
    <w:p w14:paraId="433A0D59" w14:textId="5081263E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 xml:space="preserve">V - </w:t>
      </w:r>
      <w:proofErr w:type="gramStart"/>
      <w:r>
        <w:t>a</w:t>
      </w:r>
      <w:proofErr w:type="gramEnd"/>
      <w:r w:rsidRPr="00A13B1A">
        <w:rPr>
          <w:spacing w:val="-5"/>
        </w:rPr>
        <w:t xml:space="preserve"> </w:t>
      </w:r>
      <w:r w:rsidRPr="00A13B1A">
        <w:t>formação</w:t>
      </w:r>
      <w:r w:rsidRPr="00A13B1A">
        <w:rPr>
          <w:spacing w:val="-4"/>
        </w:rPr>
        <w:t xml:space="preserve"> </w:t>
      </w:r>
      <w:r w:rsidRPr="00A13B1A">
        <w:t>continuada</w:t>
      </w:r>
      <w:r w:rsidRPr="00A13B1A">
        <w:rPr>
          <w:spacing w:val="-3"/>
        </w:rPr>
        <w:t xml:space="preserve"> </w:t>
      </w:r>
      <w:r w:rsidRPr="00A13B1A">
        <w:t>dos</w:t>
      </w:r>
      <w:r w:rsidRPr="00A13B1A">
        <w:rPr>
          <w:spacing w:val="-7"/>
        </w:rPr>
        <w:t xml:space="preserve"> </w:t>
      </w:r>
      <w:r w:rsidRPr="00A13B1A">
        <w:t>profissionais</w:t>
      </w:r>
      <w:r w:rsidRPr="00A13B1A">
        <w:rPr>
          <w:spacing w:val="-3"/>
        </w:rPr>
        <w:t xml:space="preserve"> </w:t>
      </w:r>
      <w:r w:rsidRPr="00A13B1A">
        <w:t>da</w:t>
      </w:r>
      <w:r w:rsidRPr="00A13B1A">
        <w:rPr>
          <w:spacing w:val="-3"/>
        </w:rPr>
        <w:t xml:space="preserve"> </w:t>
      </w:r>
      <w:r w:rsidRPr="00A13B1A">
        <w:rPr>
          <w:spacing w:val="-2"/>
        </w:rPr>
        <w:t>educação;</w:t>
      </w:r>
    </w:p>
    <w:p w14:paraId="251EEB32" w14:textId="25AD578B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lastRenderedPageBreak/>
        <w:t xml:space="preserve">VI- </w:t>
      </w:r>
      <w:proofErr w:type="gramStart"/>
      <w:r>
        <w:t>o</w:t>
      </w:r>
      <w:proofErr w:type="gramEnd"/>
      <w:r w:rsidRPr="00A13B1A">
        <w:rPr>
          <w:spacing w:val="-3"/>
        </w:rPr>
        <w:t xml:space="preserve"> </w:t>
      </w:r>
      <w:r w:rsidRPr="00A13B1A">
        <w:t>uso</w:t>
      </w:r>
      <w:r w:rsidRPr="00A13B1A">
        <w:rPr>
          <w:spacing w:val="-2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evidências</w:t>
      </w:r>
      <w:r w:rsidRPr="00A13B1A">
        <w:rPr>
          <w:spacing w:val="-2"/>
        </w:rPr>
        <w:t xml:space="preserve"> </w:t>
      </w:r>
      <w:r w:rsidRPr="00A13B1A">
        <w:t>e</w:t>
      </w:r>
      <w:r w:rsidRPr="00A13B1A">
        <w:rPr>
          <w:spacing w:val="-6"/>
        </w:rPr>
        <w:t xml:space="preserve"> </w:t>
      </w:r>
      <w:r w:rsidRPr="00A13B1A">
        <w:t>dados</w:t>
      </w:r>
      <w:r w:rsidRPr="00A13B1A">
        <w:rPr>
          <w:spacing w:val="-6"/>
        </w:rPr>
        <w:t xml:space="preserve"> </w:t>
      </w:r>
      <w:r w:rsidRPr="00A13B1A">
        <w:t>educacionais</w:t>
      </w:r>
      <w:r w:rsidRPr="00A13B1A">
        <w:rPr>
          <w:spacing w:val="-2"/>
        </w:rPr>
        <w:t xml:space="preserve"> </w:t>
      </w:r>
      <w:r w:rsidRPr="00A13B1A">
        <w:t>para</w:t>
      </w:r>
      <w:r w:rsidRPr="00A13B1A">
        <w:rPr>
          <w:spacing w:val="-2"/>
        </w:rPr>
        <w:t xml:space="preserve"> </w:t>
      </w:r>
      <w:r w:rsidRPr="00A13B1A">
        <w:t>a</w:t>
      </w:r>
      <w:r w:rsidRPr="00A13B1A">
        <w:rPr>
          <w:spacing w:val="-1"/>
        </w:rPr>
        <w:t xml:space="preserve"> </w:t>
      </w:r>
      <w:r w:rsidRPr="00A13B1A">
        <w:t>tomada</w:t>
      </w:r>
      <w:r w:rsidRPr="00A13B1A">
        <w:rPr>
          <w:spacing w:val="-6"/>
        </w:rPr>
        <w:t xml:space="preserve"> </w:t>
      </w:r>
      <w:r w:rsidRPr="00A13B1A">
        <w:t>de</w:t>
      </w:r>
      <w:r w:rsidRPr="00A13B1A">
        <w:rPr>
          <w:spacing w:val="-1"/>
        </w:rPr>
        <w:t xml:space="preserve"> </w:t>
      </w:r>
      <w:r w:rsidRPr="00A13B1A">
        <w:rPr>
          <w:spacing w:val="-2"/>
        </w:rPr>
        <w:t>decisão;</w:t>
      </w:r>
    </w:p>
    <w:p w14:paraId="2E31AB2A" w14:textId="6A4DDEA4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 xml:space="preserve">VII - </w:t>
      </w:r>
      <w:r>
        <w:t>a</w:t>
      </w:r>
      <w:r w:rsidRPr="00A13B1A">
        <w:rPr>
          <w:spacing w:val="-13"/>
        </w:rPr>
        <w:t xml:space="preserve"> </w:t>
      </w:r>
      <w:r w:rsidRPr="00A13B1A">
        <w:t>garantia</w:t>
      </w:r>
      <w:r w:rsidRPr="00A13B1A">
        <w:rPr>
          <w:spacing w:val="-11"/>
        </w:rPr>
        <w:t xml:space="preserve"> </w:t>
      </w:r>
      <w:r w:rsidRPr="00A13B1A">
        <w:t>de</w:t>
      </w:r>
      <w:r w:rsidRPr="00A13B1A">
        <w:rPr>
          <w:spacing w:val="-11"/>
        </w:rPr>
        <w:t xml:space="preserve"> </w:t>
      </w:r>
      <w:r w:rsidRPr="00A13B1A">
        <w:t>condições</w:t>
      </w:r>
      <w:r w:rsidRPr="00A13B1A">
        <w:rPr>
          <w:spacing w:val="-12"/>
        </w:rPr>
        <w:t xml:space="preserve"> </w:t>
      </w:r>
      <w:r w:rsidRPr="00A13B1A">
        <w:t>pedagógicas</w:t>
      </w:r>
      <w:r w:rsidRPr="00A13B1A">
        <w:rPr>
          <w:spacing w:val="-11"/>
        </w:rPr>
        <w:t xml:space="preserve"> </w:t>
      </w:r>
      <w:r w:rsidRPr="00A13B1A">
        <w:t>adequadas,</w:t>
      </w:r>
      <w:r w:rsidRPr="00A13B1A">
        <w:rPr>
          <w:spacing w:val="-11"/>
        </w:rPr>
        <w:t xml:space="preserve"> </w:t>
      </w:r>
      <w:r w:rsidRPr="00A13B1A">
        <w:t>incluindo</w:t>
      </w:r>
      <w:r w:rsidRPr="00A13B1A">
        <w:rPr>
          <w:spacing w:val="-11"/>
        </w:rPr>
        <w:t xml:space="preserve"> </w:t>
      </w:r>
      <w:r w:rsidRPr="00A13B1A">
        <w:t>materiais</w:t>
      </w:r>
      <w:r w:rsidRPr="00A13B1A">
        <w:rPr>
          <w:spacing w:val="-12"/>
        </w:rPr>
        <w:t xml:space="preserve"> </w:t>
      </w:r>
      <w:r w:rsidRPr="00A13B1A">
        <w:t>didáticos</w:t>
      </w:r>
      <w:r w:rsidRPr="00A13B1A">
        <w:rPr>
          <w:spacing w:val="-12"/>
        </w:rPr>
        <w:t xml:space="preserve"> </w:t>
      </w:r>
      <w:r w:rsidRPr="00A13B1A">
        <w:t>e</w:t>
      </w:r>
      <w:r w:rsidRPr="00A13B1A">
        <w:rPr>
          <w:spacing w:val="-11"/>
        </w:rPr>
        <w:t xml:space="preserve"> </w:t>
      </w:r>
      <w:r w:rsidRPr="00A13B1A">
        <w:t>recursos de apoio.</w:t>
      </w:r>
    </w:p>
    <w:p w14:paraId="38E73137" w14:textId="77777777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</w:p>
    <w:p w14:paraId="1857D1CA" w14:textId="11C4D961" w:rsid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spacing w:val="-2"/>
        </w:rPr>
      </w:pPr>
      <w:r w:rsidRPr="00A13B1A">
        <w:rPr>
          <w:b/>
        </w:rPr>
        <w:t>Art.</w:t>
      </w:r>
      <w:r w:rsidRPr="00A13B1A">
        <w:rPr>
          <w:b/>
          <w:spacing w:val="-4"/>
        </w:rPr>
        <w:t xml:space="preserve"> </w:t>
      </w:r>
      <w:r w:rsidRPr="00A13B1A">
        <w:rPr>
          <w:b/>
        </w:rPr>
        <w:t>4º</w:t>
      </w:r>
      <w:r w:rsidRPr="00A13B1A">
        <w:rPr>
          <w:b/>
          <w:spacing w:val="-2"/>
        </w:rPr>
        <w:t xml:space="preserve"> </w:t>
      </w:r>
      <w:r w:rsidRPr="00A13B1A">
        <w:t>São</w:t>
      </w:r>
      <w:r w:rsidRPr="00A13B1A">
        <w:rPr>
          <w:spacing w:val="-3"/>
        </w:rPr>
        <w:t xml:space="preserve"> </w:t>
      </w:r>
      <w:r w:rsidRPr="00A13B1A">
        <w:t>objetivos</w:t>
      </w:r>
      <w:r w:rsidRPr="00A13B1A">
        <w:rPr>
          <w:spacing w:val="-3"/>
        </w:rPr>
        <w:t xml:space="preserve"> </w:t>
      </w:r>
      <w:r w:rsidRPr="00A13B1A">
        <w:t>da</w:t>
      </w:r>
      <w:r w:rsidRPr="00A13B1A">
        <w:rPr>
          <w:spacing w:val="-4"/>
        </w:rPr>
        <w:t xml:space="preserve"> </w:t>
      </w:r>
      <w:r w:rsidRPr="00A13B1A">
        <w:t>Política</w:t>
      </w:r>
      <w:r w:rsidRPr="00A13B1A">
        <w:rPr>
          <w:spacing w:val="-3"/>
        </w:rPr>
        <w:t xml:space="preserve"> </w:t>
      </w:r>
      <w:r w:rsidRPr="00A13B1A">
        <w:t>Municipal</w:t>
      </w:r>
      <w:r w:rsidRPr="00A13B1A">
        <w:rPr>
          <w:spacing w:val="-4"/>
        </w:rPr>
        <w:t xml:space="preserve"> </w:t>
      </w:r>
      <w:r w:rsidRPr="00A13B1A">
        <w:t>de</w:t>
      </w:r>
      <w:r w:rsidRPr="00A13B1A">
        <w:rPr>
          <w:spacing w:val="-7"/>
        </w:rPr>
        <w:t xml:space="preserve"> </w:t>
      </w:r>
      <w:r w:rsidRPr="00A13B1A">
        <w:rPr>
          <w:spacing w:val="-2"/>
        </w:rPr>
        <w:t>Alfabetização:</w:t>
      </w:r>
    </w:p>
    <w:p w14:paraId="1EC6E0B2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7C17FECE" w14:textId="7230C831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 – </w:t>
      </w:r>
      <w:proofErr w:type="gramStart"/>
      <w:r>
        <w:t>g</w:t>
      </w:r>
      <w:r w:rsidRPr="00A13B1A">
        <w:t>arantir</w:t>
      </w:r>
      <w:proofErr w:type="gramEnd"/>
      <w:r w:rsidRPr="00A13B1A">
        <w:t xml:space="preserve"> que todas as crianças estejam alfabetizadas até o final do 2º ano do Ensino Fundamental; </w:t>
      </w:r>
    </w:p>
    <w:p w14:paraId="3F972F87" w14:textId="5687E560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II – </w:t>
      </w:r>
      <w:proofErr w:type="gramStart"/>
      <w:r>
        <w:t>p</w:t>
      </w:r>
      <w:r w:rsidRPr="00A13B1A">
        <w:t>romover</w:t>
      </w:r>
      <w:proofErr w:type="gramEnd"/>
      <w:r w:rsidRPr="00A13B1A">
        <w:t xml:space="preserve"> a recomposição das aprendizagens dos estudantes dos 3º, 4º e 5º anos que apresentem defasagens; </w:t>
      </w:r>
    </w:p>
    <w:p w14:paraId="26073047" w14:textId="1D62C68B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III – </w:t>
      </w:r>
      <w:r>
        <w:t>p</w:t>
      </w:r>
      <w:r w:rsidRPr="00A13B1A">
        <w:t xml:space="preserve">romover a equidade educacional; </w:t>
      </w:r>
    </w:p>
    <w:p w14:paraId="7CD3CC49" w14:textId="2D95100C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IV – </w:t>
      </w:r>
      <w:proofErr w:type="gramStart"/>
      <w:r>
        <w:t>f</w:t>
      </w:r>
      <w:r w:rsidRPr="00A13B1A">
        <w:t>ortalecer</w:t>
      </w:r>
      <w:proofErr w:type="gramEnd"/>
      <w:r w:rsidRPr="00A13B1A">
        <w:t xml:space="preserve"> a qualidade da alfabetização mediante práticas pedagógicas baseadas em evidências; </w:t>
      </w:r>
    </w:p>
    <w:p w14:paraId="64510B12" w14:textId="0C826EDC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V – </w:t>
      </w:r>
      <w:proofErr w:type="gramStart"/>
      <w:r w:rsidRPr="00A13B1A">
        <w:t>fortalecer</w:t>
      </w:r>
      <w:proofErr w:type="gramEnd"/>
      <w:r w:rsidRPr="00A13B1A">
        <w:t xml:space="preserve"> a formação continuada dos profissionais da educação; </w:t>
      </w:r>
    </w:p>
    <w:p w14:paraId="1422A9CD" w14:textId="02E3A11A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VI – Incentivar a participação das famílias no processo de alfabetização; </w:t>
      </w:r>
    </w:p>
    <w:p w14:paraId="10D8E568" w14:textId="71A8183E" w:rsidR="00A13B1A" w:rsidRPr="00A13B1A" w:rsidRDefault="00A13B1A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 xml:space="preserve">VII – </w:t>
      </w:r>
      <w:r>
        <w:t>f</w:t>
      </w:r>
      <w:r w:rsidRPr="00A13B1A">
        <w:t>omentar a cultura de monitoramento, avaliação e me</w:t>
      </w:r>
      <w:r w:rsidR="009613F3">
        <w:t>lhoria contínua da aprendizagem;</w:t>
      </w:r>
    </w:p>
    <w:p w14:paraId="6BE588A4" w14:textId="2BE7E4D4" w:rsidR="00A13B1A" w:rsidRPr="00A13B1A" w:rsidRDefault="00B947E3" w:rsidP="00A13B1A">
      <w:pPr>
        <w:pStyle w:val="PargrafodaLista"/>
        <w:tabs>
          <w:tab w:val="left" w:pos="851"/>
          <w:tab w:val="left" w:pos="993"/>
          <w:tab w:val="left" w:pos="1134"/>
          <w:tab w:val="left" w:pos="9072"/>
        </w:tabs>
        <w:ind w:left="0" w:firstLine="1418"/>
        <w:jc w:val="both"/>
      </w:pPr>
      <w:r>
        <w:t>VIII</w:t>
      </w:r>
      <w:r w:rsidR="00A13B1A">
        <w:t xml:space="preserve"> </w:t>
      </w:r>
      <w:r w:rsidR="00A13B1A" w:rsidRPr="00A13B1A">
        <w:t xml:space="preserve">- </w:t>
      </w:r>
      <w:r w:rsidR="00A13B1A">
        <w:t>s</w:t>
      </w:r>
      <w:r w:rsidR="00A13B1A" w:rsidRPr="00A13B1A">
        <w:t>ocializar</w:t>
      </w:r>
      <w:r w:rsidR="00A13B1A" w:rsidRPr="00A13B1A">
        <w:rPr>
          <w:spacing w:val="80"/>
        </w:rPr>
        <w:t xml:space="preserve"> </w:t>
      </w:r>
      <w:r w:rsidR="00A13B1A" w:rsidRPr="00A13B1A">
        <w:t>experiências</w:t>
      </w:r>
      <w:r w:rsidR="00A13B1A" w:rsidRPr="00A13B1A">
        <w:rPr>
          <w:spacing w:val="80"/>
        </w:rPr>
        <w:t xml:space="preserve"> </w:t>
      </w:r>
      <w:r w:rsidR="00A13B1A" w:rsidRPr="00A13B1A">
        <w:t>e</w:t>
      </w:r>
      <w:r w:rsidR="00A13B1A" w:rsidRPr="00A13B1A">
        <w:rPr>
          <w:spacing w:val="80"/>
        </w:rPr>
        <w:t xml:space="preserve"> </w:t>
      </w:r>
      <w:r w:rsidR="00A13B1A" w:rsidRPr="00A13B1A">
        <w:t>produções</w:t>
      </w:r>
      <w:r w:rsidR="00A13B1A" w:rsidRPr="00A13B1A">
        <w:rPr>
          <w:spacing w:val="80"/>
        </w:rPr>
        <w:t xml:space="preserve"> </w:t>
      </w:r>
      <w:r w:rsidR="00A13B1A" w:rsidRPr="00A13B1A">
        <w:t>relacionadas</w:t>
      </w:r>
      <w:r w:rsidR="00A13B1A" w:rsidRPr="00A13B1A">
        <w:rPr>
          <w:spacing w:val="80"/>
        </w:rPr>
        <w:t xml:space="preserve"> </w:t>
      </w:r>
      <w:r w:rsidR="00A13B1A" w:rsidRPr="00A13B1A">
        <w:t>à</w:t>
      </w:r>
      <w:r w:rsidR="00A13B1A" w:rsidRPr="00A13B1A">
        <w:rPr>
          <w:spacing w:val="80"/>
        </w:rPr>
        <w:t xml:space="preserve"> </w:t>
      </w:r>
      <w:r w:rsidR="00A13B1A" w:rsidRPr="00A13B1A">
        <w:t>alfabetização</w:t>
      </w:r>
      <w:r w:rsidR="00A13B1A" w:rsidRPr="00A13B1A">
        <w:rPr>
          <w:spacing w:val="80"/>
        </w:rPr>
        <w:t xml:space="preserve"> </w:t>
      </w:r>
      <w:r w:rsidR="00A13B1A" w:rsidRPr="00A13B1A">
        <w:t>e</w:t>
      </w:r>
      <w:r w:rsidR="00A13B1A" w:rsidRPr="00A13B1A">
        <w:rPr>
          <w:spacing w:val="80"/>
        </w:rPr>
        <w:t xml:space="preserve"> </w:t>
      </w:r>
      <w:r w:rsidR="00A13B1A" w:rsidRPr="00A13B1A">
        <w:t>ao</w:t>
      </w:r>
      <w:r w:rsidR="00A13B1A" w:rsidRPr="00A13B1A">
        <w:rPr>
          <w:spacing w:val="80"/>
        </w:rPr>
        <w:t xml:space="preserve"> </w:t>
      </w:r>
      <w:r w:rsidR="00A13B1A" w:rsidRPr="00A13B1A">
        <w:t>letramento desenvolvidas em sala de aula;</w:t>
      </w:r>
    </w:p>
    <w:p w14:paraId="5FB7EED1" w14:textId="58B6EC66" w:rsidR="00A13B1A" w:rsidRPr="00A13B1A" w:rsidRDefault="00B947E3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>
        <w:t>I</w:t>
      </w:r>
      <w:r w:rsidR="00A13B1A" w:rsidRPr="00A13B1A">
        <w:t>X</w:t>
      </w:r>
      <w:r w:rsidR="00A13B1A">
        <w:t xml:space="preserve"> </w:t>
      </w:r>
      <w:r w:rsidR="00A13B1A" w:rsidRPr="00A13B1A">
        <w:t xml:space="preserve">- </w:t>
      </w:r>
      <w:proofErr w:type="gramStart"/>
      <w:r w:rsidR="00A13B1A">
        <w:t>r</w:t>
      </w:r>
      <w:r w:rsidR="00A13B1A" w:rsidRPr="00A13B1A">
        <w:t>econhecer</w:t>
      </w:r>
      <w:r w:rsidR="00A13B1A" w:rsidRPr="00A13B1A">
        <w:rPr>
          <w:spacing w:val="-9"/>
        </w:rPr>
        <w:t xml:space="preserve"> </w:t>
      </w:r>
      <w:r w:rsidR="00A13B1A" w:rsidRPr="00A13B1A">
        <w:t>e</w:t>
      </w:r>
      <w:r w:rsidR="00A13B1A" w:rsidRPr="00A13B1A">
        <w:rPr>
          <w:spacing w:val="-7"/>
        </w:rPr>
        <w:t xml:space="preserve"> </w:t>
      </w:r>
      <w:r w:rsidR="00A13B1A" w:rsidRPr="00A13B1A">
        <w:t>disseminar</w:t>
      </w:r>
      <w:proofErr w:type="gramEnd"/>
      <w:r w:rsidR="00A13B1A" w:rsidRPr="00A13B1A">
        <w:rPr>
          <w:spacing w:val="-6"/>
        </w:rPr>
        <w:t xml:space="preserve"> </w:t>
      </w:r>
      <w:r w:rsidR="00A13B1A" w:rsidRPr="00A13B1A">
        <w:t>práticas</w:t>
      </w:r>
      <w:r w:rsidR="00A13B1A" w:rsidRPr="00A13B1A">
        <w:rPr>
          <w:spacing w:val="-8"/>
        </w:rPr>
        <w:t xml:space="preserve"> </w:t>
      </w:r>
      <w:r w:rsidR="00A13B1A" w:rsidRPr="00A13B1A">
        <w:t>exitosas,</w:t>
      </w:r>
      <w:r w:rsidR="00A13B1A" w:rsidRPr="00A13B1A">
        <w:rPr>
          <w:spacing w:val="-7"/>
        </w:rPr>
        <w:t xml:space="preserve"> </w:t>
      </w:r>
      <w:r w:rsidR="00A13B1A" w:rsidRPr="00A13B1A">
        <w:t>pedagógicas</w:t>
      </w:r>
      <w:r w:rsidR="00A13B1A" w:rsidRPr="00A13B1A">
        <w:rPr>
          <w:spacing w:val="-12"/>
        </w:rPr>
        <w:t xml:space="preserve"> </w:t>
      </w:r>
      <w:r w:rsidR="00A13B1A" w:rsidRPr="00A13B1A">
        <w:t>e</w:t>
      </w:r>
      <w:r w:rsidR="00A13B1A" w:rsidRPr="00A13B1A">
        <w:rPr>
          <w:spacing w:val="-7"/>
        </w:rPr>
        <w:t xml:space="preserve"> </w:t>
      </w:r>
      <w:r w:rsidR="00A13B1A" w:rsidRPr="00A13B1A">
        <w:t>de</w:t>
      </w:r>
      <w:r w:rsidR="00A13B1A" w:rsidRPr="00A13B1A">
        <w:rPr>
          <w:spacing w:val="-7"/>
        </w:rPr>
        <w:t xml:space="preserve"> </w:t>
      </w:r>
      <w:r w:rsidR="00A13B1A" w:rsidRPr="00A13B1A">
        <w:t>gestão,</w:t>
      </w:r>
      <w:r w:rsidR="00A13B1A" w:rsidRPr="00A13B1A">
        <w:rPr>
          <w:spacing w:val="-7"/>
        </w:rPr>
        <w:t xml:space="preserve"> </w:t>
      </w:r>
      <w:r w:rsidR="00A13B1A" w:rsidRPr="00A13B1A">
        <w:t>voltadas</w:t>
      </w:r>
      <w:r w:rsidR="00A13B1A" w:rsidRPr="00A13B1A">
        <w:rPr>
          <w:spacing w:val="-8"/>
        </w:rPr>
        <w:t xml:space="preserve"> </w:t>
      </w:r>
      <w:r w:rsidR="00A13B1A" w:rsidRPr="00A13B1A">
        <w:t>à</w:t>
      </w:r>
      <w:r w:rsidR="00A13B1A" w:rsidRPr="00A13B1A">
        <w:rPr>
          <w:spacing w:val="-7"/>
        </w:rPr>
        <w:t xml:space="preserve"> </w:t>
      </w:r>
      <w:r w:rsidR="00A13B1A" w:rsidRPr="00A13B1A">
        <w:t>garantia do direito à alfabetização;</w:t>
      </w:r>
    </w:p>
    <w:p w14:paraId="2E51AFDA" w14:textId="7C97E8C8" w:rsidR="00A13B1A" w:rsidRPr="00A13B1A" w:rsidRDefault="00A13B1A" w:rsidP="00A13B1A">
      <w:pPr>
        <w:pStyle w:val="PargrafodaLista"/>
        <w:tabs>
          <w:tab w:val="left" w:pos="993"/>
          <w:tab w:val="left" w:pos="1134"/>
          <w:tab w:val="left" w:pos="9072"/>
        </w:tabs>
        <w:ind w:left="0" w:firstLine="1418"/>
        <w:jc w:val="both"/>
      </w:pPr>
      <w:r w:rsidRPr="00A13B1A">
        <w:t>X</w:t>
      </w:r>
      <w:r>
        <w:t xml:space="preserve"> </w:t>
      </w:r>
      <w:r w:rsidRPr="00A13B1A">
        <w:t xml:space="preserve">- </w:t>
      </w:r>
      <w:proofErr w:type="gramStart"/>
      <w:r>
        <w:t>g</w:t>
      </w:r>
      <w:r w:rsidRPr="00A13B1A">
        <w:t>arantir</w:t>
      </w:r>
      <w:proofErr w:type="gramEnd"/>
      <w:r w:rsidRPr="00A13B1A">
        <w:t xml:space="preserve"> a articulação entre a Educação </w:t>
      </w:r>
      <w:r>
        <w:t>Infantil e o Ensino Fundamental.</w:t>
      </w:r>
    </w:p>
    <w:p w14:paraId="0ED41591" w14:textId="34816D7F" w:rsidR="00A13B1A" w:rsidRDefault="00A13B1A" w:rsidP="00A13B1A">
      <w:pPr>
        <w:pStyle w:val="PargrafodaLista"/>
        <w:tabs>
          <w:tab w:val="left" w:pos="0"/>
          <w:tab w:val="left" w:pos="993"/>
        </w:tabs>
        <w:ind w:left="0" w:firstLine="1418"/>
        <w:jc w:val="both"/>
      </w:pPr>
    </w:p>
    <w:p w14:paraId="64528085" w14:textId="113AA47C" w:rsidR="00CE3123" w:rsidRDefault="00CE3123" w:rsidP="00A13B1A">
      <w:pPr>
        <w:pStyle w:val="PargrafodaLista"/>
        <w:tabs>
          <w:tab w:val="left" w:pos="0"/>
          <w:tab w:val="left" w:pos="993"/>
        </w:tabs>
        <w:ind w:left="0" w:firstLine="1418"/>
        <w:jc w:val="both"/>
      </w:pPr>
      <w:r w:rsidRPr="00CE3123">
        <w:rPr>
          <w:b/>
        </w:rPr>
        <w:t>Art. 5º</w:t>
      </w:r>
      <w:r>
        <w:t xml:space="preserve"> Constituem diretrizes para a implementação da Política Municipal de Alfabetização: </w:t>
      </w:r>
    </w:p>
    <w:p w14:paraId="5F99D378" w14:textId="77777777" w:rsidR="00A13B1A" w:rsidRPr="00A13B1A" w:rsidRDefault="00A13B1A" w:rsidP="00A13B1A">
      <w:pPr>
        <w:pStyle w:val="Corpodetexto"/>
        <w:tabs>
          <w:tab w:val="left" w:pos="993"/>
          <w:tab w:val="left" w:pos="1475"/>
          <w:tab w:val="left" w:pos="1966"/>
          <w:tab w:val="left" w:pos="3385"/>
          <w:tab w:val="left" w:pos="4561"/>
          <w:tab w:val="left" w:pos="5241"/>
          <w:tab w:val="left" w:pos="5577"/>
          <w:tab w:val="left" w:pos="7403"/>
          <w:tab w:val="left" w:pos="7873"/>
          <w:tab w:val="left" w:pos="9072"/>
          <w:tab w:val="left" w:pos="10074"/>
        </w:tabs>
        <w:spacing w:after="0"/>
        <w:ind w:firstLine="1418"/>
        <w:jc w:val="both"/>
      </w:pPr>
    </w:p>
    <w:p w14:paraId="74BD6A8C" w14:textId="0A41F87F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I</w:t>
      </w:r>
      <w:r w:rsidRPr="00A13B1A">
        <w:rPr>
          <w:spacing w:val="-1"/>
        </w:rPr>
        <w:t xml:space="preserve"> </w:t>
      </w:r>
      <w:r w:rsidRPr="00A13B1A">
        <w:t>–</w:t>
      </w:r>
      <w:r w:rsidRPr="00A13B1A">
        <w:rPr>
          <w:spacing w:val="-1"/>
        </w:rPr>
        <w:t xml:space="preserve"> </w:t>
      </w:r>
      <w:proofErr w:type="gramStart"/>
      <w:r w:rsidR="00CE3123">
        <w:t>p</w:t>
      </w:r>
      <w:r w:rsidRPr="00A13B1A">
        <w:t>riorização</w:t>
      </w:r>
      <w:proofErr w:type="gramEnd"/>
      <w:r w:rsidRPr="00A13B1A">
        <w:rPr>
          <w:spacing w:val="-5"/>
        </w:rPr>
        <w:t xml:space="preserve"> </w:t>
      </w:r>
      <w:r w:rsidRPr="00A13B1A">
        <w:t>da</w:t>
      </w:r>
      <w:r w:rsidRPr="00A13B1A">
        <w:rPr>
          <w:spacing w:val="-2"/>
        </w:rPr>
        <w:t xml:space="preserve"> </w:t>
      </w:r>
      <w:r w:rsidRPr="00A13B1A">
        <w:t>alfabetização</w:t>
      </w:r>
      <w:r w:rsidRPr="00A13B1A">
        <w:rPr>
          <w:spacing w:val="-6"/>
        </w:rPr>
        <w:t xml:space="preserve"> </w:t>
      </w:r>
      <w:r w:rsidRPr="00A13B1A">
        <w:t>até</w:t>
      </w:r>
      <w:r w:rsidRPr="00A13B1A">
        <w:rPr>
          <w:spacing w:val="-1"/>
        </w:rPr>
        <w:t xml:space="preserve"> </w:t>
      </w:r>
      <w:r w:rsidRPr="00A13B1A">
        <w:t>o</w:t>
      </w:r>
      <w:r w:rsidRPr="00A13B1A">
        <w:rPr>
          <w:spacing w:val="-6"/>
        </w:rPr>
        <w:t xml:space="preserve"> final do </w:t>
      </w:r>
      <w:r w:rsidRPr="00A13B1A">
        <w:t>2º</w:t>
      </w:r>
      <w:r w:rsidRPr="00A13B1A">
        <w:rPr>
          <w:spacing w:val="-4"/>
        </w:rPr>
        <w:t xml:space="preserve"> </w:t>
      </w:r>
      <w:r w:rsidRPr="00A13B1A">
        <w:t>ano</w:t>
      </w:r>
      <w:r w:rsidRPr="00A13B1A">
        <w:rPr>
          <w:spacing w:val="-2"/>
        </w:rPr>
        <w:t xml:space="preserve"> </w:t>
      </w:r>
      <w:r w:rsidRPr="00A13B1A">
        <w:t>do</w:t>
      </w:r>
      <w:r w:rsidRPr="00A13B1A">
        <w:rPr>
          <w:spacing w:val="-2"/>
        </w:rPr>
        <w:t xml:space="preserve"> </w:t>
      </w:r>
      <w:r w:rsidRPr="00A13B1A">
        <w:t>Ensino</w:t>
      </w:r>
      <w:r w:rsidRPr="00A13B1A">
        <w:rPr>
          <w:spacing w:val="-1"/>
        </w:rPr>
        <w:t xml:space="preserve"> </w:t>
      </w:r>
      <w:r w:rsidRPr="00A13B1A">
        <w:rPr>
          <w:spacing w:val="-2"/>
        </w:rPr>
        <w:t>Fundamental;</w:t>
      </w:r>
    </w:p>
    <w:p w14:paraId="21AD6516" w14:textId="75064311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II</w:t>
      </w:r>
      <w:r w:rsidRPr="00A13B1A">
        <w:rPr>
          <w:spacing w:val="-12"/>
        </w:rPr>
        <w:t xml:space="preserve"> </w:t>
      </w:r>
      <w:r w:rsidRPr="00A13B1A">
        <w:t>–</w:t>
      </w:r>
      <w:r w:rsidRPr="00A13B1A">
        <w:rPr>
          <w:spacing w:val="-11"/>
        </w:rPr>
        <w:t xml:space="preserve"> </w:t>
      </w:r>
      <w:proofErr w:type="gramStart"/>
      <w:r w:rsidR="00CE3123">
        <w:t>p</w:t>
      </w:r>
      <w:r w:rsidRPr="00A13B1A">
        <w:t>romoção</w:t>
      </w:r>
      <w:proofErr w:type="gramEnd"/>
      <w:r w:rsidRPr="00A13B1A">
        <w:rPr>
          <w:spacing w:val="-10"/>
        </w:rPr>
        <w:t xml:space="preserve"> </w:t>
      </w:r>
      <w:r w:rsidRPr="00A13B1A">
        <w:t>de</w:t>
      </w:r>
      <w:r w:rsidRPr="00A13B1A">
        <w:rPr>
          <w:spacing w:val="-17"/>
        </w:rPr>
        <w:t xml:space="preserve"> </w:t>
      </w:r>
      <w:r w:rsidRPr="00A13B1A">
        <w:t>práticas</w:t>
      </w:r>
      <w:r w:rsidRPr="00A13B1A">
        <w:rPr>
          <w:spacing w:val="-17"/>
        </w:rPr>
        <w:t xml:space="preserve"> </w:t>
      </w:r>
      <w:r w:rsidRPr="00A13B1A">
        <w:t>pedagógicas</w:t>
      </w:r>
      <w:r w:rsidRPr="00A13B1A">
        <w:rPr>
          <w:spacing w:val="-12"/>
        </w:rPr>
        <w:t xml:space="preserve"> </w:t>
      </w:r>
      <w:r w:rsidRPr="00A13B1A">
        <w:t>voltadas</w:t>
      </w:r>
      <w:r w:rsidRPr="00A13B1A">
        <w:rPr>
          <w:spacing w:val="-13"/>
        </w:rPr>
        <w:t xml:space="preserve"> </w:t>
      </w:r>
      <w:r w:rsidRPr="00A13B1A">
        <w:t>ao</w:t>
      </w:r>
      <w:r w:rsidRPr="00A13B1A">
        <w:rPr>
          <w:spacing w:val="-12"/>
        </w:rPr>
        <w:t xml:space="preserve"> </w:t>
      </w:r>
      <w:r w:rsidRPr="00A13B1A">
        <w:t>desenvolvimento</w:t>
      </w:r>
      <w:r w:rsidRPr="00A13B1A">
        <w:rPr>
          <w:spacing w:val="-12"/>
        </w:rPr>
        <w:t xml:space="preserve"> </w:t>
      </w:r>
      <w:r w:rsidRPr="00A13B1A">
        <w:t>da</w:t>
      </w:r>
      <w:r w:rsidRPr="00A13B1A">
        <w:rPr>
          <w:spacing w:val="-12"/>
        </w:rPr>
        <w:t xml:space="preserve"> </w:t>
      </w:r>
      <w:r w:rsidRPr="00A13B1A">
        <w:t>leitura,</w:t>
      </w:r>
      <w:r w:rsidRPr="00A13B1A">
        <w:rPr>
          <w:spacing w:val="-17"/>
        </w:rPr>
        <w:t xml:space="preserve"> </w:t>
      </w:r>
      <w:r w:rsidRPr="00A13B1A">
        <w:t>da</w:t>
      </w:r>
      <w:r w:rsidRPr="00A13B1A">
        <w:rPr>
          <w:spacing w:val="-12"/>
        </w:rPr>
        <w:t xml:space="preserve"> </w:t>
      </w:r>
      <w:r w:rsidRPr="00A13B1A">
        <w:t>escuta, da escrita, da oralidade, da produção textual e da compreensão leitora;</w:t>
      </w:r>
    </w:p>
    <w:p w14:paraId="140BC9F2" w14:textId="49367F77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I</w:t>
      </w:r>
      <w:r w:rsidR="00B947E3">
        <w:t>II</w:t>
      </w:r>
      <w:r w:rsidRPr="00A13B1A">
        <w:rPr>
          <w:spacing w:val="-7"/>
        </w:rPr>
        <w:t xml:space="preserve"> </w:t>
      </w:r>
      <w:r w:rsidRPr="00A13B1A">
        <w:t>–</w:t>
      </w:r>
      <w:r w:rsidRPr="00A13B1A">
        <w:rPr>
          <w:spacing w:val="-2"/>
        </w:rPr>
        <w:t xml:space="preserve"> </w:t>
      </w:r>
      <w:r w:rsidR="00CE3123">
        <w:t>f</w:t>
      </w:r>
      <w:r w:rsidRPr="00A13B1A">
        <w:t>ortalecimento da</w:t>
      </w:r>
      <w:r w:rsidRPr="00A13B1A">
        <w:rPr>
          <w:spacing w:val="-4"/>
        </w:rPr>
        <w:t xml:space="preserve"> </w:t>
      </w:r>
      <w:r w:rsidRPr="00A13B1A">
        <w:t>gestão</w:t>
      </w:r>
      <w:r w:rsidRPr="00A13B1A">
        <w:rPr>
          <w:spacing w:val="-3"/>
        </w:rPr>
        <w:t xml:space="preserve"> </w:t>
      </w:r>
      <w:r w:rsidRPr="00A13B1A">
        <w:t>pedagógica</w:t>
      </w:r>
      <w:r w:rsidRPr="00A13B1A">
        <w:rPr>
          <w:spacing w:val="-3"/>
        </w:rPr>
        <w:t xml:space="preserve"> </w:t>
      </w:r>
      <w:r w:rsidRPr="00A13B1A">
        <w:t>nas</w:t>
      </w:r>
      <w:r w:rsidRPr="00A13B1A">
        <w:rPr>
          <w:spacing w:val="-3"/>
        </w:rPr>
        <w:t xml:space="preserve"> </w:t>
      </w:r>
      <w:r w:rsidRPr="00A13B1A">
        <w:t>unidades</w:t>
      </w:r>
      <w:r w:rsidRPr="00A13B1A">
        <w:rPr>
          <w:spacing w:val="-3"/>
        </w:rPr>
        <w:t xml:space="preserve"> </w:t>
      </w:r>
      <w:r w:rsidRPr="00A13B1A">
        <w:rPr>
          <w:spacing w:val="-2"/>
        </w:rPr>
        <w:t>escolares;</w:t>
      </w:r>
    </w:p>
    <w:p w14:paraId="234F114C" w14:textId="4AC4DDFC" w:rsidR="00A13B1A" w:rsidRPr="00A13B1A" w:rsidRDefault="00B947E3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>
        <w:t>I</w:t>
      </w:r>
      <w:r w:rsidR="00A13B1A" w:rsidRPr="00A13B1A">
        <w:t>V</w:t>
      </w:r>
      <w:r w:rsidR="00A13B1A" w:rsidRPr="00A13B1A">
        <w:rPr>
          <w:spacing w:val="-5"/>
        </w:rPr>
        <w:t xml:space="preserve"> </w:t>
      </w:r>
      <w:r w:rsidR="00A13B1A" w:rsidRPr="00A13B1A">
        <w:t>–</w:t>
      </w:r>
      <w:r w:rsidR="00A13B1A" w:rsidRPr="00A13B1A">
        <w:rPr>
          <w:spacing w:val="-3"/>
        </w:rPr>
        <w:t xml:space="preserve"> </w:t>
      </w:r>
      <w:proofErr w:type="gramStart"/>
      <w:r w:rsidR="00CE3123">
        <w:t>a</w:t>
      </w:r>
      <w:r w:rsidR="00A13B1A" w:rsidRPr="00A13B1A">
        <w:t>companhamento</w:t>
      </w:r>
      <w:r w:rsidR="00A13B1A" w:rsidRPr="00A13B1A">
        <w:rPr>
          <w:spacing w:val="-4"/>
        </w:rPr>
        <w:t xml:space="preserve"> </w:t>
      </w:r>
      <w:r w:rsidR="00A13B1A" w:rsidRPr="00A13B1A">
        <w:t>e</w:t>
      </w:r>
      <w:r w:rsidR="00A13B1A" w:rsidRPr="00A13B1A">
        <w:rPr>
          <w:spacing w:val="-3"/>
        </w:rPr>
        <w:t xml:space="preserve"> </w:t>
      </w:r>
      <w:r w:rsidR="00A13B1A" w:rsidRPr="00A13B1A">
        <w:t>monitoramento</w:t>
      </w:r>
      <w:proofErr w:type="gramEnd"/>
      <w:r w:rsidR="00A13B1A" w:rsidRPr="00A13B1A">
        <w:rPr>
          <w:spacing w:val="-2"/>
        </w:rPr>
        <w:t xml:space="preserve"> </w:t>
      </w:r>
      <w:r w:rsidR="00A13B1A" w:rsidRPr="00A13B1A">
        <w:t>sistemático</w:t>
      </w:r>
      <w:r w:rsidR="00A13B1A" w:rsidRPr="00A13B1A">
        <w:rPr>
          <w:spacing w:val="-3"/>
        </w:rPr>
        <w:t xml:space="preserve"> </w:t>
      </w:r>
      <w:r w:rsidR="00A13B1A" w:rsidRPr="00A13B1A">
        <w:t>das</w:t>
      </w:r>
      <w:r w:rsidR="00A13B1A" w:rsidRPr="00A13B1A">
        <w:rPr>
          <w:spacing w:val="-8"/>
        </w:rPr>
        <w:t xml:space="preserve"> </w:t>
      </w:r>
      <w:r w:rsidR="00A13B1A" w:rsidRPr="00A13B1A">
        <w:t>aprendizagens</w:t>
      </w:r>
      <w:r w:rsidR="00A13B1A" w:rsidRPr="00A13B1A">
        <w:rPr>
          <w:spacing w:val="-7"/>
        </w:rPr>
        <w:t xml:space="preserve"> </w:t>
      </w:r>
      <w:r w:rsidR="00A13B1A" w:rsidRPr="00A13B1A">
        <w:t>dos</w:t>
      </w:r>
      <w:r w:rsidR="00A13B1A" w:rsidRPr="00A13B1A">
        <w:rPr>
          <w:spacing w:val="-3"/>
        </w:rPr>
        <w:t xml:space="preserve"> </w:t>
      </w:r>
      <w:r w:rsidR="00A13B1A" w:rsidRPr="00A13B1A">
        <w:rPr>
          <w:spacing w:val="-2"/>
        </w:rPr>
        <w:t>estudantes;</w:t>
      </w:r>
    </w:p>
    <w:p w14:paraId="2B5755EB" w14:textId="7D84D9A5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V</w:t>
      </w:r>
      <w:r w:rsidRPr="00A13B1A">
        <w:rPr>
          <w:spacing w:val="-2"/>
        </w:rPr>
        <w:t xml:space="preserve"> </w:t>
      </w:r>
      <w:r w:rsidRPr="00A13B1A">
        <w:t>–</w:t>
      </w:r>
      <w:r w:rsidRPr="00A13B1A">
        <w:rPr>
          <w:spacing w:val="-1"/>
        </w:rPr>
        <w:t xml:space="preserve"> </w:t>
      </w:r>
      <w:proofErr w:type="gramStart"/>
      <w:r w:rsidR="00CE3123">
        <w:t>i</w:t>
      </w:r>
      <w:r w:rsidRPr="00A13B1A">
        <w:t>mplementação</w:t>
      </w:r>
      <w:proofErr w:type="gramEnd"/>
      <w:r w:rsidRPr="00A13B1A">
        <w:rPr>
          <w:spacing w:val="-4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estratégias</w:t>
      </w:r>
      <w:r w:rsidRPr="00A13B1A">
        <w:rPr>
          <w:spacing w:val="-7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recomposição</w:t>
      </w:r>
      <w:r w:rsidRPr="00A13B1A">
        <w:rPr>
          <w:spacing w:val="-1"/>
        </w:rPr>
        <w:t xml:space="preserve"> </w:t>
      </w:r>
      <w:r w:rsidRPr="00A13B1A">
        <w:t>das</w:t>
      </w:r>
      <w:r w:rsidRPr="00A13B1A">
        <w:rPr>
          <w:spacing w:val="-2"/>
        </w:rPr>
        <w:t xml:space="preserve"> aprendizagens;</w:t>
      </w:r>
    </w:p>
    <w:p w14:paraId="5087F2E2" w14:textId="6C9E8B9F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  <w:rPr>
          <w:spacing w:val="-2"/>
        </w:rPr>
      </w:pPr>
      <w:r w:rsidRPr="00A13B1A">
        <w:t xml:space="preserve">VI – </w:t>
      </w:r>
      <w:proofErr w:type="gramStart"/>
      <w:r w:rsidR="00CE3123">
        <w:t>i</w:t>
      </w:r>
      <w:r w:rsidRPr="00A13B1A">
        <w:t>ncentivo</w:t>
      </w:r>
      <w:proofErr w:type="gramEnd"/>
      <w:r w:rsidRPr="00A13B1A">
        <w:rPr>
          <w:spacing w:val="-1"/>
        </w:rPr>
        <w:t xml:space="preserve"> </w:t>
      </w:r>
      <w:r w:rsidRPr="00A13B1A">
        <w:t>a práticas</w:t>
      </w:r>
      <w:r w:rsidRPr="00A13B1A">
        <w:rPr>
          <w:spacing w:val="-2"/>
        </w:rPr>
        <w:t xml:space="preserve"> </w:t>
      </w:r>
      <w:r w:rsidRPr="00A13B1A">
        <w:t>que desenvolvam a</w:t>
      </w:r>
      <w:r w:rsidRPr="00A13B1A">
        <w:rPr>
          <w:spacing w:val="-2"/>
        </w:rPr>
        <w:t xml:space="preserve"> </w:t>
      </w:r>
      <w:r w:rsidRPr="00A13B1A">
        <w:t>linguagem</w:t>
      </w:r>
      <w:r w:rsidRPr="00A13B1A">
        <w:rPr>
          <w:spacing w:val="-1"/>
        </w:rPr>
        <w:t xml:space="preserve"> </w:t>
      </w:r>
      <w:r w:rsidRPr="00A13B1A">
        <w:t>oral</w:t>
      </w:r>
      <w:r w:rsidRPr="00A13B1A">
        <w:rPr>
          <w:spacing w:val="-2"/>
        </w:rPr>
        <w:t xml:space="preserve"> </w:t>
      </w:r>
      <w:r w:rsidRPr="00A13B1A">
        <w:t xml:space="preserve">e escrita desde a Educação </w:t>
      </w:r>
      <w:r w:rsidRPr="00A13B1A">
        <w:rPr>
          <w:spacing w:val="-2"/>
        </w:rPr>
        <w:t>Infantil;</w:t>
      </w:r>
    </w:p>
    <w:p w14:paraId="0A7DB221" w14:textId="195F3632" w:rsidR="00A13B1A" w:rsidRPr="00A13B1A" w:rsidRDefault="00A13B1A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 w:rsidRPr="00A13B1A">
        <w:t>VII</w:t>
      </w:r>
      <w:r w:rsidRPr="00A13B1A">
        <w:rPr>
          <w:spacing w:val="-2"/>
        </w:rPr>
        <w:t xml:space="preserve"> </w:t>
      </w:r>
      <w:r w:rsidRPr="00A13B1A">
        <w:t>–</w:t>
      </w:r>
      <w:r w:rsidRPr="00A13B1A">
        <w:rPr>
          <w:spacing w:val="-1"/>
        </w:rPr>
        <w:t xml:space="preserve"> </w:t>
      </w:r>
      <w:r w:rsidR="00CE3123">
        <w:t>p</w:t>
      </w:r>
      <w:r w:rsidRPr="00A13B1A">
        <w:t>romoção</w:t>
      </w:r>
      <w:r w:rsidRPr="00A13B1A">
        <w:rPr>
          <w:spacing w:val="-1"/>
        </w:rPr>
        <w:t xml:space="preserve"> </w:t>
      </w:r>
      <w:r w:rsidRPr="00A13B1A">
        <w:t>da</w:t>
      </w:r>
      <w:r w:rsidRPr="00A13B1A">
        <w:rPr>
          <w:spacing w:val="-2"/>
        </w:rPr>
        <w:t xml:space="preserve"> </w:t>
      </w:r>
      <w:r w:rsidRPr="00A13B1A">
        <w:t>participação</w:t>
      </w:r>
      <w:r w:rsidRPr="00A13B1A">
        <w:rPr>
          <w:spacing w:val="-3"/>
        </w:rPr>
        <w:t xml:space="preserve"> </w:t>
      </w:r>
      <w:r w:rsidRPr="00A13B1A">
        <w:t>das</w:t>
      </w:r>
      <w:r w:rsidRPr="00A13B1A">
        <w:rPr>
          <w:spacing w:val="-2"/>
        </w:rPr>
        <w:t xml:space="preserve"> </w:t>
      </w:r>
      <w:r w:rsidRPr="00A13B1A">
        <w:t>famílias</w:t>
      </w:r>
      <w:r w:rsidRPr="00A13B1A">
        <w:rPr>
          <w:spacing w:val="-7"/>
        </w:rPr>
        <w:t xml:space="preserve"> </w:t>
      </w:r>
      <w:r w:rsidRPr="00A13B1A">
        <w:t>no</w:t>
      </w:r>
      <w:r w:rsidRPr="00A13B1A">
        <w:rPr>
          <w:spacing w:val="-2"/>
        </w:rPr>
        <w:t xml:space="preserve"> </w:t>
      </w:r>
      <w:r w:rsidRPr="00A13B1A">
        <w:t>processo</w:t>
      </w:r>
      <w:r w:rsidRPr="00A13B1A">
        <w:rPr>
          <w:spacing w:val="-2"/>
        </w:rPr>
        <w:t xml:space="preserve"> educativo;</w:t>
      </w:r>
    </w:p>
    <w:p w14:paraId="1327504B" w14:textId="4037569F" w:rsidR="00A13B1A" w:rsidRPr="00A13B1A" w:rsidRDefault="00B947E3" w:rsidP="00A13B1A">
      <w:pPr>
        <w:pStyle w:val="PargrafodaLista"/>
        <w:tabs>
          <w:tab w:val="left" w:pos="993"/>
          <w:tab w:val="left" w:pos="9072"/>
        </w:tabs>
        <w:ind w:left="0" w:firstLine="1418"/>
        <w:jc w:val="both"/>
      </w:pPr>
      <w:r>
        <w:rPr>
          <w:spacing w:val="-2"/>
        </w:rPr>
        <w:t>VIII</w:t>
      </w:r>
      <w:r w:rsidR="00A13B1A" w:rsidRPr="00A13B1A">
        <w:rPr>
          <w:spacing w:val="-2"/>
        </w:rPr>
        <w:t xml:space="preserve"> </w:t>
      </w:r>
      <w:r w:rsidR="00A13B1A" w:rsidRPr="00A13B1A">
        <w:t>–</w:t>
      </w:r>
      <w:r w:rsidR="00A13B1A" w:rsidRPr="00A13B1A">
        <w:rPr>
          <w:spacing w:val="-2"/>
        </w:rPr>
        <w:t xml:space="preserve"> </w:t>
      </w:r>
      <w:r w:rsidR="00CE3123">
        <w:t>g</w:t>
      </w:r>
      <w:r w:rsidR="00A13B1A" w:rsidRPr="00A13B1A">
        <w:t>arantia</w:t>
      </w:r>
      <w:r w:rsidR="00A13B1A" w:rsidRPr="00A13B1A">
        <w:rPr>
          <w:spacing w:val="-1"/>
        </w:rPr>
        <w:t xml:space="preserve"> </w:t>
      </w:r>
      <w:r w:rsidR="00A13B1A" w:rsidRPr="00A13B1A">
        <w:t>de</w:t>
      </w:r>
      <w:r w:rsidR="00A13B1A" w:rsidRPr="00A13B1A">
        <w:rPr>
          <w:spacing w:val="-7"/>
        </w:rPr>
        <w:t xml:space="preserve"> </w:t>
      </w:r>
      <w:r w:rsidR="00A13B1A" w:rsidRPr="00A13B1A">
        <w:t>estratégias</w:t>
      </w:r>
      <w:r w:rsidR="00A13B1A" w:rsidRPr="00A13B1A">
        <w:rPr>
          <w:spacing w:val="-7"/>
        </w:rPr>
        <w:t xml:space="preserve"> </w:t>
      </w:r>
      <w:r w:rsidR="00A13B1A" w:rsidRPr="00A13B1A">
        <w:t>pedagógicas</w:t>
      </w:r>
      <w:r w:rsidR="00A13B1A" w:rsidRPr="00A13B1A">
        <w:rPr>
          <w:spacing w:val="-3"/>
        </w:rPr>
        <w:t xml:space="preserve"> </w:t>
      </w:r>
      <w:r w:rsidR="00A13B1A" w:rsidRPr="00A13B1A">
        <w:t>inclusivas</w:t>
      </w:r>
      <w:r w:rsidR="00A13B1A" w:rsidRPr="00A13B1A">
        <w:rPr>
          <w:spacing w:val="-3"/>
        </w:rPr>
        <w:t xml:space="preserve"> </w:t>
      </w:r>
      <w:r w:rsidR="00A13B1A" w:rsidRPr="00A13B1A">
        <w:t>e</w:t>
      </w:r>
      <w:r w:rsidR="00A13B1A" w:rsidRPr="00A13B1A">
        <w:rPr>
          <w:spacing w:val="-3"/>
        </w:rPr>
        <w:t xml:space="preserve"> </w:t>
      </w:r>
      <w:r w:rsidR="00A13B1A" w:rsidRPr="00A13B1A">
        <w:t>acessíveis</w:t>
      </w:r>
      <w:r w:rsidR="00A13B1A" w:rsidRPr="00A13B1A">
        <w:rPr>
          <w:spacing w:val="-3"/>
        </w:rPr>
        <w:t xml:space="preserve"> </w:t>
      </w:r>
      <w:r w:rsidR="00A13B1A" w:rsidRPr="00A13B1A">
        <w:t>aos</w:t>
      </w:r>
      <w:r w:rsidR="00A13B1A" w:rsidRPr="00A13B1A">
        <w:rPr>
          <w:spacing w:val="-7"/>
        </w:rPr>
        <w:t xml:space="preserve"> </w:t>
      </w:r>
      <w:r w:rsidR="00A13B1A" w:rsidRPr="00A13B1A">
        <w:t>estudantes</w:t>
      </w:r>
      <w:r w:rsidR="00A13B1A" w:rsidRPr="00A13B1A">
        <w:rPr>
          <w:spacing w:val="-3"/>
        </w:rPr>
        <w:t xml:space="preserve"> </w:t>
      </w:r>
      <w:r w:rsidR="00A13B1A" w:rsidRPr="00A13B1A">
        <w:t>público-alvo da Educação Especial.</w:t>
      </w:r>
    </w:p>
    <w:p w14:paraId="663FF87A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3F2C591B" w14:textId="43B95AF8" w:rsidR="00A13B1A" w:rsidRDefault="00A13B1A" w:rsidP="00A13B1A">
      <w:pPr>
        <w:pStyle w:val="Corpodetexto"/>
        <w:tabs>
          <w:tab w:val="left" w:pos="426"/>
          <w:tab w:val="left" w:pos="567"/>
          <w:tab w:val="left" w:pos="9072"/>
        </w:tabs>
        <w:spacing w:after="0"/>
        <w:ind w:firstLine="1418"/>
        <w:jc w:val="both"/>
        <w:rPr>
          <w:color w:val="000000"/>
          <w:shd w:val="clear" w:color="auto" w:fill="FFFFFF"/>
        </w:rPr>
      </w:pPr>
      <w:r w:rsidRPr="00A13B1A">
        <w:rPr>
          <w:b/>
        </w:rPr>
        <w:t>Art.</w:t>
      </w:r>
      <w:r w:rsidRPr="00A13B1A">
        <w:rPr>
          <w:b/>
          <w:spacing w:val="-5"/>
        </w:rPr>
        <w:t xml:space="preserve"> </w:t>
      </w:r>
      <w:r w:rsidRPr="00A13B1A">
        <w:rPr>
          <w:b/>
        </w:rPr>
        <w:t>6º</w:t>
      </w:r>
      <w:r w:rsidRPr="00A13B1A">
        <w:rPr>
          <w:b/>
          <w:spacing w:val="-4"/>
        </w:rPr>
        <w:t xml:space="preserve"> </w:t>
      </w:r>
      <w:r w:rsidRPr="00A13B1A">
        <w:rPr>
          <w:color w:val="000000"/>
          <w:shd w:val="clear" w:color="auto" w:fill="FFFFFF"/>
        </w:rPr>
        <w:t>São público-alvo da Política Municipal de Alfabetização:</w:t>
      </w:r>
    </w:p>
    <w:p w14:paraId="38E3A4A0" w14:textId="77777777" w:rsidR="00054794" w:rsidRPr="00A13B1A" w:rsidRDefault="00054794" w:rsidP="00A13B1A">
      <w:pPr>
        <w:pStyle w:val="Corpodetexto"/>
        <w:tabs>
          <w:tab w:val="left" w:pos="426"/>
          <w:tab w:val="left" w:pos="567"/>
          <w:tab w:val="left" w:pos="9072"/>
        </w:tabs>
        <w:spacing w:after="0"/>
        <w:ind w:firstLine="1418"/>
        <w:jc w:val="both"/>
      </w:pPr>
    </w:p>
    <w:p w14:paraId="23633328" w14:textId="6A309E45" w:rsidR="00A13B1A" w:rsidRPr="00A13B1A" w:rsidRDefault="00A13B1A" w:rsidP="00A13B1A">
      <w:pPr>
        <w:pStyle w:val="PargrafodaLista"/>
        <w:widowControl w:val="0"/>
        <w:tabs>
          <w:tab w:val="left" w:pos="567"/>
          <w:tab w:val="left" w:pos="993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 </w:t>
      </w:r>
      <w:r w:rsidRPr="00A13B1A">
        <w:t xml:space="preserve">- </w:t>
      </w:r>
      <w:proofErr w:type="gramStart"/>
      <w:r>
        <w:t>c</w:t>
      </w:r>
      <w:r w:rsidRPr="00A13B1A">
        <w:t>rianças</w:t>
      </w:r>
      <w:proofErr w:type="gramEnd"/>
      <w:r w:rsidRPr="00A13B1A">
        <w:rPr>
          <w:spacing w:val="-2"/>
        </w:rPr>
        <w:t xml:space="preserve"> </w:t>
      </w:r>
      <w:r w:rsidRPr="00A13B1A">
        <w:t>matriculadas</w:t>
      </w:r>
      <w:r w:rsidRPr="00A13B1A">
        <w:rPr>
          <w:spacing w:val="-7"/>
        </w:rPr>
        <w:t xml:space="preserve"> </w:t>
      </w:r>
      <w:r w:rsidRPr="00A13B1A">
        <w:t>na</w:t>
      </w:r>
      <w:r w:rsidRPr="00A13B1A">
        <w:rPr>
          <w:spacing w:val="-2"/>
        </w:rPr>
        <w:t xml:space="preserve"> </w:t>
      </w:r>
      <w:r w:rsidRPr="00A13B1A">
        <w:t>pré-escola,</w:t>
      </w:r>
      <w:r w:rsidRPr="00A13B1A">
        <w:rPr>
          <w:spacing w:val="-3"/>
        </w:rPr>
        <w:t xml:space="preserve"> </w:t>
      </w:r>
      <w:r w:rsidRPr="00A13B1A">
        <w:t>com</w:t>
      </w:r>
      <w:r w:rsidRPr="00A13B1A">
        <w:rPr>
          <w:spacing w:val="-6"/>
        </w:rPr>
        <w:t xml:space="preserve"> </w:t>
      </w:r>
      <w:r w:rsidRPr="00A13B1A">
        <w:t>idade</w:t>
      </w:r>
      <w:r w:rsidRPr="00A13B1A">
        <w:rPr>
          <w:spacing w:val="-2"/>
        </w:rPr>
        <w:t xml:space="preserve"> </w:t>
      </w:r>
      <w:r w:rsidRPr="00A13B1A">
        <w:t>de</w:t>
      </w:r>
      <w:r w:rsidRPr="00A13B1A">
        <w:rPr>
          <w:spacing w:val="-2"/>
        </w:rPr>
        <w:t xml:space="preserve"> </w:t>
      </w:r>
      <w:r w:rsidRPr="00A13B1A">
        <w:t>4</w:t>
      </w:r>
      <w:r w:rsidRPr="00A13B1A">
        <w:rPr>
          <w:spacing w:val="-7"/>
        </w:rPr>
        <w:t xml:space="preserve"> </w:t>
      </w:r>
      <w:r w:rsidRPr="00A13B1A">
        <w:t>(quatro)</w:t>
      </w:r>
      <w:r w:rsidRPr="00A13B1A">
        <w:rPr>
          <w:spacing w:val="-5"/>
        </w:rPr>
        <w:t xml:space="preserve"> </w:t>
      </w:r>
      <w:r w:rsidRPr="00A13B1A">
        <w:t>e</w:t>
      </w:r>
      <w:r w:rsidRPr="00A13B1A">
        <w:rPr>
          <w:spacing w:val="-2"/>
        </w:rPr>
        <w:t xml:space="preserve"> </w:t>
      </w:r>
      <w:r w:rsidRPr="00A13B1A">
        <w:t>5</w:t>
      </w:r>
      <w:r w:rsidRPr="00A13B1A">
        <w:rPr>
          <w:spacing w:val="-1"/>
        </w:rPr>
        <w:t xml:space="preserve"> </w:t>
      </w:r>
      <w:r w:rsidRPr="00A13B1A">
        <w:t>(cinco)</w:t>
      </w:r>
      <w:r w:rsidRPr="00A13B1A">
        <w:rPr>
          <w:spacing w:val="-2"/>
        </w:rPr>
        <w:t xml:space="preserve"> anos;</w:t>
      </w:r>
    </w:p>
    <w:p w14:paraId="2FAE50E9" w14:textId="74DD8944" w:rsidR="00A13B1A" w:rsidRPr="00A13B1A" w:rsidRDefault="00A13B1A" w:rsidP="00A13B1A">
      <w:pPr>
        <w:pStyle w:val="PargrafodaLista"/>
        <w:widowControl w:val="0"/>
        <w:tabs>
          <w:tab w:val="left" w:pos="567"/>
          <w:tab w:val="left" w:pos="993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 </w:t>
      </w:r>
      <w:r w:rsidRPr="00A13B1A">
        <w:t xml:space="preserve">- </w:t>
      </w:r>
      <w:proofErr w:type="gramStart"/>
      <w:r>
        <w:t>e</w:t>
      </w:r>
      <w:r w:rsidRPr="00A13B1A">
        <w:t>studantes</w:t>
      </w:r>
      <w:proofErr w:type="gramEnd"/>
      <w:r w:rsidRPr="00A13B1A">
        <w:rPr>
          <w:spacing w:val="-4"/>
        </w:rPr>
        <w:t xml:space="preserve"> </w:t>
      </w:r>
      <w:r w:rsidRPr="00A13B1A">
        <w:t>matriculados</w:t>
      </w:r>
      <w:r w:rsidRPr="00A13B1A">
        <w:rPr>
          <w:spacing w:val="-4"/>
        </w:rPr>
        <w:t xml:space="preserve"> </w:t>
      </w:r>
      <w:r w:rsidRPr="00A13B1A">
        <w:t>nos</w:t>
      </w:r>
      <w:r w:rsidRPr="00A13B1A">
        <w:rPr>
          <w:spacing w:val="-4"/>
        </w:rPr>
        <w:t xml:space="preserve"> </w:t>
      </w:r>
      <w:r w:rsidRPr="00A13B1A">
        <w:t>anos</w:t>
      </w:r>
      <w:r w:rsidRPr="00A13B1A">
        <w:rPr>
          <w:spacing w:val="-3"/>
        </w:rPr>
        <w:t xml:space="preserve"> </w:t>
      </w:r>
      <w:r w:rsidRPr="00A13B1A">
        <w:t>iniciais</w:t>
      </w:r>
      <w:r w:rsidRPr="00A13B1A">
        <w:rPr>
          <w:spacing w:val="-4"/>
        </w:rPr>
        <w:t xml:space="preserve"> </w:t>
      </w:r>
      <w:r w:rsidRPr="00A13B1A">
        <w:t>do</w:t>
      </w:r>
      <w:r w:rsidRPr="00A13B1A">
        <w:rPr>
          <w:spacing w:val="-8"/>
        </w:rPr>
        <w:t xml:space="preserve"> </w:t>
      </w:r>
      <w:r w:rsidRPr="00A13B1A">
        <w:t>Ensino</w:t>
      </w:r>
      <w:r w:rsidRPr="00A13B1A">
        <w:rPr>
          <w:spacing w:val="-2"/>
        </w:rPr>
        <w:t xml:space="preserve"> Fundamental.</w:t>
      </w:r>
    </w:p>
    <w:p w14:paraId="4D62CA25" w14:textId="7E1DAC01" w:rsidR="00A13B1A" w:rsidRPr="00A13B1A" w:rsidRDefault="00A13B1A" w:rsidP="00A13B1A">
      <w:pPr>
        <w:pStyle w:val="PargrafodaLista"/>
        <w:widowControl w:val="0"/>
        <w:tabs>
          <w:tab w:val="left" w:pos="567"/>
          <w:tab w:val="left" w:pos="993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III </w:t>
      </w:r>
      <w:r w:rsidRPr="00A13B1A">
        <w:t xml:space="preserve">– </w:t>
      </w:r>
      <w:r>
        <w:t>e</w:t>
      </w:r>
      <w:r w:rsidRPr="00A13B1A">
        <w:t>studantes pú</w:t>
      </w:r>
      <w:r w:rsidR="00502E02">
        <w:t>blico-alvo da Educação Especial.</w:t>
      </w:r>
    </w:p>
    <w:p w14:paraId="11DBD953" w14:textId="77777777" w:rsidR="00A13B1A" w:rsidRPr="00A13B1A" w:rsidRDefault="00A13B1A" w:rsidP="00A13B1A">
      <w:pPr>
        <w:pStyle w:val="Corpodetexto"/>
        <w:tabs>
          <w:tab w:val="left" w:pos="842"/>
          <w:tab w:val="left" w:pos="993"/>
          <w:tab w:val="left" w:pos="1134"/>
          <w:tab w:val="left" w:pos="9072"/>
        </w:tabs>
        <w:spacing w:after="0"/>
        <w:ind w:firstLine="1418"/>
        <w:jc w:val="both"/>
      </w:pPr>
    </w:p>
    <w:p w14:paraId="3A2D060A" w14:textId="6C2AA096" w:rsidR="00A13B1A" w:rsidRDefault="00A13B1A" w:rsidP="00A13B1A">
      <w:pPr>
        <w:pStyle w:val="Corpodetexto"/>
        <w:tabs>
          <w:tab w:val="left" w:pos="842"/>
          <w:tab w:val="left" w:pos="9072"/>
        </w:tabs>
        <w:spacing w:after="0"/>
        <w:ind w:firstLine="1418"/>
        <w:jc w:val="both"/>
      </w:pPr>
      <w:r w:rsidRPr="00A13B1A">
        <w:rPr>
          <w:b/>
        </w:rPr>
        <w:lastRenderedPageBreak/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>7º</w:t>
      </w:r>
      <w:r w:rsidRPr="00A13B1A">
        <w:rPr>
          <w:b/>
          <w:spacing w:val="-2"/>
        </w:rPr>
        <w:t xml:space="preserve"> </w:t>
      </w:r>
      <w:r w:rsidRPr="00A13B1A">
        <w:t>São</w:t>
      </w:r>
      <w:r w:rsidRPr="00A13B1A">
        <w:rPr>
          <w:spacing w:val="-3"/>
        </w:rPr>
        <w:t xml:space="preserve"> </w:t>
      </w:r>
      <w:r w:rsidRPr="00A13B1A">
        <w:t>agentes</w:t>
      </w:r>
      <w:r w:rsidRPr="00A13B1A">
        <w:rPr>
          <w:spacing w:val="-8"/>
        </w:rPr>
        <w:t xml:space="preserve"> </w:t>
      </w:r>
      <w:r w:rsidRPr="00A13B1A">
        <w:t>envolvidos</w:t>
      </w:r>
      <w:r w:rsidRPr="00A13B1A">
        <w:rPr>
          <w:spacing w:val="-8"/>
        </w:rPr>
        <w:t xml:space="preserve"> </w:t>
      </w:r>
      <w:r w:rsidRPr="00A13B1A">
        <w:t>na</w:t>
      </w:r>
      <w:r w:rsidRPr="00A13B1A">
        <w:rPr>
          <w:spacing w:val="-3"/>
        </w:rPr>
        <w:t xml:space="preserve"> </w:t>
      </w:r>
      <w:r w:rsidRPr="00A13B1A">
        <w:t>Política</w:t>
      </w:r>
      <w:r w:rsidRPr="00A13B1A">
        <w:rPr>
          <w:spacing w:val="-3"/>
        </w:rPr>
        <w:t xml:space="preserve"> </w:t>
      </w:r>
      <w:r w:rsidRPr="00A13B1A">
        <w:t>Municipal</w:t>
      </w:r>
      <w:r w:rsidRPr="00A13B1A">
        <w:rPr>
          <w:spacing w:val="-3"/>
        </w:rPr>
        <w:t xml:space="preserve"> </w:t>
      </w:r>
      <w:r w:rsidRPr="00A13B1A">
        <w:t>de</w:t>
      </w:r>
      <w:r w:rsidRPr="00A13B1A">
        <w:rPr>
          <w:spacing w:val="-3"/>
        </w:rPr>
        <w:t xml:space="preserve"> </w:t>
      </w:r>
      <w:r w:rsidRPr="00A13B1A">
        <w:t>Alfabetização:</w:t>
      </w:r>
    </w:p>
    <w:p w14:paraId="5430B8B3" w14:textId="77777777" w:rsidR="00A13B1A" w:rsidRPr="00A13B1A" w:rsidRDefault="00A13B1A" w:rsidP="00A13B1A">
      <w:pPr>
        <w:pStyle w:val="Corpodetexto"/>
        <w:tabs>
          <w:tab w:val="left" w:pos="842"/>
          <w:tab w:val="left" w:pos="9072"/>
        </w:tabs>
        <w:spacing w:after="0"/>
        <w:ind w:firstLine="1418"/>
        <w:jc w:val="both"/>
      </w:pPr>
    </w:p>
    <w:p w14:paraId="6C4D9302" w14:textId="2602E442" w:rsidR="00A13B1A" w:rsidRPr="00A13B1A" w:rsidRDefault="00A13B1A" w:rsidP="00A13B1A">
      <w:pPr>
        <w:pStyle w:val="PargrafodaLista"/>
        <w:tabs>
          <w:tab w:val="left" w:pos="842"/>
          <w:tab w:val="left" w:pos="9072"/>
        </w:tabs>
        <w:ind w:left="0" w:firstLine="1418"/>
        <w:jc w:val="both"/>
      </w:pPr>
      <w:r w:rsidRPr="00A13B1A">
        <w:t>I – Equipes da Secretaria Municipal de Educação;</w:t>
      </w:r>
    </w:p>
    <w:p w14:paraId="770DAAB6" w14:textId="57FB914A" w:rsidR="00A13B1A" w:rsidRPr="00A13B1A" w:rsidRDefault="00A13B1A" w:rsidP="00A13B1A">
      <w:pPr>
        <w:pStyle w:val="PargrafodaLista"/>
        <w:tabs>
          <w:tab w:val="left" w:pos="840"/>
          <w:tab w:val="left" w:pos="9072"/>
        </w:tabs>
        <w:ind w:left="0" w:firstLine="1418"/>
        <w:jc w:val="both"/>
      </w:pPr>
      <w:r w:rsidRPr="00A13B1A">
        <w:t>II - Gestores escolares;</w:t>
      </w:r>
    </w:p>
    <w:p w14:paraId="625AF30A" w14:textId="7C2F2B42" w:rsidR="00A13B1A" w:rsidRPr="00A13B1A" w:rsidRDefault="00A13B1A" w:rsidP="00A13B1A">
      <w:pPr>
        <w:pStyle w:val="PargrafodaLista"/>
        <w:tabs>
          <w:tab w:val="left" w:pos="841"/>
          <w:tab w:val="left" w:pos="9072"/>
        </w:tabs>
        <w:ind w:left="0" w:firstLine="1418"/>
        <w:jc w:val="both"/>
      </w:pPr>
      <w:r w:rsidRPr="00A13B1A">
        <w:t>I</w:t>
      </w:r>
      <w:r w:rsidR="00B947E3">
        <w:t>II</w:t>
      </w:r>
      <w:r w:rsidRPr="00A13B1A">
        <w:t xml:space="preserve"> - Professores da Educação Infantil e dos anos iniciais do Ensino Fundamental;</w:t>
      </w:r>
    </w:p>
    <w:p w14:paraId="562AA843" w14:textId="389B8DBF" w:rsidR="00A13B1A" w:rsidRPr="00A13B1A" w:rsidRDefault="00B947E3" w:rsidP="00A13B1A">
      <w:pPr>
        <w:pStyle w:val="PargrafodaLista"/>
        <w:tabs>
          <w:tab w:val="left" w:pos="841"/>
          <w:tab w:val="left" w:pos="9072"/>
        </w:tabs>
        <w:ind w:left="0" w:firstLine="1418"/>
        <w:jc w:val="both"/>
      </w:pPr>
      <w:r>
        <w:t>I</w:t>
      </w:r>
      <w:r w:rsidR="00A13B1A" w:rsidRPr="00A13B1A">
        <w:t>V – Conselho Municipal de Educação;</w:t>
      </w:r>
    </w:p>
    <w:p w14:paraId="3D86062E" w14:textId="4299A6B0" w:rsidR="00A13B1A" w:rsidRPr="00A13B1A" w:rsidRDefault="00A13B1A" w:rsidP="00A13B1A">
      <w:pPr>
        <w:pStyle w:val="PargrafodaLista"/>
        <w:tabs>
          <w:tab w:val="left" w:pos="841"/>
          <w:tab w:val="left" w:pos="9072"/>
        </w:tabs>
        <w:ind w:left="0" w:firstLine="1418"/>
        <w:jc w:val="both"/>
      </w:pPr>
      <w:r w:rsidRPr="00A13B1A">
        <w:t>V - Comunidade escolar.</w:t>
      </w:r>
    </w:p>
    <w:p w14:paraId="59A7E581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b/>
        </w:rPr>
      </w:pPr>
    </w:p>
    <w:p w14:paraId="74A97EDB" w14:textId="2E8E5635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1"/>
        </w:rPr>
        <w:t xml:space="preserve"> </w:t>
      </w:r>
      <w:r w:rsidRPr="00A13B1A">
        <w:rPr>
          <w:b/>
        </w:rPr>
        <w:t>8º</w:t>
      </w:r>
      <w:r w:rsidRPr="00A13B1A">
        <w:rPr>
          <w:b/>
          <w:spacing w:val="1"/>
        </w:rPr>
        <w:t xml:space="preserve"> </w:t>
      </w:r>
      <w:r w:rsidRPr="00A13B1A">
        <w:t>A Política</w:t>
      </w:r>
      <w:r w:rsidRPr="00A13B1A">
        <w:rPr>
          <w:spacing w:val="1"/>
        </w:rPr>
        <w:t xml:space="preserve"> </w:t>
      </w:r>
      <w:r w:rsidRPr="00A13B1A">
        <w:t>Municipal</w:t>
      </w:r>
      <w:r w:rsidRPr="00A13B1A">
        <w:rPr>
          <w:spacing w:val="1"/>
        </w:rPr>
        <w:t xml:space="preserve"> </w:t>
      </w:r>
      <w:r w:rsidRPr="00A13B1A">
        <w:t>de</w:t>
      </w:r>
      <w:r w:rsidRPr="00A13B1A">
        <w:rPr>
          <w:spacing w:val="1"/>
        </w:rPr>
        <w:t xml:space="preserve"> </w:t>
      </w:r>
      <w:r w:rsidRPr="00A13B1A">
        <w:t>Alfabetização</w:t>
      </w:r>
      <w:r w:rsidRPr="00A13B1A">
        <w:rPr>
          <w:spacing w:val="-3"/>
        </w:rPr>
        <w:t xml:space="preserve"> </w:t>
      </w:r>
      <w:r w:rsidRPr="00A13B1A">
        <w:t>será</w:t>
      </w:r>
      <w:r w:rsidRPr="00A13B1A">
        <w:rPr>
          <w:spacing w:val="1"/>
        </w:rPr>
        <w:t xml:space="preserve"> </w:t>
      </w:r>
      <w:r w:rsidRPr="00A13B1A">
        <w:t>implementada</w:t>
      </w:r>
      <w:r w:rsidRPr="00A13B1A">
        <w:rPr>
          <w:spacing w:val="2"/>
        </w:rPr>
        <w:t xml:space="preserve"> </w:t>
      </w:r>
      <w:r w:rsidRPr="00A13B1A">
        <w:t>por</w:t>
      </w:r>
      <w:r w:rsidRPr="00A13B1A">
        <w:rPr>
          <w:spacing w:val="2"/>
        </w:rPr>
        <w:t xml:space="preserve"> </w:t>
      </w:r>
      <w:r w:rsidRPr="00A13B1A">
        <w:t>meio</w:t>
      </w:r>
      <w:r w:rsidRPr="00A13B1A">
        <w:rPr>
          <w:spacing w:val="-3"/>
        </w:rPr>
        <w:t xml:space="preserve"> </w:t>
      </w:r>
      <w:r w:rsidRPr="00A13B1A">
        <w:t>das</w:t>
      </w:r>
      <w:r w:rsidRPr="00A13B1A">
        <w:rPr>
          <w:spacing w:val="1"/>
        </w:rPr>
        <w:t xml:space="preserve"> </w:t>
      </w:r>
      <w:r w:rsidRPr="00A13B1A">
        <w:rPr>
          <w:spacing w:val="-2"/>
        </w:rPr>
        <w:t>seguintes</w:t>
      </w:r>
      <w:r>
        <w:rPr>
          <w:spacing w:val="-2"/>
        </w:rPr>
        <w:t xml:space="preserve"> </w:t>
      </w:r>
      <w:r w:rsidRPr="00A13B1A">
        <w:rPr>
          <w:spacing w:val="-2"/>
        </w:rPr>
        <w:t>estratégias:</w:t>
      </w:r>
    </w:p>
    <w:p w14:paraId="69B53D10" w14:textId="77777777" w:rsidR="00A13B1A" w:rsidRDefault="00A13B1A" w:rsidP="00A13B1A">
      <w:pPr>
        <w:pStyle w:val="PargrafodaLista"/>
        <w:widowControl w:val="0"/>
        <w:tabs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  <w:rPr>
          <w:spacing w:val="-2"/>
        </w:rPr>
      </w:pPr>
    </w:p>
    <w:p w14:paraId="25748F4C" w14:textId="2EA140AE" w:rsidR="00A13B1A" w:rsidRPr="00A13B1A" w:rsidRDefault="00A13B1A" w:rsidP="00A13B1A">
      <w:pPr>
        <w:pStyle w:val="PargrafodaLista"/>
        <w:widowControl w:val="0"/>
        <w:tabs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rPr>
          <w:spacing w:val="-2"/>
        </w:rPr>
        <w:t xml:space="preserve">I - </w:t>
      </w:r>
      <w:proofErr w:type="gramStart"/>
      <w:r w:rsidR="00CE3123">
        <w:rPr>
          <w:spacing w:val="-2"/>
        </w:rPr>
        <w:t>c</w:t>
      </w:r>
      <w:r w:rsidRPr="00A13B1A">
        <w:rPr>
          <w:spacing w:val="-2"/>
        </w:rPr>
        <w:t>riação</w:t>
      </w:r>
      <w:proofErr w:type="gramEnd"/>
      <w:r w:rsidRPr="00A13B1A">
        <w:rPr>
          <w:spacing w:val="-2"/>
        </w:rPr>
        <w:t xml:space="preserve"> do Plano Municipal de Alfabetização;</w:t>
      </w:r>
    </w:p>
    <w:p w14:paraId="03AA1448" w14:textId="2422EC9A" w:rsidR="00A13B1A" w:rsidRPr="00A13B1A" w:rsidRDefault="00A13B1A" w:rsidP="00A13B1A">
      <w:pPr>
        <w:pStyle w:val="PargrafodaLista"/>
        <w:widowControl w:val="0"/>
        <w:tabs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 </w:t>
      </w:r>
      <w:r w:rsidRPr="00A13B1A">
        <w:t xml:space="preserve">– </w:t>
      </w:r>
      <w:proofErr w:type="gramStart"/>
      <w:r w:rsidR="00CE3123">
        <w:t>o</w:t>
      </w:r>
      <w:r w:rsidRPr="00A13B1A">
        <w:t>ferta</w:t>
      </w:r>
      <w:proofErr w:type="gramEnd"/>
      <w:r w:rsidRPr="00A13B1A">
        <w:t xml:space="preserve"> de</w:t>
      </w:r>
      <w:r w:rsidRPr="00A13B1A">
        <w:rPr>
          <w:spacing w:val="-4"/>
        </w:rPr>
        <w:t xml:space="preserve"> </w:t>
      </w:r>
      <w:r w:rsidRPr="00A13B1A">
        <w:t>formação</w:t>
      </w:r>
      <w:r w:rsidRPr="00A13B1A">
        <w:rPr>
          <w:spacing w:val="-3"/>
        </w:rPr>
        <w:t xml:space="preserve"> </w:t>
      </w:r>
      <w:r w:rsidRPr="00A13B1A">
        <w:t>continuada</w:t>
      </w:r>
      <w:r w:rsidRPr="00A13B1A">
        <w:rPr>
          <w:spacing w:val="-3"/>
        </w:rPr>
        <w:t xml:space="preserve"> </w:t>
      </w:r>
      <w:r w:rsidRPr="00A13B1A">
        <w:t>para</w:t>
      </w:r>
      <w:r w:rsidRPr="00A13B1A">
        <w:rPr>
          <w:spacing w:val="-8"/>
        </w:rPr>
        <w:t xml:space="preserve"> </w:t>
      </w:r>
      <w:r w:rsidRPr="00A13B1A">
        <w:t>professores</w:t>
      </w:r>
      <w:r w:rsidRPr="00A13B1A">
        <w:rPr>
          <w:spacing w:val="-3"/>
        </w:rPr>
        <w:t xml:space="preserve"> </w:t>
      </w:r>
      <w:r w:rsidRPr="00A13B1A">
        <w:t>e</w:t>
      </w:r>
      <w:r w:rsidRPr="00A13B1A">
        <w:rPr>
          <w:spacing w:val="-7"/>
        </w:rPr>
        <w:t xml:space="preserve"> </w:t>
      </w:r>
      <w:r w:rsidRPr="00A13B1A">
        <w:rPr>
          <w:spacing w:val="-2"/>
        </w:rPr>
        <w:t>gestores;</w:t>
      </w:r>
    </w:p>
    <w:p w14:paraId="2ED8AE14" w14:textId="0372CAB8" w:rsidR="00A13B1A" w:rsidRPr="00A13B1A" w:rsidRDefault="00A13B1A" w:rsidP="00A13B1A">
      <w:pPr>
        <w:pStyle w:val="PargrafodaLista"/>
        <w:widowControl w:val="0"/>
        <w:tabs>
          <w:tab w:val="left" w:pos="480"/>
          <w:tab w:val="left" w:pos="482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III </w:t>
      </w:r>
      <w:r w:rsidRPr="00A13B1A">
        <w:t xml:space="preserve">- </w:t>
      </w:r>
      <w:r w:rsidR="00CE3123">
        <w:t>u</w:t>
      </w:r>
      <w:r w:rsidRPr="00A13B1A">
        <w:t xml:space="preserve">tilização de materiais didáticos e pedagógicos complementares de apoio a professores e </w:t>
      </w:r>
      <w:r w:rsidRPr="00A13B1A">
        <w:rPr>
          <w:spacing w:val="-2"/>
        </w:rPr>
        <w:t>estudantes;</w:t>
      </w:r>
    </w:p>
    <w:p w14:paraId="499AF747" w14:textId="1D8F2165" w:rsidR="00A13B1A" w:rsidRPr="00A13B1A" w:rsidRDefault="00A13B1A" w:rsidP="00A13B1A">
      <w:pPr>
        <w:pStyle w:val="PargrafodaLista"/>
        <w:widowControl w:val="0"/>
        <w:tabs>
          <w:tab w:val="left" w:pos="481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IV </w:t>
      </w:r>
      <w:r w:rsidRPr="00A13B1A">
        <w:t xml:space="preserve">- </w:t>
      </w:r>
      <w:proofErr w:type="gramStart"/>
      <w:r w:rsidR="00CE3123">
        <w:t>d</w:t>
      </w:r>
      <w:r w:rsidRPr="00A13B1A">
        <w:t>esenvolvimento</w:t>
      </w:r>
      <w:proofErr w:type="gramEnd"/>
      <w:r w:rsidRPr="00A13B1A">
        <w:rPr>
          <w:spacing w:val="-5"/>
        </w:rPr>
        <w:t xml:space="preserve"> </w:t>
      </w:r>
      <w:r w:rsidRPr="00A13B1A">
        <w:t>de</w:t>
      </w:r>
      <w:r w:rsidRPr="00A13B1A">
        <w:rPr>
          <w:spacing w:val="-4"/>
        </w:rPr>
        <w:t xml:space="preserve"> </w:t>
      </w:r>
      <w:r w:rsidRPr="00A13B1A">
        <w:t>estratégias</w:t>
      </w:r>
      <w:r w:rsidRPr="00A13B1A">
        <w:rPr>
          <w:spacing w:val="-5"/>
        </w:rPr>
        <w:t xml:space="preserve"> </w:t>
      </w:r>
      <w:r w:rsidRPr="00A13B1A">
        <w:t>de</w:t>
      </w:r>
      <w:r w:rsidRPr="00A13B1A">
        <w:rPr>
          <w:spacing w:val="-9"/>
        </w:rPr>
        <w:t xml:space="preserve"> </w:t>
      </w:r>
      <w:r w:rsidRPr="00A13B1A">
        <w:t>recomposição</w:t>
      </w:r>
      <w:r w:rsidRPr="00A13B1A">
        <w:rPr>
          <w:spacing w:val="-4"/>
        </w:rPr>
        <w:t xml:space="preserve"> </w:t>
      </w:r>
      <w:r w:rsidRPr="00A13B1A">
        <w:t>das</w:t>
      </w:r>
      <w:r w:rsidRPr="00A13B1A">
        <w:rPr>
          <w:spacing w:val="-4"/>
        </w:rPr>
        <w:t xml:space="preserve"> </w:t>
      </w:r>
      <w:r w:rsidRPr="00A13B1A">
        <w:rPr>
          <w:spacing w:val="-2"/>
        </w:rPr>
        <w:t>aprendizagens;</w:t>
      </w:r>
    </w:p>
    <w:p w14:paraId="590D399B" w14:textId="173E9873" w:rsidR="00A13B1A" w:rsidRPr="00A13B1A" w:rsidRDefault="00A13B1A" w:rsidP="00A13B1A">
      <w:pPr>
        <w:pStyle w:val="PargrafodaLista"/>
        <w:widowControl w:val="0"/>
        <w:tabs>
          <w:tab w:val="left" w:pos="481"/>
          <w:tab w:val="left" w:pos="851"/>
          <w:tab w:val="left" w:pos="1134"/>
          <w:tab w:val="left" w:pos="9072"/>
        </w:tabs>
        <w:autoSpaceDE w:val="0"/>
        <w:autoSpaceDN w:val="0"/>
        <w:ind w:left="1418"/>
        <w:contextualSpacing w:val="0"/>
        <w:jc w:val="both"/>
      </w:pPr>
      <w:r>
        <w:t xml:space="preserve">V </w:t>
      </w:r>
      <w:r w:rsidRPr="00A13B1A">
        <w:t xml:space="preserve">- </w:t>
      </w:r>
      <w:proofErr w:type="gramStart"/>
      <w:r w:rsidR="00CE3123">
        <w:t>m</w:t>
      </w:r>
      <w:r w:rsidRPr="00A13B1A">
        <w:t>onitoramento</w:t>
      </w:r>
      <w:proofErr w:type="gramEnd"/>
      <w:r w:rsidRPr="00A13B1A">
        <w:rPr>
          <w:spacing w:val="-2"/>
        </w:rPr>
        <w:t xml:space="preserve"> </w:t>
      </w:r>
      <w:r w:rsidRPr="00A13B1A">
        <w:t>contínuo</w:t>
      </w:r>
      <w:r w:rsidRPr="00A13B1A">
        <w:rPr>
          <w:spacing w:val="-4"/>
        </w:rPr>
        <w:t xml:space="preserve"> </w:t>
      </w:r>
      <w:r w:rsidRPr="00A13B1A">
        <w:t>das</w:t>
      </w:r>
      <w:r w:rsidRPr="00A13B1A">
        <w:rPr>
          <w:spacing w:val="-8"/>
        </w:rPr>
        <w:t xml:space="preserve"> </w:t>
      </w:r>
      <w:r w:rsidRPr="00A13B1A">
        <w:rPr>
          <w:spacing w:val="-2"/>
        </w:rPr>
        <w:t>aprendizagens</w:t>
      </w:r>
      <w:r w:rsidRPr="00A13B1A">
        <w:t xml:space="preserve"> através da aplicação periódica de avaliações diagnósticas para identificação dos níveis de </w:t>
      </w:r>
      <w:r>
        <w:t>a</w:t>
      </w:r>
      <w:r w:rsidRPr="00A13B1A">
        <w:t>prendizagem;</w:t>
      </w:r>
    </w:p>
    <w:p w14:paraId="6B67CED7" w14:textId="45BF2F6C" w:rsidR="00A13B1A" w:rsidRPr="00A13B1A" w:rsidRDefault="00A13B1A" w:rsidP="00A13B1A">
      <w:pPr>
        <w:pStyle w:val="PargrafodaLista"/>
        <w:tabs>
          <w:tab w:val="left" w:pos="482"/>
          <w:tab w:val="left" w:pos="851"/>
          <w:tab w:val="left" w:pos="1134"/>
          <w:tab w:val="left" w:pos="9072"/>
        </w:tabs>
        <w:ind w:left="0" w:firstLine="1418"/>
        <w:jc w:val="both"/>
      </w:pPr>
      <w:r w:rsidRPr="00A13B1A">
        <w:t xml:space="preserve">VI - </w:t>
      </w:r>
      <w:proofErr w:type="gramStart"/>
      <w:r w:rsidR="00CE3123">
        <w:t>i</w:t>
      </w:r>
      <w:r w:rsidRPr="00A13B1A">
        <w:t>mplementação</w:t>
      </w:r>
      <w:proofErr w:type="gramEnd"/>
      <w:r w:rsidRPr="00A13B1A">
        <w:rPr>
          <w:spacing w:val="80"/>
        </w:rPr>
        <w:t xml:space="preserve"> </w:t>
      </w:r>
      <w:r w:rsidRPr="00A13B1A">
        <w:t>de</w:t>
      </w:r>
      <w:r w:rsidRPr="00A13B1A">
        <w:rPr>
          <w:spacing w:val="80"/>
        </w:rPr>
        <w:t xml:space="preserve"> </w:t>
      </w:r>
      <w:r w:rsidRPr="00A13B1A">
        <w:t>ações</w:t>
      </w:r>
      <w:r w:rsidRPr="00A13B1A">
        <w:rPr>
          <w:spacing w:val="80"/>
        </w:rPr>
        <w:t xml:space="preserve"> </w:t>
      </w:r>
      <w:r w:rsidRPr="00A13B1A">
        <w:t>de</w:t>
      </w:r>
      <w:r w:rsidRPr="00A13B1A">
        <w:rPr>
          <w:spacing w:val="80"/>
        </w:rPr>
        <w:t xml:space="preserve"> </w:t>
      </w:r>
      <w:r w:rsidRPr="00A13B1A">
        <w:t>recomposição</w:t>
      </w:r>
      <w:r w:rsidRPr="00A13B1A">
        <w:rPr>
          <w:spacing w:val="80"/>
        </w:rPr>
        <w:t xml:space="preserve"> </w:t>
      </w:r>
      <w:r w:rsidRPr="00A13B1A">
        <w:t>das</w:t>
      </w:r>
      <w:r w:rsidRPr="00A13B1A">
        <w:rPr>
          <w:spacing w:val="80"/>
        </w:rPr>
        <w:t xml:space="preserve"> </w:t>
      </w:r>
      <w:r w:rsidRPr="00A13B1A">
        <w:t>aprendizagens</w:t>
      </w:r>
      <w:r w:rsidRPr="00A13B1A">
        <w:rPr>
          <w:spacing w:val="80"/>
        </w:rPr>
        <w:t xml:space="preserve"> </w:t>
      </w:r>
      <w:r w:rsidRPr="00A13B1A">
        <w:t>para</w:t>
      </w:r>
      <w:r w:rsidRPr="00A13B1A">
        <w:rPr>
          <w:spacing w:val="80"/>
        </w:rPr>
        <w:t xml:space="preserve"> </w:t>
      </w:r>
      <w:r w:rsidRPr="00A13B1A">
        <w:t>estudantes</w:t>
      </w:r>
      <w:r w:rsidRPr="00A13B1A">
        <w:rPr>
          <w:spacing w:val="80"/>
        </w:rPr>
        <w:t xml:space="preserve"> </w:t>
      </w:r>
      <w:r w:rsidRPr="00A13B1A">
        <w:t>não alfabetizados até o final do 2.º ano do Ensino Fundamental;</w:t>
      </w:r>
    </w:p>
    <w:p w14:paraId="0876FEA7" w14:textId="3D8D18E7" w:rsidR="00A13B1A" w:rsidRPr="00A13B1A" w:rsidRDefault="00A13B1A" w:rsidP="00A13B1A">
      <w:pPr>
        <w:tabs>
          <w:tab w:val="left" w:pos="847"/>
          <w:tab w:val="left" w:pos="9072"/>
        </w:tabs>
        <w:ind w:firstLine="1418"/>
        <w:jc w:val="both"/>
      </w:pPr>
      <w:r w:rsidRPr="00A13B1A">
        <w:t xml:space="preserve">VII - </w:t>
      </w:r>
      <w:r w:rsidR="00CE3123">
        <w:t>a</w:t>
      </w:r>
      <w:r w:rsidRPr="00A13B1A">
        <w:t>nálise</w:t>
      </w:r>
      <w:r w:rsidRPr="00A13B1A">
        <w:rPr>
          <w:spacing w:val="-3"/>
        </w:rPr>
        <w:t xml:space="preserve"> </w:t>
      </w:r>
      <w:r w:rsidRPr="00A13B1A">
        <w:t>e</w:t>
      </w:r>
      <w:r w:rsidRPr="00A13B1A">
        <w:rPr>
          <w:spacing w:val="-4"/>
        </w:rPr>
        <w:t xml:space="preserve"> </w:t>
      </w:r>
      <w:r w:rsidRPr="00A13B1A">
        <w:t>utilização</w:t>
      </w:r>
      <w:r w:rsidRPr="00A13B1A">
        <w:rPr>
          <w:spacing w:val="-4"/>
        </w:rPr>
        <w:t xml:space="preserve"> </w:t>
      </w:r>
      <w:r w:rsidRPr="00A13B1A">
        <w:t>de</w:t>
      </w:r>
      <w:r w:rsidRPr="00A13B1A">
        <w:rPr>
          <w:spacing w:val="-4"/>
        </w:rPr>
        <w:t xml:space="preserve"> </w:t>
      </w:r>
      <w:r w:rsidRPr="00A13B1A">
        <w:t>indicadores</w:t>
      </w:r>
      <w:r w:rsidRPr="00A13B1A">
        <w:rPr>
          <w:spacing w:val="-4"/>
        </w:rPr>
        <w:t xml:space="preserve"> </w:t>
      </w:r>
      <w:r w:rsidRPr="00A13B1A">
        <w:t>educacionais</w:t>
      </w:r>
      <w:r w:rsidRPr="00A13B1A">
        <w:rPr>
          <w:spacing w:val="-4"/>
        </w:rPr>
        <w:t xml:space="preserve"> </w:t>
      </w:r>
      <w:r w:rsidRPr="00A13B1A">
        <w:t>para</w:t>
      </w:r>
      <w:r w:rsidRPr="00A13B1A">
        <w:rPr>
          <w:spacing w:val="-4"/>
        </w:rPr>
        <w:t xml:space="preserve"> </w:t>
      </w:r>
      <w:r w:rsidRPr="00A13B1A">
        <w:t>o</w:t>
      </w:r>
      <w:r w:rsidRPr="00A13B1A">
        <w:rPr>
          <w:spacing w:val="-8"/>
        </w:rPr>
        <w:t xml:space="preserve"> </w:t>
      </w:r>
      <w:r w:rsidRPr="00A13B1A">
        <w:t>planejamento</w:t>
      </w:r>
      <w:r w:rsidRPr="00A13B1A">
        <w:rPr>
          <w:spacing w:val="-7"/>
        </w:rPr>
        <w:t xml:space="preserve"> </w:t>
      </w:r>
      <w:r w:rsidRPr="00A13B1A">
        <w:rPr>
          <w:spacing w:val="-2"/>
        </w:rPr>
        <w:t>pedagógico.</w:t>
      </w:r>
    </w:p>
    <w:p w14:paraId="5813F98D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b/>
        </w:rPr>
      </w:pPr>
    </w:p>
    <w:p w14:paraId="1159687F" w14:textId="58C2BA91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1"/>
        </w:rPr>
        <w:t xml:space="preserve"> </w:t>
      </w:r>
      <w:r w:rsidRPr="00A13B1A">
        <w:rPr>
          <w:b/>
        </w:rPr>
        <w:t>9º</w:t>
      </w:r>
      <w:r w:rsidRPr="00A13B1A">
        <w:rPr>
          <w:b/>
          <w:spacing w:val="1"/>
        </w:rPr>
        <w:t xml:space="preserve"> </w:t>
      </w:r>
      <w:r w:rsidRPr="00A13B1A">
        <w:t>Os eixos estruturantes,</w:t>
      </w:r>
      <w:r w:rsidR="00CE3123">
        <w:t xml:space="preserve"> </w:t>
      </w:r>
      <w:r w:rsidR="00CE3123" w:rsidRPr="00A13B1A">
        <w:t>que compõem</w:t>
      </w:r>
      <w:r w:rsidRPr="00A13B1A">
        <w:t xml:space="preserve"> a Política Municipal de Alfabetização são:</w:t>
      </w:r>
    </w:p>
    <w:p w14:paraId="2E0A948C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 – Gestão e Governança da Alfabetização; </w:t>
      </w:r>
    </w:p>
    <w:p w14:paraId="66F1927A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II – Formação Continuada dos Professores Alfabetizadores; </w:t>
      </w:r>
    </w:p>
    <w:p w14:paraId="5C8D476F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>III – Práticas Pedagógicas e Avaliação da Aprendizagem;</w:t>
      </w:r>
    </w:p>
    <w:p w14:paraId="32FA437E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IV – Intervenção Pedagógica e Recomposição das Aprendizagens; </w:t>
      </w:r>
    </w:p>
    <w:p w14:paraId="45FC0E44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 – Articulação com as Famílias e Comunidade; </w:t>
      </w:r>
    </w:p>
    <w:p w14:paraId="71BC2A35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 xml:space="preserve">VI – Infraestrutura, Materiais Didáticos e Recursos Tecnológicos; </w:t>
      </w:r>
    </w:p>
    <w:p w14:paraId="5AAC157C" w14:textId="535C8E09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t>VII – Reconhecimento e compartilhamento de boas práticas</w:t>
      </w:r>
      <w:r w:rsidR="00502E02">
        <w:t>.</w:t>
      </w:r>
    </w:p>
    <w:p w14:paraId="16C114FC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  <w:rPr>
          <w:b/>
        </w:rPr>
      </w:pPr>
    </w:p>
    <w:p w14:paraId="084EC059" w14:textId="417C325B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 xml:space="preserve">Art. 10. </w:t>
      </w:r>
      <w:r w:rsidRPr="00A13B1A">
        <w:t xml:space="preserve">Constituem mecanismos de avaliação e monitoramento da Política Municipal de </w:t>
      </w:r>
      <w:r w:rsidRPr="00A13B1A">
        <w:rPr>
          <w:spacing w:val="-2"/>
        </w:rPr>
        <w:t>Alfabetização:</w:t>
      </w:r>
    </w:p>
    <w:p w14:paraId="5035BDAB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</w:p>
    <w:p w14:paraId="38BA30D3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I - </w:t>
      </w:r>
      <w:proofErr w:type="gramStart"/>
      <w:r w:rsidRPr="00A13B1A">
        <w:t>sondagens</w:t>
      </w:r>
      <w:proofErr w:type="gramEnd"/>
      <w:r w:rsidRPr="00A13B1A">
        <w:t xml:space="preserve"> diagnósticas de leitura e escrita; </w:t>
      </w:r>
    </w:p>
    <w:p w14:paraId="59EFD11D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II - </w:t>
      </w:r>
      <w:proofErr w:type="gramStart"/>
      <w:r w:rsidRPr="00A13B1A">
        <w:t>avaliação</w:t>
      </w:r>
      <w:proofErr w:type="gramEnd"/>
      <w:r w:rsidRPr="00A13B1A">
        <w:t xml:space="preserve"> periódica da fluência leitora; </w:t>
      </w:r>
    </w:p>
    <w:p w14:paraId="603623CB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III - avaliações internas para acompanhamento da aprendizagem; </w:t>
      </w:r>
    </w:p>
    <w:p w14:paraId="18080FEB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IV - </w:t>
      </w:r>
      <w:proofErr w:type="gramStart"/>
      <w:r w:rsidRPr="00A13B1A">
        <w:t>avaliações</w:t>
      </w:r>
      <w:proofErr w:type="gramEnd"/>
      <w:r w:rsidRPr="00A13B1A">
        <w:t xml:space="preserve"> diagnósticas e formativas; </w:t>
      </w:r>
    </w:p>
    <w:p w14:paraId="085776CD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V - </w:t>
      </w:r>
      <w:proofErr w:type="gramStart"/>
      <w:r w:rsidRPr="00A13B1A">
        <w:t>utilização</w:t>
      </w:r>
      <w:proofErr w:type="gramEnd"/>
      <w:r w:rsidRPr="00A13B1A">
        <w:t xml:space="preserve"> pedagógica dos resultados de avaliações; </w:t>
      </w:r>
    </w:p>
    <w:p w14:paraId="1E755471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VI - </w:t>
      </w:r>
      <w:proofErr w:type="gramStart"/>
      <w:r w:rsidRPr="00A13B1A">
        <w:t>registros</w:t>
      </w:r>
      <w:proofErr w:type="gramEnd"/>
      <w:r w:rsidRPr="00A13B1A">
        <w:t xml:space="preserve"> sistemáticos da evolução dos estudantes; </w:t>
      </w:r>
    </w:p>
    <w:p w14:paraId="16352ED9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 xml:space="preserve">VII - acompanhamento da frequência escolar; </w:t>
      </w:r>
    </w:p>
    <w:p w14:paraId="1152EC5D" w14:textId="77777777" w:rsidR="00A13B1A" w:rsidRPr="00A13B1A" w:rsidRDefault="00A13B1A" w:rsidP="00A13B1A">
      <w:pPr>
        <w:tabs>
          <w:tab w:val="left" w:pos="841"/>
          <w:tab w:val="left" w:pos="1134"/>
          <w:tab w:val="left" w:pos="9072"/>
        </w:tabs>
        <w:ind w:firstLine="1418"/>
        <w:jc w:val="both"/>
      </w:pPr>
      <w:r w:rsidRPr="00A13B1A">
        <w:t>VIII - análise de indicadores de aprendizagem e fluxo escolar.</w:t>
      </w:r>
    </w:p>
    <w:p w14:paraId="354261BC" w14:textId="77777777" w:rsidR="00A13B1A" w:rsidRPr="00A13B1A" w:rsidRDefault="00A13B1A" w:rsidP="00A13B1A">
      <w:pPr>
        <w:pStyle w:val="Corpodetexto"/>
        <w:tabs>
          <w:tab w:val="left" w:pos="1134"/>
          <w:tab w:val="left" w:pos="9072"/>
        </w:tabs>
        <w:spacing w:after="0"/>
        <w:ind w:firstLine="1418"/>
        <w:jc w:val="both"/>
      </w:pPr>
    </w:p>
    <w:p w14:paraId="4EAC3ABE" w14:textId="00AC8C32" w:rsid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</w:pPr>
      <w:r w:rsidRPr="00A13B1A">
        <w:rPr>
          <w:b/>
        </w:rPr>
        <w:lastRenderedPageBreak/>
        <w:t>Art.</w:t>
      </w:r>
      <w:r w:rsidR="00F6719A">
        <w:rPr>
          <w:b/>
        </w:rPr>
        <w:t xml:space="preserve"> </w:t>
      </w:r>
      <w:r w:rsidRPr="00A13B1A">
        <w:rPr>
          <w:b/>
        </w:rPr>
        <w:t>11.</w:t>
      </w:r>
      <w:r w:rsidRPr="00A13B1A">
        <w:rPr>
          <w:color w:val="000000"/>
        </w:rPr>
        <w:t xml:space="preserve"> Fica instituído o Comitê Estratégico Municipal de Alfabetização, vinculado à Secretaria Municipal de Educação, </w:t>
      </w:r>
      <w:r w:rsidRPr="00A13B1A">
        <w:t>como instância de gestão e governança responsável pela coordenação, articulação, monitoramento e avaliação das ações voltadas à alfabetização.</w:t>
      </w:r>
    </w:p>
    <w:p w14:paraId="42AECC16" w14:textId="77777777" w:rsidR="009613F3" w:rsidRPr="00A13B1A" w:rsidRDefault="009613F3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</w:p>
    <w:p w14:paraId="760B40A3" w14:textId="3CCEA8FC" w:rsidR="00A84AC2" w:rsidRPr="00A84AC2" w:rsidRDefault="00A13B1A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9613F3">
        <w:rPr>
          <w:b/>
          <w:color w:val="000000"/>
        </w:rPr>
        <w:t>§</w:t>
      </w:r>
      <w:r w:rsidR="009613F3" w:rsidRPr="009613F3">
        <w:rPr>
          <w:b/>
          <w:color w:val="000000"/>
        </w:rPr>
        <w:t>1º</w:t>
      </w:r>
      <w:r w:rsidRPr="00A13B1A">
        <w:rPr>
          <w:color w:val="000000"/>
        </w:rPr>
        <w:t xml:space="preserve"> </w:t>
      </w:r>
      <w:r w:rsidR="00A84AC2" w:rsidRPr="00A84AC2">
        <w:rPr>
          <w:color w:val="000000"/>
        </w:rPr>
        <w:t xml:space="preserve">O Comitê </w:t>
      </w:r>
      <w:r w:rsidR="00A84AC2" w:rsidRPr="00A13B1A">
        <w:rPr>
          <w:color w:val="000000"/>
        </w:rPr>
        <w:t>Estratégico Municipal de Alfabetização</w:t>
      </w:r>
      <w:r w:rsidR="00A84AC2" w:rsidRPr="00A84AC2">
        <w:rPr>
          <w:color w:val="000000"/>
        </w:rPr>
        <w:t xml:space="preserve"> será composto por representantes dos seguintes segmentos:</w:t>
      </w:r>
    </w:p>
    <w:p w14:paraId="28BBB4B0" w14:textId="77777777" w:rsidR="00A84AC2" w:rsidRPr="00A84AC2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 – Secretária municipal de educação;</w:t>
      </w:r>
    </w:p>
    <w:p w14:paraId="440F8700" w14:textId="77777777" w:rsidR="00A84AC2" w:rsidRPr="00A84AC2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II - 04 (quatro) representantes da Secretaria Municipal de Educação (SEMED),</w:t>
      </w:r>
    </w:p>
    <w:p w14:paraId="22BAD448" w14:textId="77777777" w:rsidR="00A84AC2" w:rsidRPr="00A84AC2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III – 2 (dois) representantes dos Gestores Escolares da rede pública municipal;</w:t>
      </w:r>
    </w:p>
    <w:p w14:paraId="405675DF" w14:textId="746E9A5B" w:rsidR="00A13B1A" w:rsidRPr="00A13B1A" w:rsidRDefault="00A84AC2" w:rsidP="00A84AC2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84AC2">
        <w:rPr>
          <w:color w:val="000000"/>
        </w:rPr>
        <w:t>IV- 01 (um) representante do Conselho Municipal de Educação (CME).</w:t>
      </w:r>
    </w:p>
    <w:p w14:paraId="4FF4C699" w14:textId="77777777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</w:p>
    <w:p w14:paraId="7C73CC92" w14:textId="340E2564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9613F3">
        <w:rPr>
          <w:b/>
          <w:color w:val="000000"/>
        </w:rPr>
        <w:t>§ 2º</w:t>
      </w:r>
      <w:r w:rsidRPr="00A13B1A">
        <w:rPr>
          <w:color w:val="000000"/>
        </w:rPr>
        <w:t xml:space="preserve"> Compete ao Comitê</w:t>
      </w:r>
      <w:r w:rsidR="009613F3" w:rsidRPr="009613F3">
        <w:rPr>
          <w:color w:val="000000"/>
        </w:rPr>
        <w:t xml:space="preserve"> </w:t>
      </w:r>
      <w:r w:rsidR="009613F3" w:rsidRPr="00A13B1A">
        <w:rPr>
          <w:color w:val="000000"/>
        </w:rPr>
        <w:t>Estratégico Municipal de Alfabetização</w:t>
      </w:r>
      <w:r w:rsidRPr="00A13B1A">
        <w:rPr>
          <w:color w:val="000000"/>
        </w:rPr>
        <w:t>:</w:t>
      </w:r>
    </w:p>
    <w:p w14:paraId="017BF9F3" w14:textId="718A3A18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I – </w:t>
      </w:r>
      <w:proofErr w:type="gramStart"/>
      <w:r w:rsidR="009613F3">
        <w:rPr>
          <w:color w:val="000000"/>
        </w:rPr>
        <w:t>a</w:t>
      </w:r>
      <w:r w:rsidRPr="00A13B1A">
        <w:rPr>
          <w:color w:val="000000"/>
        </w:rPr>
        <w:t>companhar</w:t>
      </w:r>
      <w:proofErr w:type="gramEnd"/>
      <w:r w:rsidRPr="00A13B1A">
        <w:rPr>
          <w:color w:val="000000"/>
        </w:rPr>
        <w:t xml:space="preserve"> a implementação da Política Municipal de Alfabetização;</w:t>
      </w:r>
    </w:p>
    <w:p w14:paraId="0C308AF7" w14:textId="5DFE9E9E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II – </w:t>
      </w:r>
      <w:proofErr w:type="gramStart"/>
      <w:r w:rsidR="009613F3">
        <w:rPr>
          <w:color w:val="000000"/>
        </w:rPr>
        <w:t>m</w:t>
      </w:r>
      <w:r w:rsidRPr="00A13B1A">
        <w:rPr>
          <w:color w:val="000000"/>
        </w:rPr>
        <w:t>onitorar</w:t>
      </w:r>
      <w:proofErr w:type="gramEnd"/>
      <w:r w:rsidRPr="00A13B1A">
        <w:rPr>
          <w:color w:val="000000"/>
        </w:rPr>
        <w:t xml:space="preserve"> os indicadores de aprendizagem;</w:t>
      </w:r>
    </w:p>
    <w:p w14:paraId="3D4FD53D" w14:textId="77777777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</w:pPr>
      <w:r w:rsidRPr="00A13B1A">
        <w:rPr>
          <w:color w:val="000000"/>
        </w:rPr>
        <w:t xml:space="preserve">III – </w:t>
      </w:r>
      <w:r w:rsidRPr="00A13B1A">
        <w:t>instituir e acompanhar o Plano Municipal de Alfabetização;</w:t>
      </w:r>
    </w:p>
    <w:p w14:paraId="3AB44A48" w14:textId="0E1D2184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IV – </w:t>
      </w:r>
      <w:proofErr w:type="gramStart"/>
      <w:r w:rsidR="009613F3">
        <w:rPr>
          <w:color w:val="000000"/>
        </w:rPr>
        <w:t>p</w:t>
      </w:r>
      <w:r w:rsidRPr="00A13B1A">
        <w:rPr>
          <w:color w:val="000000"/>
        </w:rPr>
        <w:t>ropor</w:t>
      </w:r>
      <w:proofErr w:type="gramEnd"/>
      <w:r w:rsidRPr="00A13B1A">
        <w:rPr>
          <w:color w:val="000000"/>
        </w:rPr>
        <w:t xml:space="preserve"> estratégias de aperfeiçoamento das ações pedagógicas;</w:t>
      </w:r>
    </w:p>
    <w:p w14:paraId="31928878" w14:textId="7CF7CAAC" w:rsidR="00A13B1A" w:rsidRPr="00A13B1A" w:rsidRDefault="00A13B1A" w:rsidP="00A13B1A">
      <w:pPr>
        <w:pStyle w:val="NormalWeb"/>
        <w:tabs>
          <w:tab w:val="left" w:pos="9072"/>
        </w:tabs>
        <w:spacing w:before="0" w:beforeAutospacing="0" w:after="0" w:afterAutospacing="0"/>
        <w:ind w:firstLine="1418"/>
        <w:jc w:val="both"/>
        <w:rPr>
          <w:color w:val="000000"/>
        </w:rPr>
      </w:pPr>
      <w:r w:rsidRPr="00A13B1A">
        <w:rPr>
          <w:color w:val="000000"/>
        </w:rPr>
        <w:t xml:space="preserve">V – </w:t>
      </w:r>
      <w:proofErr w:type="gramStart"/>
      <w:r w:rsidR="009613F3">
        <w:rPr>
          <w:color w:val="000000"/>
        </w:rPr>
        <w:t>e</w:t>
      </w:r>
      <w:r w:rsidRPr="00A13B1A">
        <w:rPr>
          <w:color w:val="000000"/>
        </w:rPr>
        <w:t>mitir</w:t>
      </w:r>
      <w:proofErr w:type="gramEnd"/>
      <w:r w:rsidRPr="00A13B1A">
        <w:rPr>
          <w:color w:val="000000"/>
        </w:rPr>
        <w:t xml:space="preserve"> relatórios e pareceres técnicos quando necessário.</w:t>
      </w:r>
    </w:p>
    <w:p w14:paraId="5D8A350A" w14:textId="5A75B584" w:rsid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478A4550" w14:textId="5E355DB1" w:rsidR="00F6719A" w:rsidRPr="00EF09C6" w:rsidRDefault="00F6719A" w:rsidP="00F6719A">
      <w:pPr>
        <w:ind w:firstLine="1418"/>
        <w:contextualSpacing/>
        <w:jc w:val="both"/>
      </w:pPr>
      <w:r w:rsidRPr="00EF09C6">
        <w:rPr>
          <w:b/>
          <w:bCs/>
        </w:rPr>
        <w:t xml:space="preserve">§ </w:t>
      </w:r>
      <w:r>
        <w:rPr>
          <w:b/>
          <w:bCs/>
        </w:rPr>
        <w:t>3</w:t>
      </w:r>
      <w:r w:rsidRPr="00EF09C6">
        <w:rPr>
          <w:b/>
          <w:bCs/>
        </w:rPr>
        <w:t>º</w:t>
      </w:r>
      <w:r w:rsidRPr="00EF09C6">
        <w:t xml:space="preserve"> A participação no Comitê constitui serviço público relevante, não remunerado</w:t>
      </w:r>
      <w:r>
        <w:t>,</w:t>
      </w:r>
      <w:r w:rsidRPr="00EF09C6">
        <w:t xml:space="preserve"> e será exercida sem prejuízo das atribuições inerentes ao cargo ou à função desempenhada pelo servidor.</w:t>
      </w:r>
    </w:p>
    <w:p w14:paraId="70C16D48" w14:textId="77777777" w:rsidR="00F6719A" w:rsidRPr="00A13B1A" w:rsidRDefault="00F6719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1A21AB7C" w14:textId="7F564DFD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  <w:r w:rsidRPr="00A13B1A">
        <w:rPr>
          <w:b/>
        </w:rPr>
        <w:t>Art. 12</w:t>
      </w:r>
      <w:r w:rsidR="009613F3">
        <w:rPr>
          <w:b/>
        </w:rPr>
        <w:t>.</w:t>
      </w:r>
      <w:r w:rsidRPr="00A13B1A">
        <w:rPr>
          <w:b/>
        </w:rPr>
        <w:t xml:space="preserve"> </w:t>
      </w:r>
      <w:r w:rsidRPr="00A13B1A">
        <w:t>Compete à Secretaria Municipal de Educação de Sorriso a coordenação estratégica, o acompanhamento, o monitoramento e a avaliação das ações decorrentes desta Política Municipal de Alfabetização.</w:t>
      </w:r>
    </w:p>
    <w:p w14:paraId="0EF91010" w14:textId="77777777" w:rsidR="00A13B1A" w:rsidRPr="00A13B1A" w:rsidRDefault="00A13B1A" w:rsidP="00A13B1A">
      <w:pPr>
        <w:pStyle w:val="Corpodetexto"/>
        <w:tabs>
          <w:tab w:val="left" w:pos="9072"/>
        </w:tabs>
        <w:spacing w:after="0"/>
        <w:ind w:firstLine="1418"/>
        <w:jc w:val="both"/>
      </w:pPr>
    </w:p>
    <w:p w14:paraId="339F8D0F" w14:textId="17E0155F" w:rsidR="000B4D28" w:rsidRDefault="000B4D28" w:rsidP="00A13B1A">
      <w:pPr>
        <w:tabs>
          <w:tab w:val="left" w:pos="0"/>
          <w:tab w:val="decimal" w:pos="1905"/>
          <w:tab w:val="left" w:pos="2835"/>
          <w:tab w:val="left" w:pos="9072"/>
          <w:tab w:val="decimal" w:pos="31680"/>
        </w:tabs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 xml:space="preserve">13. </w:t>
      </w:r>
      <w:r>
        <w:t>As despesas decorrentes da execução desta lei correrão por conta de dotações orçamentárias próprias da Secretaria Municipal de Educação, suplementadas se necessário.</w:t>
      </w:r>
      <w:r w:rsidRPr="00A13B1A">
        <w:t xml:space="preserve"> </w:t>
      </w:r>
    </w:p>
    <w:p w14:paraId="34216D20" w14:textId="77777777" w:rsidR="000B4D28" w:rsidRDefault="000B4D28" w:rsidP="00A13B1A">
      <w:pPr>
        <w:tabs>
          <w:tab w:val="left" w:pos="0"/>
          <w:tab w:val="decimal" w:pos="1905"/>
          <w:tab w:val="left" w:pos="2835"/>
          <w:tab w:val="left" w:pos="9072"/>
          <w:tab w:val="decimal" w:pos="31680"/>
        </w:tabs>
        <w:ind w:firstLine="1418"/>
        <w:jc w:val="both"/>
      </w:pPr>
    </w:p>
    <w:p w14:paraId="03E9E5FF" w14:textId="7ABACF8F" w:rsidR="00A13B1A" w:rsidRPr="00A13B1A" w:rsidRDefault="00A13B1A" w:rsidP="00A13B1A">
      <w:pPr>
        <w:tabs>
          <w:tab w:val="left" w:pos="0"/>
          <w:tab w:val="decimal" w:pos="1905"/>
          <w:tab w:val="left" w:pos="2835"/>
          <w:tab w:val="left" w:pos="9072"/>
          <w:tab w:val="decimal" w:pos="31680"/>
        </w:tabs>
        <w:ind w:firstLine="1418"/>
        <w:jc w:val="both"/>
      </w:pPr>
      <w:r w:rsidRPr="00A13B1A">
        <w:rPr>
          <w:b/>
        </w:rPr>
        <w:t>Art.</w:t>
      </w:r>
      <w:r w:rsidRPr="00A13B1A">
        <w:rPr>
          <w:b/>
          <w:spacing w:val="-3"/>
        </w:rPr>
        <w:t xml:space="preserve"> </w:t>
      </w:r>
      <w:r w:rsidRPr="00A13B1A">
        <w:rPr>
          <w:b/>
        </w:rPr>
        <w:t>1</w:t>
      </w:r>
      <w:r w:rsidR="000B4D28">
        <w:rPr>
          <w:b/>
        </w:rPr>
        <w:t>4</w:t>
      </w:r>
      <w:r w:rsidRPr="00A13B1A">
        <w:rPr>
          <w:b/>
        </w:rPr>
        <w:t xml:space="preserve">. </w:t>
      </w:r>
      <w:r w:rsidRPr="00A13B1A">
        <w:t>Esta Lei entra em vigor na data de sua publicação.</w:t>
      </w:r>
    </w:p>
    <w:p w14:paraId="100B8A11" w14:textId="6A76451C" w:rsidR="00EB7A7B" w:rsidRDefault="00EB7A7B" w:rsidP="00FD3A6E"/>
    <w:p w14:paraId="56462AF2" w14:textId="5CEA75B5" w:rsidR="009613F3" w:rsidRDefault="009613F3" w:rsidP="00FD3A6E"/>
    <w:p w14:paraId="2C438F07" w14:textId="77777777" w:rsidR="00A723BF" w:rsidRPr="002A1ADD" w:rsidRDefault="00A723BF" w:rsidP="00A723BF">
      <w:pPr>
        <w:ind w:left="1418"/>
        <w:rPr>
          <w:bCs/>
        </w:rPr>
      </w:pPr>
      <w:bookmarkStart w:id="1" w:name="a14"/>
      <w:bookmarkEnd w:id="1"/>
      <w:r w:rsidRPr="002A1ADD">
        <w:rPr>
          <w:bCs/>
        </w:rPr>
        <w:t xml:space="preserve">Sorriso, Estado de Mato Grosso, em </w:t>
      </w:r>
      <w:r>
        <w:rPr>
          <w:bCs/>
        </w:rPr>
        <w:t>9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36D2BB09" w14:textId="77777777" w:rsidR="00A723BF" w:rsidRPr="002A1ADD" w:rsidRDefault="00A723BF" w:rsidP="00A723BF">
      <w:pPr>
        <w:adjustRightInd w:val="0"/>
        <w:ind w:firstLine="5812"/>
        <w:rPr>
          <w:b/>
          <w:bCs/>
          <w:color w:val="000000"/>
        </w:rPr>
      </w:pPr>
    </w:p>
    <w:p w14:paraId="4D5E2AA6" w14:textId="77777777" w:rsidR="00A723BF" w:rsidRPr="002A1ADD" w:rsidRDefault="00A723BF" w:rsidP="00A723BF">
      <w:pPr>
        <w:adjustRightInd w:val="0"/>
        <w:ind w:firstLine="5812"/>
        <w:rPr>
          <w:b/>
          <w:bCs/>
          <w:color w:val="000000"/>
        </w:rPr>
      </w:pPr>
    </w:p>
    <w:p w14:paraId="30970F1A" w14:textId="77777777" w:rsidR="00A723BF" w:rsidRDefault="00A723BF" w:rsidP="00A723BF">
      <w:pPr>
        <w:adjustRightInd w:val="0"/>
        <w:ind w:firstLine="5812"/>
        <w:rPr>
          <w:b/>
          <w:bCs/>
          <w:color w:val="000000"/>
        </w:rPr>
      </w:pPr>
    </w:p>
    <w:p w14:paraId="2E2B2865" w14:textId="77777777" w:rsidR="00A723BF" w:rsidRPr="002A1ADD" w:rsidRDefault="00A723BF" w:rsidP="00A723BF">
      <w:pPr>
        <w:adjustRightInd w:val="0"/>
        <w:ind w:firstLine="5812"/>
        <w:rPr>
          <w:b/>
          <w:bCs/>
          <w:color w:val="000000"/>
        </w:rPr>
      </w:pPr>
      <w:bookmarkStart w:id="2" w:name="_GoBack"/>
      <w:bookmarkEnd w:id="2"/>
    </w:p>
    <w:p w14:paraId="48B97D43" w14:textId="77777777" w:rsidR="00A723BF" w:rsidRPr="002A1ADD" w:rsidRDefault="00A723BF" w:rsidP="00A723BF">
      <w:pPr>
        <w:adjustRightInd w:val="0"/>
        <w:ind w:firstLine="5812"/>
        <w:rPr>
          <w:b/>
          <w:bCs/>
          <w:color w:val="000000"/>
        </w:rPr>
      </w:pPr>
    </w:p>
    <w:p w14:paraId="0F0753A0" w14:textId="77777777" w:rsidR="00A723BF" w:rsidRPr="002A1ADD" w:rsidRDefault="00A723BF" w:rsidP="00A723BF">
      <w:pPr>
        <w:adjustRightInd w:val="0"/>
        <w:ind w:firstLine="5812"/>
        <w:rPr>
          <w:b/>
          <w:bCs/>
          <w:color w:val="000000"/>
        </w:rPr>
      </w:pPr>
    </w:p>
    <w:p w14:paraId="271FE443" w14:textId="77777777" w:rsidR="00A723BF" w:rsidRPr="002A1ADD" w:rsidRDefault="00A723BF" w:rsidP="00A723BF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0D84AE97" w14:textId="77777777" w:rsidR="00A723BF" w:rsidRPr="002A1ADD" w:rsidRDefault="00A723BF" w:rsidP="00A723BF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362A9EF0" w14:textId="77777777" w:rsidR="00A723BF" w:rsidRPr="002A1ADD" w:rsidRDefault="00A723BF" w:rsidP="00A723BF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1C202CFD" w14:textId="77777777" w:rsidR="00A723BF" w:rsidRPr="002A1ADD" w:rsidRDefault="00A723BF" w:rsidP="00A723BF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0AF29A73" w14:textId="029ECB92" w:rsidR="00A14B14" w:rsidRPr="00FD3A6E" w:rsidRDefault="00A723BF" w:rsidP="00A723BF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A14B14" w:rsidRPr="00FD3A6E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054794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054794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054794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D71FC"/>
    <w:multiLevelType w:val="hybridMultilevel"/>
    <w:tmpl w:val="D0304D94"/>
    <w:lvl w:ilvl="0" w:tplc="BD2E01F0">
      <w:start w:val="1"/>
      <w:numFmt w:val="upperRoman"/>
      <w:lvlText w:val="%1"/>
      <w:lvlJc w:val="left"/>
      <w:pPr>
        <w:ind w:left="482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50E9E02">
      <w:numFmt w:val="bullet"/>
      <w:lvlText w:val="•"/>
      <w:lvlJc w:val="left"/>
      <w:pPr>
        <w:ind w:left="1480" w:hanging="360"/>
      </w:pPr>
      <w:rPr>
        <w:rFonts w:hint="default"/>
        <w:lang w:val="pt-PT" w:eastAsia="en-US" w:bidi="ar-SA"/>
      </w:rPr>
    </w:lvl>
    <w:lvl w:ilvl="2" w:tplc="48484542">
      <w:numFmt w:val="bullet"/>
      <w:lvlText w:val="•"/>
      <w:lvlJc w:val="left"/>
      <w:pPr>
        <w:ind w:left="2481" w:hanging="360"/>
      </w:pPr>
      <w:rPr>
        <w:rFonts w:hint="default"/>
        <w:lang w:val="pt-PT" w:eastAsia="en-US" w:bidi="ar-SA"/>
      </w:rPr>
    </w:lvl>
    <w:lvl w:ilvl="3" w:tplc="6496551C">
      <w:numFmt w:val="bullet"/>
      <w:lvlText w:val="•"/>
      <w:lvlJc w:val="left"/>
      <w:pPr>
        <w:ind w:left="3482" w:hanging="360"/>
      </w:pPr>
      <w:rPr>
        <w:rFonts w:hint="default"/>
        <w:lang w:val="pt-PT" w:eastAsia="en-US" w:bidi="ar-SA"/>
      </w:rPr>
    </w:lvl>
    <w:lvl w:ilvl="4" w:tplc="6FA21DFC">
      <w:numFmt w:val="bullet"/>
      <w:lvlText w:val="•"/>
      <w:lvlJc w:val="left"/>
      <w:pPr>
        <w:ind w:left="4483" w:hanging="360"/>
      </w:pPr>
      <w:rPr>
        <w:rFonts w:hint="default"/>
        <w:lang w:val="pt-PT" w:eastAsia="en-US" w:bidi="ar-SA"/>
      </w:rPr>
    </w:lvl>
    <w:lvl w:ilvl="5" w:tplc="B9EADC42">
      <w:numFmt w:val="bullet"/>
      <w:lvlText w:val="•"/>
      <w:lvlJc w:val="left"/>
      <w:pPr>
        <w:ind w:left="5484" w:hanging="360"/>
      </w:pPr>
      <w:rPr>
        <w:rFonts w:hint="default"/>
        <w:lang w:val="pt-PT" w:eastAsia="en-US" w:bidi="ar-SA"/>
      </w:rPr>
    </w:lvl>
    <w:lvl w:ilvl="6" w:tplc="537C38E4">
      <w:numFmt w:val="bullet"/>
      <w:lvlText w:val="•"/>
      <w:lvlJc w:val="left"/>
      <w:pPr>
        <w:ind w:left="6484" w:hanging="360"/>
      </w:pPr>
      <w:rPr>
        <w:rFonts w:hint="default"/>
        <w:lang w:val="pt-PT" w:eastAsia="en-US" w:bidi="ar-SA"/>
      </w:rPr>
    </w:lvl>
    <w:lvl w:ilvl="7" w:tplc="FAE851F2">
      <w:numFmt w:val="bullet"/>
      <w:lvlText w:val="•"/>
      <w:lvlJc w:val="left"/>
      <w:pPr>
        <w:ind w:left="7485" w:hanging="360"/>
      </w:pPr>
      <w:rPr>
        <w:rFonts w:hint="default"/>
        <w:lang w:val="pt-PT" w:eastAsia="en-US" w:bidi="ar-SA"/>
      </w:rPr>
    </w:lvl>
    <w:lvl w:ilvl="8" w:tplc="1CEE5BEA">
      <w:numFmt w:val="bullet"/>
      <w:lvlText w:val="•"/>
      <w:lvlJc w:val="left"/>
      <w:pPr>
        <w:ind w:left="8486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836C3"/>
    <w:multiLevelType w:val="hybridMultilevel"/>
    <w:tmpl w:val="4CACD848"/>
    <w:lvl w:ilvl="0" w:tplc="1FDA381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5" w15:restartNumberingAfterBreak="0">
    <w:nsid w:val="633838C6"/>
    <w:multiLevelType w:val="hybridMultilevel"/>
    <w:tmpl w:val="920C550C"/>
    <w:lvl w:ilvl="0" w:tplc="1A68523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741E05EE"/>
    <w:multiLevelType w:val="hybridMultilevel"/>
    <w:tmpl w:val="5CAEE00A"/>
    <w:lvl w:ilvl="0" w:tplc="6C6013EA">
      <w:start w:val="1"/>
      <w:numFmt w:val="upperRoman"/>
      <w:lvlText w:val="%1"/>
      <w:lvlJc w:val="left"/>
      <w:pPr>
        <w:ind w:left="842" w:hanging="360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51CF03C">
      <w:numFmt w:val="bullet"/>
      <w:lvlText w:val="•"/>
      <w:lvlJc w:val="left"/>
      <w:pPr>
        <w:ind w:left="1804" w:hanging="360"/>
      </w:pPr>
      <w:rPr>
        <w:rFonts w:hint="default"/>
        <w:lang w:val="pt-PT" w:eastAsia="en-US" w:bidi="ar-SA"/>
      </w:rPr>
    </w:lvl>
    <w:lvl w:ilvl="2" w:tplc="C71E6E44">
      <w:numFmt w:val="bullet"/>
      <w:lvlText w:val="•"/>
      <w:lvlJc w:val="left"/>
      <w:pPr>
        <w:ind w:left="2769" w:hanging="360"/>
      </w:pPr>
      <w:rPr>
        <w:rFonts w:hint="default"/>
        <w:lang w:val="pt-PT" w:eastAsia="en-US" w:bidi="ar-SA"/>
      </w:rPr>
    </w:lvl>
    <w:lvl w:ilvl="3" w:tplc="828E0972">
      <w:numFmt w:val="bullet"/>
      <w:lvlText w:val="•"/>
      <w:lvlJc w:val="left"/>
      <w:pPr>
        <w:ind w:left="3734" w:hanging="360"/>
      </w:pPr>
      <w:rPr>
        <w:rFonts w:hint="default"/>
        <w:lang w:val="pt-PT" w:eastAsia="en-US" w:bidi="ar-SA"/>
      </w:rPr>
    </w:lvl>
    <w:lvl w:ilvl="4" w:tplc="AE602736">
      <w:numFmt w:val="bullet"/>
      <w:lvlText w:val="•"/>
      <w:lvlJc w:val="left"/>
      <w:pPr>
        <w:ind w:left="4699" w:hanging="360"/>
      </w:pPr>
      <w:rPr>
        <w:rFonts w:hint="default"/>
        <w:lang w:val="pt-PT" w:eastAsia="en-US" w:bidi="ar-SA"/>
      </w:rPr>
    </w:lvl>
    <w:lvl w:ilvl="5" w:tplc="8BCEF712">
      <w:numFmt w:val="bullet"/>
      <w:lvlText w:val="•"/>
      <w:lvlJc w:val="left"/>
      <w:pPr>
        <w:ind w:left="5664" w:hanging="360"/>
      </w:pPr>
      <w:rPr>
        <w:rFonts w:hint="default"/>
        <w:lang w:val="pt-PT" w:eastAsia="en-US" w:bidi="ar-SA"/>
      </w:rPr>
    </w:lvl>
    <w:lvl w:ilvl="6" w:tplc="357E79A6">
      <w:numFmt w:val="bullet"/>
      <w:lvlText w:val="•"/>
      <w:lvlJc w:val="left"/>
      <w:pPr>
        <w:ind w:left="6628" w:hanging="360"/>
      </w:pPr>
      <w:rPr>
        <w:rFonts w:hint="default"/>
        <w:lang w:val="pt-PT" w:eastAsia="en-US" w:bidi="ar-SA"/>
      </w:rPr>
    </w:lvl>
    <w:lvl w:ilvl="7" w:tplc="632ACBD8">
      <w:numFmt w:val="bullet"/>
      <w:lvlText w:val="•"/>
      <w:lvlJc w:val="left"/>
      <w:pPr>
        <w:ind w:left="7593" w:hanging="360"/>
      </w:pPr>
      <w:rPr>
        <w:rFonts w:hint="default"/>
        <w:lang w:val="pt-PT" w:eastAsia="en-US" w:bidi="ar-SA"/>
      </w:rPr>
    </w:lvl>
    <w:lvl w:ilvl="8" w:tplc="B3CC2C34">
      <w:numFmt w:val="bullet"/>
      <w:lvlText w:val="•"/>
      <w:lvlJc w:val="left"/>
      <w:pPr>
        <w:ind w:left="8558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17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</w:num>
  <w:num w:numId="10">
    <w:abstractNumId w:val="5"/>
  </w:num>
  <w:num w:numId="11">
    <w:abstractNumId w:val="10"/>
  </w:num>
  <w:num w:numId="12">
    <w:abstractNumId w:val="3"/>
  </w:num>
  <w:num w:numId="13">
    <w:abstractNumId w:val="16"/>
  </w:num>
  <w:num w:numId="14">
    <w:abstractNumId w:val="7"/>
  </w:num>
  <w:num w:numId="15">
    <w:abstractNumId w:val="6"/>
  </w:num>
  <w:num w:numId="16">
    <w:abstractNumId w:val="11"/>
  </w:num>
  <w:num w:numId="17">
    <w:abstractNumId w:val="12"/>
  </w:num>
  <w:num w:numId="18">
    <w:abstractNumId w:val="15"/>
  </w:num>
  <w:num w:numId="19">
    <w:abstractNumId w:val="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54794"/>
    <w:rsid w:val="00074511"/>
    <w:rsid w:val="00090D80"/>
    <w:rsid w:val="000B4D28"/>
    <w:rsid w:val="000E0594"/>
    <w:rsid w:val="00102165"/>
    <w:rsid w:val="001023FB"/>
    <w:rsid w:val="00160041"/>
    <w:rsid w:val="00160E48"/>
    <w:rsid w:val="00163108"/>
    <w:rsid w:val="00185E8D"/>
    <w:rsid w:val="001B58D4"/>
    <w:rsid w:val="001D1A2D"/>
    <w:rsid w:val="001E2D66"/>
    <w:rsid w:val="001F062C"/>
    <w:rsid w:val="002222DE"/>
    <w:rsid w:val="002233BC"/>
    <w:rsid w:val="00234191"/>
    <w:rsid w:val="002B50D3"/>
    <w:rsid w:val="002E35C7"/>
    <w:rsid w:val="00301F47"/>
    <w:rsid w:val="00331693"/>
    <w:rsid w:val="00331AA5"/>
    <w:rsid w:val="0036616C"/>
    <w:rsid w:val="00446F7D"/>
    <w:rsid w:val="00472183"/>
    <w:rsid w:val="00487484"/>
    <w:rsid w:val="00491601"/>
    <w:rsid w:val="00493712"/>
    <w:rsid w:val="004B4983"/>
    <w:rsid w:val="004E59D7"/>
    <w:rsid w:val="00502E02"/>
    <w:rsid w:val="00526203"/>
    <w:rsid w:val="00533563"/>
    <w:rsid w:val="005476C3"/>
    <w:rsid w:val="00547822"/>
    <w:rsid w:val="005934E8"/>
    <w:rsid w:val="005A48A9"/>
    <w:rsid w:val="005C3B27"/>
    <w:rsid w:val="005E59D9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490D"/>
    <w:rsid w:val="008315E2"/>
    <w:rsid w:val="008317AD"/>
    <w:rsid w:val="008653D3"/>
    <w:rsid w:val="008743D7"/>
    <w:rsid w:val="00874614"/>
    <w:rsid w:val="008A4C0E"/>
    <w:rsid w:val="009323B7"/>
    <w:rsid w:val="009613F3"/>
    <w:rsid w:val="00A13B1A"/>
    <w:rsid w:val="00A14B14"/>
    <w:rsid w:val="00A43558"/>
    <w:rsid w:val="00A457C6"/>
    <w:rsid w:val="00A506D5"/>
    <w:rsid w:val="00A67654"/>
    <w:rsid w:val="00A723BF"/>
    <w:rsid w:val="00A77B8A"/>
    <w:rsid w:val="00A84AC2"/>
    <w:rsid w:val="00A94F56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B6"/>
    <w:rsid w:val="00B947E3"/>
    <w:rsid w:val="00BA0814"/>
    <w:rsid w:val="00BD1EE0"/>
    <w:rsid w:val="00BD2946"/>
    <w:rsid w:val="00BD77AF"/>
    <w:rsid w:val="00BF70B9"/>
    <w:rsid w:val="00C74751"/>
    <w:rsid w:val="00C85E16"/>
    <w:rsid w:val="00CB58FB"/>
    <w:rsid w:val="00CE04E6"/>
    <w:rsid w:val="00CE3123"/>
    <w:rsid w:val="00CF39D3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6719A"/>
    <w:rsid w:val="00FC247B"/>
    <w:rsid w:val="00FD06CF"/>
    <w:rsid w:val="00FD3A6E"/>
    <w:rsid w:val="00FE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  <w:style w:type="character" w:styleId="Forte">
    <w:name w:val="Strong"/>
    <w:basedOn w:val="Fontepargpadro"/>
    <w:uiPriority w:val="22"/>
    <w:qFormat/>
    <w:rsid w:val="00A13B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1287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2026-09-01T14:06:00Z</cp:lastPrinted>
  <dcterms:created xsi:type="dcterms:W3CDTF">2026-09-09T17:10:00Z</dcterms:created>
  <dcterms:modified xsi:type="dcterms:W3CDTF">2026-09-09T17:10:00Z</dcterms:modified>
</cp:coreProperties>
</file>