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1035137F" w:rsidR="00D80E8B" w:rsidRPr="00AE4954" w:rsidRDefault="00000000" w:rsidP="00A52341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954">
        <w:rPr>
          <w:rFonts w:ascii="Times New Roman" w:hAnsi="Times New Roman" w:cs="Times New Roman"/>
          <w:b/>
          <w:sz w:val="24"/>
          <w:szCs w:val="24"/>
        </w:rPr>
        <w:t xml:space="preserve">INDICAÇÃO N° </w:t>
      </w:r>
      <w:r w:rsidR="00E111E3">
        <w:rPr>
          <w:rFonts w:ascii="Times New Roman" w:hAnsi="Times New Roman" w:cs="Times New Roman"/>
          <w:b/>
          <w:sz w:val="24"/>
          <w:szCs w:val="24"/>
        </w:rPr>
        <w:t>681</w:t>
      </w:r>
      <w:r w:rsidR="009563C7" w:rsidRPr="00AE4954">
        <w:rPr>
          <w:rFonts w:ascii="Times New Roman" w:hAnsi="Times New Roman" w:cs="Times New Roman"/>
          <w:b/>
          <w:sz w:val="24"/>
          <w:szCs w:val="24"/>
        </w:rPr>
        <w:t>/202</w:t>
      </w:r>
      <w:r w:rsidR="006B439F" w:rsidRPr="00AE4954">
        <w:rPr>
          <w:rFonts w:ascii="Times New Roman" w:hAnsi="Times New Roman" w:cs="Times New Roman"/>
          <w:b/>
          <w:sz w:val="24"/>
          <w:szCs w:val="24"/>
        </w:rPr>
        <w:t>6</w:t>
      </w:r>
    </w:p>
    <w:p w14:paraId="6B491F72" w14:textId="77777777" w:rsidR="00AE4954" w:rsidRPr="00AE4954" w:rsidRDefault="00AE4954" w:rsidP="00A52341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D1043A" w14:textId="77777777" w:rsidR="004D495E" w:rsidRPr="00AE4954" w:rsidRDefault="004D495E" w:rsidP="00A52341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D12658" w14:textId="51AE2D5D" w:rsidR="00802EAA" w:rsidRPr="00AE4954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4954">
        <w:rPr>
          <w:rFonts w:ascii="Times New Roman" w:hAnsi="Times New Roman" w:cs="Times New Roman"/>
          <w:b/>
          <w:bCs/>
          <w:sz w:val="24"/>
          <w:szCs w:val="24"/>
        </w:rPr>
        <w:t>INDIC</w:t>
      </w:r>
      <w:r w:rsidR="003C10CF">
        <w:rPr>
          <w:rFonts w:ascii="Times New Roman" w:hAnsi="Times New Roman" w:cs="Times New Roman"/>
          <w:b/>
          <w:bCs/>
          <w:sz w:val="24"/>
          <w:szCs w:val="24"/>
        </w:rPr>
        <w:t>AMOS</w:t>
      </w:r>
      <w:r w:rsidRPr="00AE4954">
        <w:rPr>
          <w:rFonts w:ascii="Times New Roman" w:hAnsi="Times New Roman" w:cs="Times New Roman"/>
          <w:b/>
          <w:bCs/>
          <w:sz w:val="24"/>
          <w:szCs w:val="24"/>
        </w:rPr>
        <w:t xml:space="preserve"> A IMPLANTAÇÃO, AMPLIAÇÃO, MANUTENÇÃO E SINALIZAÇÃO DE HIDRANTES URBANOS NA REDE PÚBLICA DE DISTRIBUIÇÃO DE ÁGUA DO MUNICÍPIO DE SORRISO/MT.</w:t>
      </w:r>
    </w:p>
    <w:p w14:paraId="42B79F15" w14:textId="77777777" w:rsidR="00AE4954" w:rsidRPr="00AE4954" w:rsidRDefault="00AE4954" w:rsidP="005E09E7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7FCFE" w14:textId="77777777" w:rsidR="00AE4954" w:rsidRPr="00AE4954" w:rsidRDefault="00AE4954" w:rsidP="005E09E7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EBA8C2" w14:textId="72298E7C" w:rsidR="005E09E7" w:rsidRPr="00AE4954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954">
        <w:rPr>
          <w:rFonts w:ascii="Times New Roman" w:hAnsi="Times New Roman" w:cs="Times New Roman"/>
          <w:b/>
          <w:sz w:val="24"/>
          <w:szCs w:val="24"/>
        </w:rPr>
        <w:t xml:space="preserve">RODRIGO MATTERAZZI </w:t>
      </w:r>
      <w:r w:rsidR="00BC0E9C" w:rsidRPr="00AE4954">
        <w:rPr>
          <w:rFonts w:ascii="Times New Roman" w:hAnsi="Times New Roman" w:cs="Times New Roman"/>
          <w:b/>
          <w:sz w:val="24"/>
          <w:szCs w:val="24"/>
        </w:rPr>
        <w:t>–</w:t>
      </w:r>
      <w:r w:rsidRPr="00AE4954">
        <w:rPr>
          <w:rFonts w:ascii="Times New Roman" w:hAnsi="Times New Roman" w:cs="Times New Roman"/>
          <w:b/>
          <w:sz w:val="24"/>
          <w:szCs w:val="24"/>
        </w:rPr>
        <w:t xml:space="preserve"> REPUBLICANOS</w:t>
      </w:r>
      <w:r w:rsidR="001920BA" w:rsidRPr="00AE4954">
        <w:rPr>
          <w:rFonts w:ascii="Times New Roman" w:hAnsi="Times New Roman" w:cs="Times New Roman"/>
          <w:b/>
          <w:sz w:val="24"/>
          <w:szCs w:val="24"/>
        </w:rPr>
        <w:t>,</w:t>
      </w:r>
      <w:r w:rsidR="00BC0E9C" w:rsidRPr="00AE4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10CF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1920BA" w:rsidRPr="00AE4954">
        <w:rPr>
          <w:rFonts w:ascii="Times New Roman" w:hAnsi="Times New Roman" w:cs="Times New Roman"/>
          <w:bCs/>
          <w:sz w:val="24"/>
          <w:szCs w:val="24"/>
        </w:rPr>
        <w:t>vereado</w:t>
      </w:r>
      <w:r w:rsidR="00CF4F7A" w:rsidRPr="00AE4954">
        <w:rPr>
          <w:rFonts w:ascii="Times New Roman" w:hAnsi="Times New Roman" w:cs="Times New Roman"/>
          <w:bCs/>
          <w:sz w:val="24"/>
          <w:szCs w:val="24"/>
        </w:rPr>
        <w:t>r</w:t>
      </w:r>
      <w:r w:rsidR="003C10CF">
        <w:rPr>
          <w:rFonts w:ascii="Times New Roman" w:hAnsi="Times New Roman" w:cs="Times New Roman"/>
          <w:bCs/>
          <w:sz w:val="24"/>
          <w:szCs w:val="24"/>
        </w:rPr>
        <w:t>es abaixo assinados,</w:t>
      </w:r>
      <w:r w:rsidRPr="00AE49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20BA" w:rsidRPr="00AE4954">
        <w:rPr>
          <w:rFonts w:ascii="Times New Roman" w:hAnsi="Times New Roman" w:cs="Times New Roman"/>
          <w:sz w:val="24"/>
          <w:szCs w:val="24"/>
        </w:rPr>
        <w:t>com</w:t>
      </w:r>
      <w:r w:rsidR="008F274D" w:rsidRPr="00AE4954">
        <w:rPr>
          <w:rFonts w:ascii="Times New Roman" w:hAnsi="Times New Roman" w:cs="Times New Roman"/>
          <w:sz w:val="24"/>
          <w:szCs w:val="24"/>
        </w:rPr>
        <w:t xml:space="preserve"> assento nesta Casa, de conformidade com o </w:t>
      </w:r>
      <w:r w:rsidR="00E731A0" w:rsidRPr="00AE4954">
        <w:rPr>
          <w:rFonts w:ascii="Times New Roman" w:hAnsi="Times New Roman" w:cs="Times New Roman"/>
          <w:sz w:val="24"/>
          <w:szCs w:val="24"/>
        </w:rPr>
        <w:t>Art.</w:t>
      </w:r>
      <w:r w:rsidR="008F274D" w:rsidRPr="00AE4954">
        <w:rPr>
          <w:rFonts w:ascii="Times New Roman" w:hAnsi="Times New Roman" w:cs="Times New Roman"/>
          <w:sz w:val="24"/>
          <w:szCs w:val="24"/>
        </w:rPr>
        <w:t xml:space="preserve"> 115, do Regimento Interno, </w:t>
      </w:r>
      <w:r w:rsidR="005B0C77" w:rsidRPr="00AE4954">
        <w:rPr>
          <w:rFonts w:ascii="Times New Roman" w:hAnsi="Times New Roman" w:cs="Times New Roman"/>
          <w:sz w:val="24"/>
          <w:szCs w:val="24"/>
        </w:rPr>
        <w:t>REQUER</w:t>
      </w:r>
      <w:r w:rsidR="003C10CF">
        <w:rPr>
          <w:rFonts w:ascii="Times New Roman" w:hAnsi="Times New Roman" w:cs="Times New Roman"/>
          <w:sz w:val="24"/>
          <w:szCs w:val="24"/>
        </w:rPr>
        <w:t>EM</w:t>
      </w:r>
      <w:r w:rsidR="008F274D" w:rsidRPr="00AE4954">
        <w:rPr>
          <w:rFonts w:ascii="Times New Roman" w:hAnsi="Times New Roman" w:cs="Times New Roman"/>
          <w:sz w:val="24"/>
          <w:szCs w:val="24"/>
        </w:rPr>
        <w:t xml:space="preserve"> à Mesa que este expediente seja encaminhado ao Exmo. Senhor </w:t>
      </w:r>
      <w:r w:rsidRPr="00AE4954">
        <w:rPr>
          <w:rFonts w:ascii="Times New Roman" w:hAnsi="Times New Roman" w:cs="Times New Roman"/>
          <w:sz w:val="24"/>
          <w:szCs w:val="24"/>
        </w:rPr>
        <w:t>Alei Fernandes</w:t>
      </w:r>
      <w:r w:rsidR="008F274D" w:rsidRPr="00AE4954">
        <w:rPr>
          <w:rFonts w:ascii="Times New Roman" w:hAnsi="Times New Roman" w:cs="Times New Roman"/>
          <w:sz w:val="24"/>
          <w:szCs w:val="24"/>
        </w:rPr>
        <w:t>, Prefeito Municipal,</w:t>
      </w:r>
      <w:r w:rsidRPr="00AE4954">
        <w:rPr>
          <w:rFonts w:ascii="Times New Roman" w:hAnsi="Times New Roman" w:cs="Times New Roman"/>
          <w:sz w:val="24"/>
          <w:szCs w:val="24"/>
        </w:rPr>
        <w:t xml:space="preserve"> com cópia </w:t>
      </w:r>
      <w:r w:rsidR="008F274D" w:rsidRPr="00AE4954">
        <w:rPr>
          <w:rFonts w:ascii="Times New Roman" w:hAnsi="Times New Roman" w:cs="Times New Roman"/>
          <w:sz w:val="24"/>
          <w:szCs w:val="24"/>
        </w:rPr>
        <w:t xml:space="preserve">à </w:t>
      </w:r>
      <w:r w:rsidR="00CF4F7A" w:rsidRPr="00AE4954">
        <w:rPr>
          <w:rFonts w:ascii="Times New Roman" w:hAnsi="Times New Roman" w:cs="Times New Roman"/>
          <w:sz w:val="24"/>
          <w:szCs w:val="24"/>
        </w:rPr>
        <w:t>Secretaria Municipal de</w:t>
      </w:r>
      <w:r w:rsidR="00802EAA" w:rsidRPr="00AE4954">
        <w:rPr>
          <w:rFonts w:ascii="Times New Roman" w:hAnsi="Times New Roman" w:cs="Times New Roman"/>
          <w:sz w:val="24"/>
          <w:szCs w:val="24"/>
        </w:rPr>
        <w:t xml:space="preserve"> Saúde</w:t>
      </w:r>
      <w:r w:rsidR="008F274D" w:rsidRPr="00AE4954">
        <w:rPr>
          <w:rFonts w:ascii="Times New Roman" w:hAnsi="Times New Roman" w:cs="Times New Roman"/>
          <w:sz w:val="24"/>
          <w:szCs w:val="24"/>
        </w:rPr>
        <w:t xml:space="preserve">, </w:t>
      </w:r>
      <w:r w:rsidR="008F274D" w:rsidRPr="00AE4954">
        <w:rPr>
          <w:rFonts w:ascii="Times New Roman" w:hAnsi="Times New Roman" w:cs="Times New Roman"/>
          <w:b/>
          <w:sz w:val="24"/>
          <w:szCs w:val="24"/>
        </w:rPr>
        <w:t>versando s</w:t>
      </w:r>
      <w:r w:rsidR="00101379" w:rsidRPr="00AE4954">
        <w:rPr>
          <w:rFonts w:ascii="Times New Roman" w:hAnsi="Times New Roman" w:cs="Times New Roman"/>
          <w:b/>
          <w:sz w:val="24"/>
          <w:szCs w:val="24"/>
        </w:rPr>
        <w:t xml:space="preserve">obre a necessidade </w:t>
      </w:r>
      <w:r w:rsidR="00AE4954" w:rsidRPr="00AE4954">
        <w:rPr>
          <w:rFonts w:ascii="Times New Roman" w:hAnsi="Times New Roman" w:cs="Times New Roman"/>
          <w:b/>
          <w:sz w:val="24"/>
          <w:szCs w:val="24"/>
        </w:rPr>
        <w:t>da implantação, ampliação, manutenção e sinalização de hidrantes urbanos na rede pública de distribuição de água do Município de Sorriso/MT.</w:t>
      </w:r>
    </w:p>
    <w:p w14:paraId="5343BCBE" w14:textId="77777777" w:rsidR="00AE4954" w:rsidRPr="00AE4954" w:rsidRDefault="00AE4954" w:rsidP="005E09E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AA2FAD" w14:textId="77777777" w:rsidR="00AE4954" w:rsidRPr="00AE4954" w:rsidRDefault="00AE4954" w:rsidP="005E09E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90AE0" w14:textId="77777777" w:rsidR="00D80E8B" w:rsidRPr="00AE4954" w:rsidRDefault="00000000" w:rsidP="00A523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954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59F2F96F" w14:textId="77777777" w:rsidR="00D80E8B" w:rsidRPr="00AE4954" w:rsidRDefault="00D80E8B" w:rsidP="00A52341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76542CD" w14:textId="77777777" w:rsidR="00AE4954" w:rsidRPr="00AE4954" w:rsidRDefault="00000000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4954">
        <w:rPr>
          <w:rFonts w:ascii="Times New Roman" w:hAnsi="Times New Roman" w:cs="Times New Roman"/>
          <w:sz w:val="24"/>
          <w:szCs w:val="24"/>
        </w:rPr>
        <w:t>Considerando que a segurança contra incêndio e pânico constitui medida de proteção da vida, da integridade física das pessoas e do patrimônio público e privado;</w:t>
      </w:r>
    </w:p>
    <w:p w14:paraId="52C06C81" w14:textId="77777777" w:rsidR="00AE4954" w:rsidRPr="00AE4954" w:rsidRDefault="00AE4954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B0F71A2" w14:textId="77777777" w:rsidR="00AE4954" w:rsidRPr="00AE4954" w:rsidRDefault="00000000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4954">
        <w:rPr>
          <w:rFonts w:ascii="Times New Roman" w:hAnsi="Times New Roman" w:cs="Times New Roman"/>
          <w:sz w:val="24"/>
          <w:szCs w:val="24"/>
        </w:rPr>
        <w:t>Considerando que a Norma Técnica do Corpo de Bombeiros nº 47/2025 – Hidrante Urbano estabelece as condições mínimas para o dimensionamento, a instalação, a identificação, a inspeção e a manutenção de hidrantes urbanos;</w:t>
      </w:r>
    </w:p>
    <w:p w14:paraId="5A873110" w14:textId="77777777" w:rsidR="00AE4954" w:rsidRPr="00AE4954" w:rsidRDefault="00AE4954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F720B28" w14:textId="77777777" w:rsidR="00AE4954" w:rsidRPr="00AE4954" w:rsidRDefault="00000000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4954">
        <w:rPr>
          <w:rFonts w:ascii="Times New Roman" w:hAnsi="Times New Roman" w:cs="Times New Roman"/>
          <w:sz w:val="24"/>
          <w:szCs w:val="24"/>
        </w:rPr>
        <w:t>Considerando que a NTCB nº 47/2025 prevê a possibilidade de adoção de suas diretrizes pelos municípios mediante legislação municipal específica;</w:t>
      </w:r>
    </w:p>
    <w:p w14:paraId="2522B6EE" w14:textId="77777777" w:rsidR="00AE4954" w:rsidRPr="00AE4954" w:rsidRDefault="00AE4954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FD0812F" w14:textId="77777777" w:rsidR="00AE4954" w:rsidRPr="00AE4954" w:rsidRDefault="00000000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4954">
        <w:rPr>
          <w:rFonts w:ascii="Times New Roman" w:hAnsi="Times New Roman" w:cs="Times New Roman"/>
          <w:sz w:val="24"/>
          <w:szCs w:val="24"/>
        </w:rPr>
        <w:t>Considerando que a norma recomenda a implantação de hidrantes na rede pública de distribuição de água e a priorização de áreas de maior risco, setores industriais, hospitais, escolas, áreas de ocupação especial, locais de baixa mobilidade e pontos que ofereçam melhor acesso às viaturas do Corpo de Bombeiros;</w:t>
      </w:r>
    </w:p>
    <w:p w14:paraId="3CF8AECF" w14:textId="77777777" w:rsidR="00AE4954" w:rsidRPr="00AE4954" w:rsidRDefault="00AE4954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B5700A9" w14:textId="77777777" w:rsidR="00AE4954" w:rsidRPr="00AE4954" w:rsidRDefault="00000000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4954">
        <w:rPr>
          <w:rFonts w:ascii="Times New Roman" w:hAnsi="Times New Roman" w:cs="Times New Roman"/>
          <w:sz w:val="24"/>
          <w:szCs w:val="24"/>
        </w:rPr>
        <w:t>Considerando que loteamentos e condomínios novos devem observar, no projeto e na implantação de suas redes de distribuição de água, a instalação de hidrantes urbanos conforme os parâmetros técnicos aplicáveis;</w:t>
      </w:r>
    </w:p>
    <w:p w14:paraId="43C1157B" w14:textId="77777777" w:rsidR="00AE4954" w:rsidRPr="00AE4954" w:rsidRDefault="00AE4954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161F177" w14:textId="77777777" w:rsidR="00AE4954" w:rsidRPr="00AE4954" w:rsidRDefault="00000000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4954">
        <w:rPr>
          <w:rFonts w:ascii="Times New Roman" w:hAnsi="Times New Roman" w:cs="Times New Roman"/>
          <w:sz w:val="24"/>
          <w:szCs w:val="24"/>
        </w:rPr>
        <w:t>Considerando que a NTCB nº 47/2025 prevê a atuação conjunta do Corpo de Bombeiros Militar e da concessionária local dos serviços de água na definição dos locais de instalação, bem como recomenda a manutenção de mapa atualizado, preferencialmente informatizado e georreferenciado;</w:t>
      </w:r>
    </w:p>
    <w:p w14:paraId="05793DA6" w14:textId="77777777" w:rsidR="00AE4954" w:rsidRPr="00AE4954" w:rsidRDefault="00AE4954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73EAD7F" w14:textId="77777777" w:rsidR="00AE4954" w:rsidRPr="00AE4954" w:rsidRDefault="00000000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4954">
        <w:rPr>
          <w:rFonts w:ascii="Times New Roman" w:hAnsi="Times New Roman" w:cs="Times New Roman"/>
          <w:sz w:val="24"/>
          <w:szCs w:val="24"/>
        </w:rPr>
        <w:t>Considerando que a existência de hidrantes urbanos em locais estratégicos pode reduzir o tempo de resposta e facilitar o abastecimento das viaturas durante as operações de combate a incêndios;</w:t>
      </w:r>
    </w:p>
    <w:p w14:paraId="5A92B0B6" w14:textId="77777777" w:rsidR="00AE4954" w:rsidRPr="00AE4954" w:rsidRDefault="00AE4954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6A1810D" w14:textId="48920C36" w:rsidR="00FC6AE1" w:rsidRPr="00AE4954" w:rsidRDefault="00000000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4954">
        <w:rPr>
          <w:rFonts w:ascii="Times New Roman" w:hAnsi="Times New Roman" w:cs="Times New Roman"/>
          <w:sz w:val="24"/>
          <w:szCs w:val="24"/>
        </w:rPr>
        <w:lastRenderedPageBreak/>
        <w:t>Considerando a necessidade de estabelecer, com clareza, as responsabilidades relativas ao projeto, à instalação, à sinalização, à inspeção, à manutenção preventiva e corretiva e à eventual substituição dos hidrantes urbanos no Município de Sorriso.</w:t>
      </w:r>
    </w:p>
    <w:p w14:paraId="4D5546B4" w14:textId="77777777" w:rsidR="00AE4954" w:rsidRPr="00AE4954" w:rsidRDefault="00AE4954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9B4D844" w14:textId="77777777" w:rsidR="00AE4954" w:rsidRPr="00AE4954" w:rsidRDefault="00AE4954" w:rsidP="00AE495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CCAC0D5" w14:textId="40261DF5" w:rsidR="009563C7" w:rsidRDefault="00000000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4954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AE4954">
        <w:rPr>
          <w:rFonts w:ascii="Times New Roman" w:hAnsi="Times New Roman" w:cs="Times New Roman"/>
          <w:sz w:val="24"/>
          <w:szCs w:val="24"/>
        </w:rPr>
        <w:t>0</w:t>
      </w:r>
      <w:r w:rsidR="00E111E3">
        <w:rPr>
          <w:rFonts w:ascii="Times New Roman" w:hAnsi="Times New Roman" w:cs="Times New Roman"/>
          <w:sz w:val="24"/>
          <w:szCs w:val="24"/>
        </w:rPr>
        <w:t>6</w:t>
      </w:r>
      <w:r w:rsidR="00AE4954">
        <w:rPr>
          <w:rFonts w:ascii="Times New Roman" w:hAnsi="Times New Roman" w:cs="Times New Roman"/>
          <w:sz w:val="24"/>
          <w:szCs w:val="24"/>
        </w:rPr>
        <w:t xml:space="preserve"> de outubro</w:t>
      </w:r>
      <w:r w:rsidR="006B439F" w:rsidRPr="00AE4954">
        <w:rPr>
          <w:rFonts w:ascii="Times New Roman" w:hAnsi="Times New Roman" w:cs="Times New Roman"/>
          <w:sz w:val="24"/>
          <w:szCs w:val="24"/>
        </w:rPr>
        <w:t xml:space="preserve"> de 2026</w:t>
      </w:r>
      <w:r w:rsidR="005E09E7" w:rsidRPr="00AE4954">
        <w:rPr>
          <w:rFonts w:ascii="Times New Roman" w:hAnsi="Times New Roman" w:cs="Times New Roman"/>
          <w:sz w:val="24"/>
          <w:szCs w:val="24"/>
        </w:rPr>
        <w:t>.</w:t>
      </w:r>
    </w:p>
    <w:p w14:paraId="70311F5B" w14:textId="77777777" w:rsidR="003C10CF" w:rsidRDefault="003C10CF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EA7A0EB" w14:textId="77777777" w:rsidR="003C10CF" w:rsidRDefault="003C10CF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BAEBD55" w14:textId="77777777" w:rsidR="00E111E3" w:rsidRDefault="00E111E3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61B0974" w14:textId="77777777" w:rsidR="00E111E3" w:rsidRDefault="00E111E3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4ECA6D4" w14:textId="77777777" w:rsidR="003C10CF" w:rsidRDefault="003C10CF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908" w:type="dxa"/>
        <w:tblInd w:w="-843" w:type="dxa"/>
        <w:tblLook w:val="04A0" w:firstRow="1" w:lastRow="0" w:firstColumn="1" w:lastColumn="0" w:noHBand="0" w:noVBand="1"/>
      </w:tblPr>
      <w:tblGrid>
        <w:gridCol w:w="3119"/>
        <w:gridCol w:w="2544"/>
        <w:gridCol w:w="142"/>
        <w:gridCol w:w="1992"/>
        <w:gridCol w:w="2976"/>
        <w:gridCol w:w="135"/>
      </w:tblGrid>
      <w:tr w:rsidR="00CF321B" w:rsidRPr="00E111E3" w14:paraId="49428972" w14:textId="77777777" w:rsidTr="009B0074">
        <w:trPr>
          <w:trHeight w:val="198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682F634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RODRIGO MATTERAZZI</w:t>
            </w:r>
          </w:p>
          <w:p w14:paraId="192C16AA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2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E2F48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BRENDO BRAGA</w:t>
            </w:r>
          </w:p>
          <w:p w14:paraId="5D18A77C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15DE2115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ADIR CUNICO</w:t>
            </w:r>
          </w:p>
          <w:p w14:paraId="05A7DEBA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31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82C9C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GRINGO DO BARREIRO</w:t>
            </w:r>
          </w:p>
          <w:p w14:paraId="7E74287F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PL</w:t>
            </w:r>
          </w:p>
        </w:tc>
      </w:tr>
      <w:tr w:rsidR="00CF321B" w:rsidRPr="00E111E3" w14:paraId="02AEE139" w14:textId="77777777" w:rsidTr="009B0074">
        <w:trPr>
          <w:gridAfter w:val="1"/>
          <w:wAfter w:w="135" w:type="dxa"/>
          <w:trHeight w:val="224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89FB741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</w:p>
          <w:p w14:paraId="4245EE1D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PSDB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0FCC9C8A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EMERSON FARIAS</w:t>
            </w:r>
          </w:p>
          <w:p w14:paraId="379E10FB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2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E4586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TOCO BAGGIO</w:t>
            </w:r>
          </w:p>
          <w:p w14:paraId="46BE0570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PSDB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2E378C7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DARCI GONÇALVES</w:t>
            </w:r>
          </w:p>
          <w:p w14:paraId="6B9D0AA9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MDB</w:t>
            </w:r>
          </w:p>
        </w:tc>
      </w:tr>
      <w:tr w:rsidR="00CF321B" w:rsidRPr="00E111E3" w14:paraId="53936A86" w14:textId="77777777" w:rsidTr="009B0074">
        <w:trPr>
          <w:gridAfter w:val="1"/>
          <w:wAfter w:w="135" w:type="dxa"/>
        </w:trPr>
        <w:tc>
          <w:tcPr>
            <w:tcW w:w="5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2FA70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PROFª SILVANA PERIN</w:t>
            </w:r>
          </w:p>
          <w:p w14:paraId="2F4E4D0B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5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EE6BDC" w14:textId="77777777" w:rsidR="003C10CF" w:rsidRPr="00E111E3" w:rsidRDefault="00000000" w:rsidP="00DC18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WANDERLEY PAULO</w:t>
            </w:r>
          </w:p>
          <w:p w14:paraId="7AACD5CF" w14:textId="77777777" w:rsidR="003C10CF" w:rsidRPr="00E111E3" w:rsidRDefault="00000000" w:rsidP="00DC1842">
            <w:pPr>
              <w:jc w:val="center"/>
              <w:rPr>
                <w:b/>
                <w:bCs/>
                <w:sz w:val="24"/>
                <w:szCs w:val="24"/>
              </w:rPr>
            </w:pPr>
            <w:r w:rsidRPr="00E11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PP</w:t>
            </w:r>
          </w:p>
        </w:tc>
      </w:tr>
    </w:tbl>
    <w:p w14:paraId="15B25C13" w14:textId="77777777" w:rsidR="003C10CF" w:rsidRPr="00AE4954" w:rsidRDefault="003C10CF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sectPr w:rsidR="003C10CF" w:rsidRPr="00AE4954" w:rsidSect="009B0074">
      <w:footerReference w:type="default" r:id="rId6"/>
      <w:pgSz w:w="11906" w:h="16838"/>
      <w:pgMar w:top="2836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87A84" w14:textId="77777777" w:rsidR="00566CB7" w:rsidRDefault="00566CB7">
      <w:r>
        <w:separator/>
      </w:r>
    </w:p>
  </w:endnote>
  <w:endnote w:type="continuationSeparator" w:id="0">
    <w:p w14:paraId="008AA087" w14:textId="77777777" w:rsidR="00566CB7" w:rsidRDefault="0056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70353455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FB55E55" w14:textId="4A48D5C3" w:rsidR="009B0074" w:rsidRPr="009B0074" w:rsidRDefault="009B0074" w:rsidP="009B0074">
            <w:pPr>
              <w:pStyle w:val="Rodap"/>
              <w:ind w:right="-851"/>
              <w:jc w:val="right"/>
              <w:rPr>
                <w:rFonts w:ascii="Times New Roman" w:hAnsi="Times New Roman" w:cs="Times New Roman"/>
              </w:rPr>
            </w:pPr>
            <w:r w:rsidRPr="009B0074">
              <w:rPr>
                <w:rFonts w:ascii="Times New Roman" w:hAnsi="Times New Roman" w:cs="Times New Roman"/>
              </w:rPr>
              <w:t xml:space="preserve">Página </w:t>
            </w:r>
            <w:r w:rsidRPr="009B0074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B007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B007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B0074">
              <w:rPr>
                <w:rFonts w:ascii="Times New Roman" w:hAnsi="Times New Roman" w:cs="Times New Roman"/>
                <w:b/>
                <w:bCs/>
              </w:rPr>
              <w:t>2</w:t>
            </w:r>
            <w:r w:rsidRPr="009B0074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9B0074">
              <w:rPr>
                <w:rFonts w:ascii="Times New Roman" w:hAnsi="Times New Roman" w:cs="Times New Roman"/>
              </w:rPr>
              <w:t xml:space="preserve"> de </w:t>
            </w:r>
            <w:r w:rsidRPr="009B0074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B007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B007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B0074">
              <w:rPr>
                <w:rFonts w:ascii="Times New Roman" w:hAnsi="Times New Roman" w:cs="Times New Roman"/>
                <w:b/>
                <w:bCs/>
              </w:rPr>
              <w:t>2</w:t>
            </w:r>
            <w:r w:rsidRPr="009B007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A2CA8" w14:textId="77777777" w:rsidR="00566CB7" w:rsidRDefault="00566CB7">
      <w:r>
        <w:separator/>
      </w:r>
    </w:p>
  </w:footnote>
  <w:footnote w:type="continuationSeparator" w:id="0">
    <w:p w14:paraId="36B64495" w14:textId="77777777" w:rsidR="00566CB7" w:rsidRDefault="00566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039E1"/>
    <w:rsid w:val="0001191A"/>
    <w:rsid w:val="00027D84"/>
    <w:rsid w:val="00035427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3F95"/>
    <w:rsid w:val="00150FA3"/>
    <w:rsid w:val="00157DF5"/>
    <w:rsid w:val="00173164"/>
    <w:rsid w:val="00175660"/>
    <w:rsid w:val="00176551"/>
    <w:rsid w:val="001920BA"/>
    <w:rsid w:val="001A6C79"/>
    <w:rsid w:val="001E4586"/>
    <w:rsid w:val="001F5A71"/>
    <w:rsid w:val="002018C3"/>
    <w:rsid w:val="00221AA4"/>
    <w:rsid w:val="002604B9"/>
    <w:rsid w:val="00266637"/>
    <w:rsid w:val="00267A9E"/>
    <w:rsid w:val="00270669"/>
    <w:rsid w:val="002C52A8"/>
    <w:rsid w:val="002C5AC8"/>
    <w:rsid w:val="002C7102"/>
    <w:rsid w:val="002E110D"/>
    <w:rsid w:val="00315B02"/>
    <w:rsid w:val="00323914"/>
    <w:rsid w:val="00352FD2"/>
    <w:rsid w:val="00363823"/>
    <w:rsid w:val="00381728"/>
    <w:rsid w:val="003C10CF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511D0"/>
    <w:rsid w:val="005552FF"/>
    <w:rsid w:val="005566E9"/>
    <w:rsid w:val="00566CB7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5855"/>
    <w:rsid w:val="006A6C6C"/>
    <w:rsid w:val="006B439F"/>
    <w:rsid w:val="006C4FEC"/>
    <w:rsid w:val="006E0302"/>
    <w:rsid w:val="006E5FDC"/>
    <w:rsid w:val="00733E95"/>
    <w:rsid w:val="00777FB0"/>
    <w:rsid w:val="00784F22"/>
    <w:rsid w:val="00787F73"/>
    <w:rsid w:val="007A1814"/>
    <w:rsid w:val="007A6D60"/>
    <w:rsid w:val="007B2D28"/>
    <w:rsid w:val="007E167D"/>
    <w:rsid w:val="00802ABD"/>
    <w:rsid w:val="00802EAA"/>
    <w:rsid w:val="00820BF7"/>
    <w:rsid w:val="008465EC"/>
    <w:rsid w:val="00850618"/>
    <w:rsid w:val="00883C30"/>
    <w:rsid w:val="00895604"/>
    <w:rsid w:val="008D239E"/>
    <w:rsid w:val="008D38D8"/>
    <w:rsid w:val="008D597D"/>
    <w:rsid w:val="008F0A6D"/>
    <w:rsid w:val="008F274D"/>
    <w:rsid w:val="008F31C3"/>
    <w:rsid w:val="0090619E"/>
    <w:rsid w:val="009128C2"/>
    <w:rsid w:val="00923652"/>
    <w:rsid w:val="009261E1"/>
    <w:rsid w:val="0094473C"/>
    <w:rsid w:val="00946F6D"/>
    <w:rsid w:val="00950459"/>
    <w:rsid w:val="009563C7"/>
    <w:rsid w:val="00980BE5"/>
    <w:rsid w:val="00985796"/>
    <w:rsid w:val="009A60A6"/>
    <w:rsid w:val="009B0074"/>
    <w:rsid w:val="009B685F"/>
    <w:rsid w:val="009B7378"/>
    <w:rsid w:val="009B7CCD"/>
    <w:rsid w:val="00A211EA"/>
    <w:rsid w:val="00A445A5"/>
    <w:rsid w:val="00A46B20"/>
    <w:rsid w:val="00A511C3"/>
    <w:rsid w:val="00A52341"/>
    <w:rsid w:val="00A53B7D"/>
    <w:rsid w:val="00A54913"/>
    <w:rsid w:val="00A62BEB"/>
    <w:rsid w:val="00A91DB2"/>
    <w:rsid w:val="00AA72A6"/>
    <w:rsid w:val="00AD4279"/>
    <w:rsid w:val="00AE3E11"/>
    <w:rsid w:val="00AE4954"/>
    <w:rsid w:val="00B12C2A"/>
    <w:rsid w:val="00B46890"/>
    <w:rsid w:val="00B662DE"/>
    <w:rsid w:val="00B84378"/>
    <w:rsid w:val="00BC0E9C"/>
    <w:rsid w:val="00BC4349"/>
    <w:rsid w:val="00BE0A26"/>
    <w:rsid w:val="00BE45A4"/>
    <w:rsid w:val="00C12405"/>
    <w:rsid w:val="00C307CA"/>
    <w:rsid w:val="00C3586E"/>
    <w:rsid w:val="00CC0E7A"/>
    <w:rsid w:val="00CD2224"/>
    <w:rsid w:val="00CF321B"/>
    <w:rsid w:val="00CF492A"/>
    <w:rsid w:val="00CF4F7A"/>
    <w:rsid w:val="00D23A04"/>
    <w:rsid w:val="00D444BC"/>
    <w:rsid w:val="00D46402"/>
    <w:rsid w:val="00D6453B"/>
    <w:rsid w:val="00D80955"/>
    <w:rsid w:val="00D80E8B"/>
    <w:rsid w:val="00D82A90"/>
    <w:rsid w:val="00D9676D"/>
    <w:rsid w:val="00DC1842"/>
    <w:rsid w:val="00DD0A31"/>
    <w:rsid w:val="00DD1EBF"/>
    <w:rsid w:val="00E111E3"/>
    <w:rsid w:val="00E12E28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EE75B4"/>
    <w:rsid w:val="00F10890"/>
    <w:rsid w:val="00F11BB4"/>
    <w:rsid w:val="00F24579"/>
    <w:rsid w:val="00F56603"/>
    <w:rsid w:val="00F633B3"/>
    <w:rsid w:val="00F93F62"/>
    <w:rsid w:val="00FC6AE1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0B9A0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4</cp:revision>
  <cp:lastPrinted>2026-09-14T13:10:00Z</cp:lastPrinted>
  <dcterms:created xsi:type="dcterms:W3CDTF">2026-10-05T13:26:00Z</dcterms:created>
  <dcterms:modified xsi:type="dcterms:W3CDTF">2026-10-07T11:35:00Z</dcterms:modified>
</cp:coreProperties>
</file>