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521FF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521FF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521F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521F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RAFAEL DA SILVA REIS</w:t>
      </w:r>
    </w:p>
    <w:p w:rsidR="00FB379F" w:rsidRPr="0001734A" w:rsidRDefault="00E521F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Indústria Comércio e Turismo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521FF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E521F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521FF" w:rsidP="00E521F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Senhoria o a Indicação 196/2014,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E5" w:rsidRDefault="004B5FE5" w:rsidP="00525384">
      <w:r>
        <w:separator/>
      </w:r>
    </w:p>
  </w:endnote>
  <w:endnote w:type="continuationSeparator" w:id="0">
    <w:p w:rsidR="004B5FE5" w:rsidRDefault="004B5FE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E5" w:rsidRDefault="004B5FE5" w:rsidP="00525384">
      <w:r>
        <w:separator/>
      </w:r>
    </w:p>
  </w:footnote>
  <w:footnote w:type="continuationSeparator" w:id="0">
    <w:p w:rsidR="004B5FE5" w:rsidRDefault="004B5FE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922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922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922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B5FE5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D922DF"/>
    <w:rsid w:val="00E521FF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2014-06-26T15:30:00Z</dcterms:modified>
</cp:coreProperties>
</file>