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Pr="008C6353" w:rsidRDefault="008F2BEA" w:rsidP="008C6353">
      <w:pPr>
        <w:pStyle w:val="Recuodecorpodetexto3"/>
        <w:ind w:left="0" w:firstLine="0"/>
        <w:jc w:val="center"/>
        <w:rPr>
          <w:b/>
          <w:sz w:val="24"/>
        </w:rPr>
      </w:pPr>
      <w:r w:rsidRPr="008C6353">
        <w:rPr>
          <w:b/>
          <w:bCs w:val="0"/>
          <w:sz w:val="24"/>
        </w:rPr>
        <w:t>PARECER DA COMISSÃO DE JUSTIÇA E REDAÇÃO</w:t>
      </w:r>
    </w:p>
    <w:p w:rsidR="008F2BEA" w:rsidRDefault="008F2BEA" w:rsidP="008C635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C6353" w:rsidRPr="008C6353" w:rsidRDefault="008C6353" w:rsidP="008C635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Pr="008C6353" w:rsidRDefault="008F2BEA" w:rsidP="008C635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Pr="008C6353" w:rsidRDefault="008F2BEA" w:rsidP="008C6353">
      <w:pPr>
        <w:pStyle w:val="Ttulo8"/>
        <w:spacing w:before="0" w:after="0"/>
        <w:jc w:val="both"/>
        <w:rPr>
          <w:i w:val="0"/>
        </w:rPr>
      </w:pPr>
      <w:r w:rsidRPr="008C6353">
        <w:rPr>
          <w:b/>
          <w:bCs/>
          <w:i w:val="0"/>
        </w:rPr>
        <w:t>PARECER Nº</w:t>
      </w:r>
      <w:r w:rsidRPr="008C6353">
        <w:rPr>
          <w:b/>
          <w:i w:val="0"/>
        </w:rPr>
        <w:t xml:space="preserve"> </w:t>
      </w:r>
      <w:r w:rsidR="008C6353" w:rsidRPr="008C6353">
        <w:rPr>
          <w:b/>
          <w:i w:val="0"/>
        </w:rPr>
        <w:t>109/2014.</w:t>
      </w:r>
    </w:p>
    <w:p w:rsidR="008F2BEA" w:rsidRPr="008C6353" w:rsidRDefault="008F2BEA" w:rsidP="008C6353">
      <w:pPr>
        <w:rPr>
          <w:sz w:val="24"/>
          <w:szCs w:val="24"/>
        </w:rPr>
      </w:pPr>
    </w:p>
    <w:p w:rsidR="008F2BEA" w:rsidRPr="008C6353" w:rsidRDefault="008F2BEA" w:rsidP="008C6353">
      <w:pPr>
        <w:jc w:val="both"/>
        <w:rPr>
          <w:sz w:val="24"/>
          <w:szCs w:val="24"/>
        </w:rPr>
      </w:pPr>
      <w:r w:rsidRPr="008C6353">
        <w:rPr>
          <w:b/>
          <w:bCs/>
          <w:sz w:val="24"/>
          <w:szCs w:val="24"/>
        </w:rPr>
        <w:t>DATA:</w:t>
      </w:r>
      <w:r w:rsidR="009625FA" w:rsidRPr="008C6353">
        <w:rPr>
          <w:bCs/>
          <w:sz w:val="24"/>
          <w:szCs w:val="24"/>
        </w:rPr>
        <w:t xml:space="preserve"> </w:t>
      </w:r>
      <w:r w:rsidR="008C6353" w:rsidRPr="008C6353">
        <w:rPr>
          <w:bCs/>
          <w:sz w:val="24"/>
          <w:szCs w:val="24"/>
        </w:rPr>
        <w:t>30/06/</w:t>
      </w:r>
      <w:r w:rsidR="009D29A2" w:rsidRPr="008C6353">
        <w:rPr>
          <w:bCs/>
          <w:sz w:val="24"/>
          <w:szCs w:val="24"/>
        </w:rPr>
        <w:t>2014</w:t>
      </w:r>
    </w:p>
    <w:p w:rsidR="008F2BEA" w:rsidRPr="008C6353" w:rsidRDefault="008F2BEA" w:rsidP="008C6353">
      <w:pPr>
        <w:jc w:val="both"/>
        <w:rPr>
          <w:sz w:val="24"/>
          <w:szCs w:val="24"/>
        </w:rPr>
      </w:pPr>
    </w:p>
    <w:p w:rsidR="008F2BEA" w:rsidRPr="008C6353" w:rsidRDefault="008F2BEA" w:rsidP="008C6353">
      <w:pPr>
        <w:jc w:val="both"/>
        <w:rPr>
          <w:bCs/>
          <w:sz w:val="24"/>
          <w:szCs w:val="24"/>
        </w:rPr>
      </w:pPr>
      <w:r w:rsidRPr="008C6353">
        <w:rPr>
          <w:b/>
          <w:bCs/>
          <w:sz w:val="24"/>
          <w:szCs w:val="24"/>
        </w:rPr>
        <w:t xml:space="preserve">ASSUNTO: </w:t>
      </w:r>
      <w:r w:rsidR="009625FA" w:rsidRPr="008C6353">
        <w:rPr>
          <w:bCs/>
          <w:sz w:val="24"/>
          <w:szCs w:val="24"/>
        </w:rPr>
        <w:t>PROJETO DE LEI 072</w:t>
      </w:r>
      <w:r w:rsidRPr="008C6353">
        <w:rPr>
          <w:bCs/>
          <w:sz w:val="24"/>
          <w:szCs w:val="24"/>
        </w:rPr>
        <w:t>/2014.</w:t>
      </w:r>
    </w:p>
    <w:p w:rsidR="008F2BEA" w:rsidRPr="008C6353" w:rsidRDefault="008F2BEA" w:rsidP="008C6353">
      <w:pPr>
        <w:jc w:val="both"/>
        <w:rPr>
          <w:bCs/>
          <w:sz w:val="24"/>
          <w:szCs w:val="24"/>
        </w:rPr>
      </w:pPr>
    </w:p>
    <w:p w:rsidR="00BA6D99" w:rsidRPr="008C6353" w:rsidRDefault="008F2BEA" w:rsidP="008C6353">
      <w:pPr>
        <w:pStyle w:val="Recuodecorpodetexto"/>
        <w:spacing w:after="0"/>
        <w:ind w:left="0"/>
        <w:jc w:val="both"/>
        <w:rPr>
          <w:bCs/>
          <w:color w:val="000000"/>
          <w:sz w:val="24"/>
          <w:szCs w:val="24"/>
        </w:rPr>
      </w:pPr>
      <w:r w:rsidRPr="008C6353">
        <w:rPr>
          <w:b/>
          <w:sz w:val="24"/>
          <w:szCs w:val="24"/>
        </w:rPr>
        <w:t>EMENTA:</w:t>
      </w:r>
      <w:r w:rsidR="009D29A2" w:rsidRPr="008C6353">
        <w:rPr>
          <w:bCs/>
          <w:iCs/>
          <w:sz w:val="24"/>
          <w:szCs w:val="24"/>
        </w:rPr>
        <w:t xml:space="preserve"> </w:t>
      </w:r>
      <w:r w:rsidR="00BA6D99" w:rsidRPr="008C6353">
        <w:rPr>
          <w:bCs/>
          <w:sz w:val="24"/>
          <w:szCs w:val="24"/>
        </w:rPr>
        <w:t>ALTERA OS NOMES DAS RUAS DO BAIRRO RESIDENCIAL SANTA CLARA E DÁ OUTRAS PROVIDÊNCIAS.</w:t>
      </w:r>
    </w:p>
    <w:p w:rsidR="008C6353" w:rsidRDefault="008C6353" w:rsidP="008C6353">
      <w:pPr>
        <w:pStyle w:val="Recuodecorpodetexto2"/>
        <w:ind w:left="0"/>
        <w:rPr>
          <w:b/>
          <w:bCs/>
          <w:sz w:val="24"/>
          <w:szCs w:val="24"/>
        </w:rPr>
      </w:pPr>
    </w:p>
    <w:p w:rsidR="008F2BEA" w:rsidRPr="008C6353" w:rsidRDefault="008F2BEA" w:rsidP="008C6353">
      <w:pPr>
        <w:pStyle w:val="Recuodecorpodetexto2"/>
        <w:ind w:left="0"/>
        <w:rPr>
          <w:sz w:val="24"/>
          <w:szCs w:val="24"/>
        </w:rPr>
      </w:pPr>
      <w:r w:rsidRPr="008C6353">
        <w:rPr>
          <w:b/>
          <w:bCs/>
          <w:sz w:val="24"/>
          <w:szCs w:val="24"/>
        </w:rPr>
        <w:t>RELATOR:</w:t>
      </w:r>
      <w:r w:rsidRPr="008C6353">
        <w:rPr>
          <w:b/>
          <w:sz w:val="24"/>
          <w:szCs w:val="24"/>
        </w:rPr>
        <w:t xml:space="preserve"> </w:t>
      </w:r>
      <w:r w:rsidRPr="008C6353">
        <w:rPr>
          <w:sz w:val="24"/>
          <w:szCs w:val="24"/>
        </w:rPr>
        <w:t>BRUNO STELLATO.</w:t>
      </w:r>
    </w:p>
    <w:p w:rsidR="008F2BEA" w:rsidRPr="008C6353" w:rsidRDefault="008F2BEA" w:rsidP="008C6353">
      <w:pPr>
        <w:pStyle w:val="Recuodecorpodetexto2"/>
        <w:ind w:left="0"/>
        <w:rPr>
          <w:b/>
          <w:sz w:val="24"/>
          <w:szCs w:val="24"/>
        </w:rPr>
      </w:pPr>
    </w:p>
    <w:p w:rsidR="008F2BEA" w:rsidRPr="008C6353" w:rsidRDefault="008F2BEA" w:rsidP="008C635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C6353">
        <w:rPr>
          <w:b/>
          <w:bCs/>
          <w:sz w:val="24"/>
          <w:szCs w:val="24"/>
        </w:rPr>
        <w:t>RELATÓRIO:</w:t>
      </w:r>
      <w:r w:rsidRPr="008C6353">
        <w:rPr>
          <w:b/>
          <w:sz w:val="24"/>
          <w:szCs w:val="24"/>
        </w:rPr>
        <w:t xml:space="preserve"> </w:t>
      </w:r>
      <w:r w:rsidRPr="008C6353">
        <w:rPr>
          <w:bCs/>
          <w:sz w:val="24"/>
          <w:szCs w:val="24"/>
        </w:rPr>
        <w:t xml:space="preserve">Após análise do Projeto de Lei em questão, </w:t>
      </w:r>
      <w:r w:rsidR="008C6353">
        <w:rPr>
          <w:bCs/>
          <w:sz w:val="24"/>
          <w:szCs w:val="24"/>
        </w:rPr>
        <w:t>observamos a desnecessidade do Parecer da Comissão Especial de Plebiscito, visto que o Bairro em questão é inabitado e a alteração disposta no Projeto se refere apenas à alteração da nomenclatura “rua” para “alameda”. Sendo assim, v</w:t>
      </w:r>
      <w:r w:rsidRPr="008C6353">
        <w:rPr>
          <w:bCs/>
          <w:sz w:val="24"/>
          <w:szCs w:val="24"/>
        </w:rPr>
        <w:t>erificamos que o mesmo atende os requisitos de Constitucionalidade, Legal</w:t>
      </w:r>
      <w:r w:rsidR="008C6353">
        <w:rPr>
          <w:bCs/>
          <w:sz w:val="24"/>
          <w:szCs w:val="24"/>
        </w:rPr>
        <w:t xml:space="preserve">idade, </w:t>
      </w:r>
      <w:proofErr w:type="spellStart"/>
      <w:r w:rsidR="008C6353">
        <w:rPr>
          <w:bCs/>
          <w:sz w:val="24"/>
          <w:szCs w:val="24"/>
        </w:rPr>
        <w:t>Regimentalidade</w:t>
      </w:r>
      <w:proofErr w:type="spellEnd"/>
      <w:r w:rsidR="008C6353">
        <w:rPr>
          <w:bCs/>
          <w:sz w:val="24"/>
          <w:szCs w:val="24"/>
        </w:rPr>
        <w:t xml:space="preserve"> e Mérito.</w:t>
      </w:r>
      <w:r w:rsidRPr="008C6353">
        <w:rPr>
          <w:bCs/>
          <w:sz w:val="24"/>
          <w:szCs w:val="24"/>
        </w:rPr>
        <w:t xml:space="preserve"> </w:t>
      </w:r>
      <w:r w:rsidR="008C6353">
        <w:rPr>
          <w:bCs/>
          <w:sz w:val="24"/>
          <w:szCs w:val="24"/>
        </w:rPr>
        <w:t>D</w:t>
      </w:r>
      <w:r w:rsidRPr="008C6353">
        <w:rPr>
          <w:bCs/>
          <w:sz w:val="24"/>
          <w:szCs w:val="24"/>
        </w:rPr>
        <w:t>esta forma</w:t>
      </w:r>
      <w:r w:rsidR="008C6353">
        <w:rPr>
          <w:bCs/>
          <w:sz w:val="24"/>
          <w:szCs w:val="24"/>
        </w:rPr>
        <w:t>,</w:t>
      </w:r>
      <w:r w:rsidRPr="008C6353">
        <w:rPr>
          <w:bCs/>
          <w:sz w:val="24"/>
          <w:szCs w:val="24"/>
        </w:rPr>
        <w:t xml:space="preserve"> este Relator é favorável a sua tramitação em Plenário. Acompanha o voto o Pre</w:t>
      </w:r>
      <w:r w:rsidRPr="008C6353">
        <w:rPr>
          <w:sz w:val="24"/>
          <w:szCs w:val="24"/>
        </w:rPr>
        <w:t>sidente, Vereador Claudio Oliveira e o Membro, Vereador Marlon Zanella.</w:t>
      </w:r>
    </w:p>
    <w:p w:rsidR="008F2BEA" w:rsidRPr="008C6353" w:rsidRDefault="008F2BEA" w:rsidP="008C6353">
      <w:pPr>
        <w:jc w:val="both"/>
        <w:rPr>
          <w:bCs/>
          <w:sz w:val="24"/>
          <w:szCs w:val="24"/>
          <w:u w:val="single"/>
        </w:rPr>
      </w:pPr>
    </w:p>
    <w:p w:rsidR="008F2BEA" w:rsidRPr="008C6353" w:rsidRDefault="008F2BEA" w:rsidP="008C6353">
      <w:pPr>
        <w:jc w:val="both"/>
        <w:rPr>
          <w:bCs/>
          <w:sz w:val="24"/>
          <w:szCs w:val="24"/>
          <w:u w:val="single"/>
        </w:rPr>
      </w:pPr>
    </w:p>
    <w:p w:rsidR="008F2BEA" w:rsidRPr="008C6353" w:rsidRDefault="008F2BEA" w:rsidP="008C6353">
      <w:pPr>
        <w:jc w:val="both"/>
        <w:rPr>
          <w:bCs/>
          <w:sz w:val="24"/>
          <w:szCs w:val="24"/>
          <w:u w:val="single"/>
        </w:rPr>
      </w:pPr>
    </w:p>
    <w:p w:rsidR="008F2BEA" w:rsidRPr="008C6353" w:rsidRDefault="008F2BEA" w:rsidP="008C6353">
      <w:pPr>
        <w:jc w:val="both"/>
        <w:rPr>
          <w:bCs/>
          <w:sz w:val="24"/>
          <w:szCs w:val="24"/>
          <w:u w:val="single"/>
        </w:rPr>
      </w:pPr>
    </w:p>
    <w:p w:rsidR="008F2BEA" w:rsidRPr="008C6353" w:rsidRDefault="008F2BEA" w:rsidP="008C6353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RPr="008C6353" w:rsidTr="008F2BEA">
        <w:trPr>
          <w:jc w:val="center"/>
        </w:trPr>
        <w:tc>
          <w:tcPr>
            <w:tcW w:w="2697" w:type="dxa"/>
            <w:hideMark/>
          </w:tcPr>
          <w:p w:rsidR="008F2BEA" w:rsidRPr="008C6353" w:rsidRDefault="008F2BEA" w:rsidP="008C635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C6353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Pr="008C6353" w:rsidRDefault="008F2BEA" w:rsidP="008C635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C6353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Pr="008C6353" w:rsidRDefault="008F2BEA" w:rsidP="008C635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C6353"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8F2BEA" w:rsidRPr="008C6353" w:rsidRDefault="008F2BEA" w:rsidP="008C635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C6353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8F2BEA" w:rsidRPr="008C6353" w:rsidRDefault="008F2BEA" w:rsidP="008C635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C6353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Pr="008C6353" w:rsidRDefault="008F2BEA" w:rsidP="008C635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C6353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Pr="008C6353" w:rsidRDefault="008F2BEA" w:rsidP="008C6353">
      <w:pPr>
        <w:rPr>
          <w:sz w:val="24"/>
          <w:szCs w:val="24"/>
        </w:rPr>
      </w:pPr>
    </w:p>
    <w:sectPr w:rsidR="008F2BEA" w:rsidRPr="008C6353" w:rsidSect="008C6353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221EBA"/>
    <w:rsid w:val="00386959"/>
    <w:rsid w:val="003D3C48"/>
    <w:rsid w:val="00577585"/>
    <w:rsid w:val="008C6353"/>
    <w:rsid w:val="008F2BEA"/>
    <w:rsid w:val="00901E84"/>
    <w:rsid w:val="009625FA"/>
    <w:rsid w:val="009D29A2"/>
    <w:rsid w:val="00B2002B"/>
    <w:rsid w:val="00B70681"/>
    <w:rsid w:val="00B80B44"/>
    <w:rsid w:val="00BA6D99"/>
    <w:rsid w:val="00CA71D8"/>
    <w:rsid w:val="00E65D07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2014-06-30T16:15:00Z</dcterms:created>
  <dcterms:modified xsi:type="dcterms:W3CDTF">2014-07-01T11:00:00Z</dcterms:modified>
</cp:coreProperties>
</file>