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4B" w:rsidRDefault="00A2474B" w:rsidP="00321628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32162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321628" w:rsidRPr="00321628">
        <w:rPr>
          <w:rFonts w:ascii="Times New Roman" w:hAnsi="Times New Roman" w:cs="Times New Roman"/>
          <w:b/>
          <w:sz w:val="24"/>
          <w:szCs w:val="24"/>
        </w:rPr>
        <w:t>210</w:t>
      </w:r>
      <w:r w:rsidRPr="00321628">
        <w:rPr>
          <w:rFonts w:ascii="Times New Roman" w:hAnsi="Times New Roman" w:cs="Times New Roman"/>
          <w:b/>
          <w:sz w:val="24"/>
          <w:szCs w:val="24"/>
        </w:rPr>
        <w:t>/2014</w:t>
      </w:r>
    </w:p>
    <w:p w:rsidR="00321628" w:rsidRDefault="00321628" w:rsidP="00321628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321628" w:rsidRPr="00321628" w:rsidRDefault="00321628" w:rsidP="00321628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A2474B" w:rsidRPr="00321628" w:rsidRDefault="00A2474B" w:rsidP="00321628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628">
        <w:rPr>
          <w:rFonts w:ascii="Times New Roman" w:hAnsi="Times New Roman" w:cs="Times New Roman"/>
          <w:b/>
          <w:sz w:val="24"/>
          <w:szCs w:val="24"/>
        </w:rPr>
        <w:t>INDICAMOS A NECESSIDADE DE PREVENÇÃO E CONTROLE DA CONTAMINAÇÃO E SUBSTITUIÇÃO DA AREIA CONTIDA EM PARQUES INFANTIS E QUADRAS DE ESPORTE DAS PRAÇAS PÚBLICAS DO MUNICÍPIO DE SORRISO.</w:t>
      </w:r>
    </w:p>
    <w:p w:rsidR="00A2474B" w:rsidRDefault="00A2474B" w:rsidP="00321628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628" w:rsidRPr="00321628" w:rsidRDefault="00321628" w:rsidP="00321628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74B" w:rsidRPr="00321628" w:rsidRDefault="00A2474B" w:rsidP="00321628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628">
        <w:rPr>
          <w:rFonts w:ascii="Times New Roman" w:hAnsi="Times New Roman" w:cs="Times New Roman"/>
          <w:b/>
          <w:sz w:val="24"/>
          <w:szCs w:val="24"/>
        </w:rPr>
        <w:t>LUIS FABIO MARCHIORO – PDT E VEREADORES DAS BANCADAS PDT, PTB, PSD, PPS E PR</w:t>
      </w:r>
      <w:r w:rsidRPr="00321628">
        <w:rPr>
          <w:rFonts w:ascii="Times New Roman" w:hAnsi="Times New Roman" w:cs="Times New Roman"/>
          <w:sz w:val="24"/>
          <w:szCs w:val="24"/>
        </w:rPr>
        <w:t xml:space="preserve">, com assento nesta </w:t>
      </w:r>
      <w:r w:rsidR="00321628">
        <w:rPr>
          <w:rFonts w:ascii="Times New Roman" w:hAnsi="Times New Roman" w:cs="Times New Roman"/>
          <w:sz w:val="24"/>
          <w:szCs w:val="24"/>
        </w:rPr>
        <w:t>C</w:t>
      </w:r>
      <w:r w:rsidRPr="00321628">
        <w:rPr>
          <w:rFonts w:ascii="Times New Roman" w:hAnsi="Times New Roman" w:cs="Times New Roman"/>
          <w:sz w:val="24"/>
          <w:szCs w:val="24"/>
        </w:rPr>
        <w:t xml:space="preserve">asa, de conformidade com o Artigo 115 do Regimento Interno, requerem à Mesa que este Expediente seja encaminhado ao Exmo Sr. Dilceu Rossato, Prefeito Municipal, ao Senhor Leoci Maziero, Secretário Municipal de Obras e Serviços Públicos e a Senhora Marisa de Fátima dos Santos Netto, Secretária </w:t>
      </w:r>
      <w:r w:rsidR="000B49C9" w:rsidRPr="00321628">
        <w:rPr>
          <w:rFonts w:ascii="Times New Roman" w:hAnsi="Times New Roman" w:cs="Times New Roman"/>
          <w:sz w:val="24"/>
          <w:szCs w:val="24"/>
        </w:rPr>
        <w:t>M</w:t>
      </w:r>
      <w:r w:rsidRPr="00321628">
        <w:rPr>
          <w:rFonts w:ascii="Times New Roman" w:hAnsi="Times New Roman" w:cs="Times New Roman"/>
          <w:sz w:val="24"/>
          <w:szCs w:val="24"/>
        </w:rPr>
        <w:t xml:space="preserve">unicipal de Esporte e Lazer, </w:t>
      </w:r>
      <w:r w:rsidRPr="00321628">
        <w:rPr>
          <w:rFonts w:ascii="Times New Roman" w:hAnsi="Times New Roman" w:cs="Times New Roman"/>
          <w:b/>
          <w:sz w:val="24"/>
          <w:szCs w:val="24"/>
        </w:rPr>
        <w:t>versando sobre a necessidade de prevenção e controle da contaminação e substitui</w:t>
      </w:r>
      <w:r w:rsidR="00321628">
        <w:rPr>
          <w:rFonts w:ascii="Times New Roman" w:hAnsi="Times New Roman" w:cs="Times New Roman"/>
          <w:b/>
          <w:sz w:val="24"/>
          <w:szCs w:val="24"/>
        </w:rPr>
        <w:t>ção da areia contida em P</w:t>
      </w:r>
      <w:r w:rsidRPr="00321628">
        <w:rPr>
          <w:rFonts w:ascii="Times New Roman" w:hAnsi="Times New Roman" w:cs="Times New Roman"/>
          <w:b/>
          <w:sz w:val="24"/>
          <w:szCs w:val="24"/>
        </w:rPr>
        <w:t xml:space="preserve">arques </w:t>
      </w:r>
      <w:r w:rsidR="00321628">
        <w:rPr>
          <w:rFonts w:ascii="Times New Roman" w:hAnsi="Times New Roman" w:cs="Times New Roman"/>
          <w:b/>
          <w:sz w:val="24"/>
          <w:szCs w:val="24"/>
        </w:rPr>
        <w:t>I</w:t>
      </w:r>
      <w:r w:rsidRPr="00321628">
        <w:rPr>
          <w:rFonts w:ascii="Times New Roman" w:hAnsi="Times New Roman" w:cs="Times New Roman"/>
          <w:b/>
          <w:sz w:val="24"/>
          <w:szCs w:val="24"/>
        </w:rPr>
        <w:t xml:space="preserve">nfantis e </w:t>
      </w:r>
      <w:r w:rsidR="00321628">
        <w:rPr>
          <w:rFonts w:ascii="Times New Roman" w:hAnsi="Times New Roman" w:cs="Times New Roman"/>
          <w:b/>
          <w:sz w:val="24"/>
          <w:szCs w:val="24"/>
        </w:rPr>
        <w:t>Q</w:t>
      </w:r>
      <w:r w:rsidRPr="00321628">
        <w:rPr>
          <w:rFonts w:ascii="Times New Roman" w:hAnsi="Times New Roman" w:cs="Times New Roman"/>
          <w:b/>
          <w:sz w:val="24"/>
          <w:szCs w:val="24"/>
        </w:rPr>
        <w:t xml:space="preserve">uadras de </w:t>
      </w:r>
      <w:r w:rsidR="00321628">
        <w:rPr>
          <w:rFonts w:ascii="Times New Roman" w:hAnsi="Times New Roman" w:cs="Times New Roman"/>
          <w:b/>
          <w:sz w:val="24"/>
          <w:szCs w:val="24"/>
        </w:rPr>
        <w:t>E</w:t>
      </w:r>
      <w:r w:rsidRPr="00321628">
        <w:rPr>
          <w:rFonts w:ascii="Times New Roman" w:hAnsi="Times New Roman" w:cs="Times New Roman"/>
          <w:b/>
          <w:sz w:val="24"/>
          <w:szCs w:val="24"/>
        </w:rPr>
        <w:t xml:space="preserve">sporte das </w:t>
      </w:r>
      <w:r w:rsidR="00321628">
        <w:rPr>
          <w:rFonts w:ascii="Times New Roman" w:hAnsi="Times New Roman" w:cs="Times New Roman"/>
          <w:b/>
          <w:sz w:val="24"/>
          <w:szCs w:val="24"/>
        </w:rPr>
        <w:t>P</w:t>
      </w:r>
      <w:r w:rsidRPr="00321628">
        <w:rPr>
          <w:rFonts w:ascii="Times New Roman" w:hAnsi="Times New Roman" w:cs="Times New Roman"/>
          <w:b/>
          <w:sz w:val="24"/>
          <w:szCs w:val="24"/>
        </w:rPr>
        <w:t xml:space="preserve">raças </w:t>
      </w:r>
      <w:r w:rsidR="00321628">
        <w:rPr>
          <w:rFonts w:ascii="Times New Roman" w:hAnsi="Times New Roman" w:cs="Times New Roman"/>
          <w:b/>
          <w:sz w:val="24"/>
          <w:szCs w:val="24"/>
        </w:rPr>
        <w:t>P</w:t>
      </w:r>
      <w:r w:rsidRPr="00321628">
        <w:rPr>
          <w:rFonts w:ascii="Times New Roman" w:hAnsi="Times New Roman" w:cs="Times New Roman"/>
          <w:b/>
          <w:sz w:val="24"/>
          <w:szCs w:val="24"/>
        </w:rPr>
        <w:t>úblicas do Município de Sorriso</w:t>
      </w:r>
      <w:r w:rsidR="00566126" w:rsidRPr="00321628">
        <w:rPr>
          <w:rFonts w:ascii="Times New Roman" w:hAnsi="Times New Roman" w:cs="Times New Roman"/>
          <w:b/>
          <w:sz w:val="24"/>
          <w:szCs w:val="24"/>
        </w:rPr>
        <w:t>.</w:t>
      </w:r>
    </w:p>
    <w:p w:rsidR="00A2474B" w:rsidRPr="00321628" w:rsidRDefault="00A2474B" w:rsidP="00321628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74B" w:rsidRPr="00321628" w:rsidRDefault="00321628" w:rsidP="0032162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A2474B" w:rsidRPr="00321628" w:rsidRDefault="00A2474B" w:rsidP="0032162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74B" w:rsidRPr="00321628" w:rsidRDefault="00614732" w:rsidP="003216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628">
        <w:rPr>
          <w:rFonts w:ascii="Times New Roman" w:eastAsia="Times New Roman" w:hAnsi="Times New Roman" w:cs="Times New Roman"/>
          <w:sz w:val="24"/>
          <w:szCs w:val="24"/>
        </w:rPr>
        <w:t xml:space="preserve">Considerando que inúmeras áreas </w:t>
      </w:r>
      <w:r w:rsidR="000B49C9" w:rsidRPr="0032162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1628">
        <w:rPr>
          <w:rFonts w:ascii="Times New Roman" w:eastAsia="Times New Roman" w:hAnsi="Times New Roman" w:cs="Times New Roman"/>
          <w:sz w:val="24"/>
          <w:szCs w:val="24"/>
        </w:rPr>
        <w:t>úblicas e privadas, tais como</w:t>
      </w:r>
      <w:r w:rsidR="000B49C9" w:rsidRPr="00321628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Pr="00321628">
        <w:rPr>
          <w:rFonts w:ascii="Times New Roman" w:eastAsia="Times New Roman" w:hAnsi="Times New Roman" w:cs="Times New Roman"/>
          <w:sz w:val="24"/>
          <w:szCs w:val="24"/>
        </w:rPr>
        <w:t xml:space="preserve"> parques infantis existentes, usam tanques de areia como área de recreação sem o devido tratamento, importando muitas vezes na contaminação por bactérias, verminoses e enfermidades em geral;</w:t>
      </w:r>
    </w:p>
    <w:p w:rsidR="00614732" w:rsidRPr="00321628" w:rsidRDefault="00614732" w:rsidP="003216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474B" w:rsidRPr="00321628" w:rsidRDefault="00A2474B" w:rsidP="003216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628">
        <w:rPr>
          <w:rFonts w:ascii="Times New Roman" w:eastAsia="Times New Roman" w:hAnsi="Times New Roman" w:cs="Times New Roman"/>
          <w:bCs/>
          <w:sz w:val="24"/>
          <w:szCs w:val="24"/>
        </w:rPr>
        <w:t>Considerand</w:t>
      </w:r>
      <w:r w:rsidR="00614732" w:rsidRPr="00321628">
        <w:rPr>
          <w:rFonts w:ascii="Times New Roman" w:eastAsia="Times New Roman" w:hAnsi="Times New Roman" w:cs="Times New Roman"/>
          <w:bCs/>
          <w:sz w:val="24"/>
          <w:szCs w:val="24"/>
        </w:rPr>
        <w:t>o que a acumulação de dejetos, restos alimentícios e a permanência de animais, tais como: cães, gatos, entre outros, geram o ambiente propício à propagação de doenças infecto-contagiosas, como a leptospirose, toxoplasmose, hepatite, contraídas geralmente pelo contato da pele com áreas contaminadas;</w:t>
      </w:r>
    </w:p>
    <w:p w:rsidR="00614732" w:rsidRPr="00321628" w:rsidRDefault="00614732" w:rsidP="003216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474B" w:rsidRPr="00321628" w:rsidRDefault="00614732" w:rsidP="0032162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628">
        <w:rPr>
          <w:rFonts w:ascii="Times New Roman" w:hAnsi="Times New Roman" w:cs="Times New Roman"/>
          <w:bCs/>
          <w:sz w:val="24"/>
          <w:szCs w:val="24"/>
        </w:rPr>
        <w:t xml:space="preserve">Considerando que a presente propositura visa garantir a incolumidade, sobretudo de crianças, </w:t>
      </w:r>
      <w:r w:rsidR="003A2022" w:rsidRPr="00321628">
        <w:rPr>
          <w:rFonts w:ascii="Times New Roman" w:hAnsi="Times New Roman" w:cs="Times New Roman"/>
          <w:bCs/>
          <w:sz w:val="24"/>
          <w:szCs w:val="24"/>
        </w:rPr>
        <w:t>onde a descontaminação de tanques de areia é medida acessória de saúde Pública e prevenção de doenças.</w:t>
      </w:r>
    </w:p>
    <w:p w:rsidR="003A2022" w:rsidRPr="00321628" w:rsidRDefault="003A2022" w:rsidP="0032162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474B" w:rsidRPr="00321628" w:rsidRDefault="00A2474B" w:rsidP="003216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1628">
        <w:rPr>
          <w:rFonts w:ascii="Times New Roman" w:hAnsi="Times New Roman" w:cs="Times New Roman"/>
          <w:sz w:val="24"/>
          <w:szCs w:val="24"/>
        </w:rPr>
        <w:t xml:space="preserve">Considerando ser uma reivindicação </w:t>
      </w:r>
      <w:r w:rsidR="003A2022" w:rsidRPr="00321628">
        <w:rPr>
          <w:rFonts w:ascii="Times New Roman" w:hAnsi="Times New Roman" w:cs="Times New Roman"/>
          <w:sz w:val="24"/>
          <w:szCs w:val="24"/>
        </w:rPr>
        <w:t>de toda população Sorrisense</w:t>
      </w:r>
      <w:r w:rsidRPr="00321628">
        <w:rPr>
          <w:rFonts w:ascii="Times New Roman" w:hAnsi="Times New Roman" w:cs="Times New Roman"/>
          <w:sz w:val="24"/>
          <w:szCs w:val="24"/>
        </w:rPr>
        <w:t>.</w:t>
      </w:r>
    </w:p>
    <w:p w:rsidR="00A2474B" w:rsidRPr="00321628" w:rsidRDefault="00A2474B" w:rsidP="003216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474B" w:rsidRPr="00321628" w:rsidRDefault="00A2474B" w:rsidP="003216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21628">
        <w:rPr>
          <w:rFonts w:ascii="Times New Roman" w:hAnsi="Times New Roman" w:cs="Times New Roman"/>
          <w:sz w:val="24"/>
          <w:szCs w:val="24"/>
        </w:rPr>
        <w:t xml:space="preserve">Câmara Municipal de Sorriso, </w:t>
      </w:r>
      <w:r w:rsidR="00321628">
        <w:rPr>
          <w:rFonts w:ascii="Times New Roman" w:hAnsi="Times New Roman" w:cs="Times New Roman"/>
          <w:sz w:val="24"/>
          <w:szCs w:val="24"/>
        </w:rPr>
        <w:t>E</w:t>
      </w:r>
      <w:r w:rsidRPr="00321628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="003A2022" w:rsidRPr="00321628">
        <w:rPr>
          <w:rFonts w:ascii="Times New Roman" w:hAnsi="Times New Roman" w:cs="Times New Roman"/>
          <w:sz w:val="24"/>
          <w:szCs w:val="24"/>
        </w:rPr>
        <w:t>01</w:t>
      </w:r>
      <w:r w:rsidRPr="00321628">
        <w:rPr>
          <w:rFonts w:ascii="Times New Roman" w:hAnsi="Times New Roman" w:cs="Times New Roman"/>
          <w:sz w:val="24"/>
          <w:szCs w:val="24"/>
        </w:rPr>
        <w:t xml:space="preserve"> de </w:t>
      </w:r>
      <w:r w:rsidR="00321628">
        <w:rPr>
          <w:rFonts w:ascii="Times New Roman" w:hAnsi="Times New Roman" w:cs="Times New Roman"/>
          <w:sz w:val="24"/>
          <w:szCs w:val="24"/>
        </w:rPr>
        <w:t>j</w:t>
      </w:r>
      <w:r w:rsidR="003A2022" w:rsidRPr="00321628">
        <w:rPr>
          <w:rFonts w:ascii="Times New Roman" w:hAnsi="Times New Roman" w:cs="Times New Roman"/>
          <w:sz w:val="24"/>
          <w:szCs w:val="24"/>
        </w:rPr>
        <w:t>ulh</w:t>
      </w:r>
      <w:r w:rsidRPr="00321628">
        <w:rPr>
          <w:rFonts w:ascii="Times New Roman" w:hAnsi="Times New Roman" w:cs="Times New Roman"/>
          <w:sz w:val="24"/>
          <w:szCs w:val="24"/>
        </w:rPr>
        <w:t>o de 2014.</w:t>
      </w:r>
    </w:p>
    <w:p w:rsidR="00A2474B" w:rsidRPr="00321628" w:rsidRDefault="00A2474B" w:rsidP="00321628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2474B" w:rsidRPr="00321628" w:rsidRDefault="00A2474B" w:rsidP="00321628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7"/>
      </w:tblGrid>
      <w:tr w:rsidR="00A2474B" w:rsidRPr="00321628" w:rsidTr="00A2474B">
        <w:trPr>
          <w:trHeight w:val="375"/>
        </w:trPr>
        <w:tc>
          <w:tcPr>
            <w:tcW w:w="8937" w:type="dxa"/>
            <w:hideMark/>
          </w:tcPr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</w:tr>
    </w:tbl>
    <w:p w:rsidR="00A2474B" w:rsidRDefault="00A2474B" w:rsidP="00321628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628" w:rsidRPr="00321628" w:rsidRDefault="00321628" w:rsidP="00321628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261"/>
        <w:gridCol w:w="3260"/>
      </w:tblGrid>
      <w:tr w:rsidR="00A2474B" w:rsidRPr="00321628" w:rsidTr="00321628">
        <w:tc>
          <w:tcPr>
            <w:tcW w:w="2943" w:type="dxa"/>
            <w:hideMark/>
          </w:tcPr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261" w:type="dxa"/>
            <w:hideMark/>
          </w:tcPr>
          <w:p w:rsidR="00A2474B" w:rsidRPr="00321628" w:rsidRDefault="00C27C4E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A2474B"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260" w:type="dxa"/>
          </w:tcPr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4B" w:rsidRPr="00321628" w:rsidTr="00321628">
        <w:tc>
          <w:tcPr>
            <w:tcW w:w="2943" w:type="dxa"/>
            <w:hideMark/>
          </w:tcPr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261" w:type="dxa"/>
            <w:hideMark/>
          </w:tcPr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260" w:type="dxa"/>
            <w:hideMark/>
          </w:tcPr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2474B" w:rsidRPr="00321628" w:rsidRDefault="00A2474B" w:rsidP="00321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628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823A2" w:rsidRPr="00321628" w:rsidRDefault="001823A2" w:rsidP="0032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23A2" w:rsidRPr="00321628" w:rsidSect="00321628">
      <w:pgSz w:w="11906" w:h="16838"/>
      <w:pgMar w:top="2268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E94" w:rsidRDefault="002A1E94" w:rsidP="003A2022">
      <w:pPr>
        <w:spacing w:after="0" w:line="240" w:lineRule="auto"/>
      </w:pPr>
      <w:r>
        <w:separator/>
      </w:r>
    </w:p>
  </w:endnote>
  <w:endnote w:type="continuationSeparator" w:id="0">
    <w:p w:rsidR="002A1E94" w:rsidRDefault="002A1E94" w:rsidP="003A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E94" w:rsidRDefault="002A1E94" w:rsidP="003A2022">
      <w:pPr>
        <w:spacing w:after="0" w:line="240" w:lineRule="auto"/>
      </w:pPr>
      <w:r>
        <w:separator/>
      </w:r>
    </w:p>
  </w:footnote>
  <w:footnote w:type="continuationSeparator" w:id="0">
    <w:p w:rsidR="002A1E94" w:rsidRDefault="002A1E94" w:rsidP="003A2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74B"/>
    <w:rsid w:val="0000004E"/>
    <w:rsid w:val="00033205"/>
    <w:rsid w:val="000B49C9"/>
    <w:rsid w:val="001823A2"/>
    <w:rsid w:val="002A1E94"/>
    <w:rsid w:val="00321628"/>
    <w:rsid w:val="003A2022"/>
    <w:rsid w:val="00566126"/>
    <w:rsid w:val="00614732"/>
    <w:rsid w:val="008257E1"/>
    <w:rsid w:val="00A2474B"/>
    <w:rsid w:val="00C2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A2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2022"/>
  </w:style>
  <w:style w:type="paragraph" w:styleId="Rodap">
    <w:name w:val="footer"/>
    <w:basedOn w:val="Normal"/>
    <w:link w:val="RodapChar"/>
    <w:uiPriority w:val="99"/>
    <w:semiHidden/>
    <w:unhideWhenUsed/>
    <w:rsid w:val="003A2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2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cp:lastPrinted>2014-07-01T12:33:00Z</cp:lastPrinted>
  <dcterms:created xsi:type="dcterms:W3CDTF">2014-07-01T10:55:00Z</dcterms:created>
  <dcterms:modified xsi:type="dcterms:W3CDTF">2014-07-02T14:20:00Z</dcterms:modified>
</cp:coreProperties>
</file>