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463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0108C1">
        <w:rPr>
          <w:rFonts w:ascii="Times New Roman" w:hAnsi="Times New Roman"/>
          <w:sz w:val="24"/>
          <w:szCs w:val="24"/>
        </w:rPr>
        <w:t>08 de julho de 2014.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108C1"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0108C1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RODRIGO FONSECA COSTA</w:t>
      </w:r>
    </w:p>
    <w:p w:rsidR="00FB379F" w:rsidRPr="0001734A" w:rsidRDefault="000108C1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Promotor de Justiça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0108C1">
        <w:rPr>
          <w:rFonts w:ascii="Times New Roman" w:hAnsi="Times New Roman"/>
          <w:b/>
          <w:bCs/>
          <w:sz w:val="24"/>
          <w:szCs w:val="24"/>
        </w:rPr>
        <w:t>Responde Ofício nº 173/2014 – 3ª PJCS.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0108C1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Promotor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108C1" w:rsidRDefault="000108C1" w:rsidP="000108C1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Acusamos o recebimento do </w:t>
      </w:r>
      <w:r w:rsidRPr="000108C1">
        <w:rPr>
          <w:rFonts w:ascii="Times New Roman" w:hAnsi="Times New Roman"/>
          <w:bCs/>
          <w:sz w:val="24"/>
          <w:szCs w:val="24"/>
        </w:rPr>
        <w:t>Ofício nº 173/2014 – 3ª PJCS</w:t>
      </w:r>
      <w:r>
        <w:rPr>
          <w:rFonts w:ascii="Times New Roman" w:hAnsi="Times New Roman"/>
          <w:bCs/>
          <w:sz w:val="24"/>
          <w:szCs w:val="24"/>
        </w:rPr>
        <w:t>, de 01 de julho de 2014, o qual requisita informação se há lei municipal proibindo/restringindo a comercialização de bebidas alcoólicas nas proximidades de universidades.</w:t>
      </w:r>
    </w:p>
    <w:p w:rsidR="000108C1" w:rsidRDefault="000108C1" w:rsidP="000108C1">
      <w:pPr>
        <w:ind w:left="698" w:firstLine="720"/>
        <w:rPr>
          <w:rFonts w:ascii="Times New Roman" w:hAnsi="Times New Roman"/>
          <w:bCs/>
          <w:sz w:val="24"/>
          <w:szCs w:val="24"/>
        </w:rPr>
      </w:pPr>
    </w:p>
    <w:p w:rsidR="000108C1" w:rsidRPr="006D6FAA" w:rsidRDefault="000108C1" w:rsidP="000108C1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Atendendo a solicitação de Vo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ssa Excelência, em verificando os anais desta Casa, não encontramos texto legal que proíbe/restringe bebidas alcoólicas nas proximidades de universidades.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6E" w:rsidRDefault="006C226E" w:rsidP="00525384">
      <w:r>
        <w:separator/>
      </w:r>
    </w:p>
  </w:endnote>
  <w:endnote w:type="continuationSeparator" w:id="0">
    <w:p w:rsidR="006C226E" w:rsidRDefault="006C226E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6E" w:rsidRDefault="006C226E" w:rsidP="00525384">
      <w:r>
        <w:separator/>
      </w:r>
    </w:p>
  </w:footnote>
  <w:footnote w:type="continuationSeparator" w:id="0">
    <w:p w:rsidR="006C226E" w:rsidRDefault="006C226E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C22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C22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C22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08C1"/>
    <w:rsid w:val="0015722C"/>
    <w:rsid w:val="001915A3"/>
    <w:rsid w:val="00217F62"/>
    <w:rsid w:val="00525384"/>
    <w:rsid w:val="00580596"/>
    <w:rsid w:val="006B1297"/>
    <w:rsid w:val="006C226E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6</cp:revision>
  <cp:lastPrinted>2014-07-08T15:04:00Z</cp:lastPrinted>
  <dcterms:created xsi:type="dcterms:W3CDTF">2014-04-14T10:46:00Z</dcterms:created>
  <dcterms:modified xsi:type="dcterms:W3CDTF">2014-07-08T15:04:00Z</dcterms:modified>
</cp:coreProperties>
</file>