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2062E9">
        <w:rPr>
          <w:b/>
          <w:bCs/>
          <w:i w:val="0"/>
        </w:rPr>
        <w:t>020/2014.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62566C">
        <w:rPr>
          <w:bCs/>
          <w:sz w:val="24"/>
          <w:szCs w:val="24"/>
        </w:rPr>
        <w:t>04/08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62566C">
        <w:rPr>
          <w:bCs/>
          <w:sz w:val="24"/>
          <w:szCs w:val="24"/>
        </w:rPr>
        <w:t>PROJETO DE LEI Nº 091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F83E14" w:rsidRPr="002062E9" w:rsidRDefault="00232EB3" w:rsidP="00174EDA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175210">
        <w:rPr>
          <w:b/>
          <w:sz w:val="24"/>
          <w:szCs w:val="24"/>
        </w:rPr>
        <w:t xml:space="preserve"> </w:t>
      </w:r>
      <w:r w:rsidR="00CC542D" w:rsidRPr="002062E9">
        <w:rPr>
          <w:sz w:val="24"/>
          <w:szCs w:val="24"/>
        </w:rPr>
        <w:t>ALTERA A REDAÇÃO DO ART. 1° DA LEI N° 1758/2008, QUE AUTORIZA</w:t>
      </w:r>
      <w:r w:rsidR="002062E9">
        <w:rPr>
          <w:sz w:val="24"/>
          <w:szCs w:val="24"/>
        </w:rPr>
        <w:t xml:space="preserve"> </w:t>
      </w:r>
      <w:r w:rsidR="00CC542D" w:rsidRPr="002062E9">
        <w:rPr>
          <w:sz w:val="24"/>
          <w:szCs w:val="24"/>
        </w:rPr>
        <w:t xml:space="preserve">O </w:t>
      </w:r>
      <w:r w:rsidR="002062E9">
        <w:rPr>
          <w:sz w:val="24"/>
          <w:szCs w:val="24"/>
        </w:rPr>
        <w:t>E</w:t>
      </w:r>
      <w:r w:rsidR="00CC542D" w:rsidRPr="002062E9">
        <w:rPr>
          <w:sz w:val="24"/>
          <w:szCs w:val="24"/>
        </w:rPr>
        <w:t>XECUTIVO MUNICIPAL A</w:t>
      </w:r>
      <w:r w:rsidR="002062E9">
        <w:rPr>
          <w:sz w:val="24"/>
          <w:szCs w:val="24"/>
        </w:rPr>
        <w:t xml:space="preserve"> RECEBER ÁREA DE ELUP DO FUTURO </w:t>
      </w:r>
      <w:r w:rsidR="00CC542D" w:rsidRPr="002062E9">
        <w:rPr>
          <w:sz w:val="24"/>
          <w:szCs w:val="24"/>
        </w:rPr>
        <w:t>LOTEAMENTO SANTA MÔNICA</w:t>
      </w:r>
      <w:r w:rsidR="00174EDA" w:rsidRPr="002062E9">
        <w:rPr>
          <w:sz w:val="24"/>
          <w:szCs w:val="24"/>
        </w:rPr>
        <w:t xml:space="preserve"> NO LOTEAMENTO JARDIM AURORA, </w:t>
      </w:r>
      <w:r w:rsidR="00F83E14" w:rsidRPr="002062E9">
        <w:rPr>
          <w:sz w:val="24"/>
          <w:szCs w:val="24"/>
        </w:rPr>
        <w:t>E DÁ</w:t>
      </w:r>
      <w:r w:rsidR="002062E9">
        <w:rPr>
          <w:sz w:val="24"/>
          <w:szCs w:val="24"/>
        </w:rPr>
        <w:t xml:space="preserve"> </w:t>
      </w:r>
      <w:r w:rsidR="00F83E14" w:rsidRPr="002062E9">
        <w:rPr>
          <w:sz w:val="24"/>
          <w:szCs w:val="24"/>
        </w:rPr>
        <w:t>OUTRAS PROVIDÊNCIAS.</w:t>
      </w:r>
    </w:p>
    <w:p w:rsidR="00174EDA" w:rsidRPr="001760D9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807C8C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62566C">
        <w:rPr>
          <w:sz w:val="24"/>
          <w:szCs w:val="24"/>
        </w:rPr>
        <w:t>Aos quatro</w:t>
      </w:r>
      <w:r w:rsidR="00DC1F23">
        <w:rPr>
          <w:sz w:val="24"/>
          <w:szCs w:val="24"/>
        </w:rPr>
        <w:t xml:space="preserve"> dias</w:t>
      </w:r>
      <w:r w:rsidR="0062566C">
        <w:rPr>
          <w:sz w:val="24"/>
          <w:szCs w:val="24"/>
        </w:rPr>
        <w:t xml:space="preserve"> do mês de agosto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174EDA">
        <w:rPr>
          <w:bCs/>
          <w:sz w:val="24"/>
          <w:szCs w:val="24"/>
        </w:rPr>
        <w:t>091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174EDA" w:rsidRPr="00174EDA">
        <w:rPr>
          <w:sz w:val="24"/>
          <w:szCs w:val="24"/>
        </w:rPr>
        <w:t>ALTERA A REDAÇÃO DO ART. 1° DA LEI N° 1758/2008, QUE AUTORIZA</w:t>
      </w:r>
      <w:r w:rsidR="00174EDA">
        <w:rPr>
          <w:sz w:val="24"/>
          <w:szCs w:val="24"/>
        </w:rPr>
        <w:t xml:space="preserve"> </w:t>
      </w:r>
      <w:r w:rsidR="00174EDA" w:rsidRPr="00174EDA">
        <w:rPr>
          <w:sz w:val="24"/>
          <w:szCs w:val="24"/>
        </w:rPr>
        <w:t>O EXECUTIVO MUNICIPAL A RECEBER ÁREA DE ELUP DO FUTURO LOTEAMENTO SANTA MÔNICA NO LOTEAMENTO JARDIM AURORA, E DÁ</w:t>
      </w:r>
      <w:r w:rsidR="00174EDA">
        <w:rPr>
          <w:sz w:val="24"/>
          <w:szCs w:val="24"/>
        </w:rPr>
        <w:t xml:space="preserve"> </w:t>
      </w:r>
      <w:r w:rsidR="00174EDA" w:rsidRPr="00174EDA">
        <w:rPr>
          <w:sz w:val="24"/>
          <w:szCs w:val="24"/>
        </w:rPr>
        <w:t>OUTRAS PROVIDÊNCIAS</w:t>
      </w:r>
      <w:r w:rsidR="00174EDA">
        <w:rPr>
          <w:b/>
          <w:sz w:val="24"/>
          <w:szCs w:val="24"/>
        </w:rPr>
        <w:t>.</w:t>
      </w:r>
      <w:r w:rsidR="002062E9">
        <w:rPr>
          <w:b/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807C8C" w:rsidRDefault="00807C8C" w:rsidP="001760D9">
      <w:pPr>
        <w:jc w:val="both"/>
        <w:rPr>
          <w:bCs/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B1" w:rsidRDefault="00DA6CB1" w:rsidP="0093151B">
      <w:r>
        <w:separator/>
      </w:r>
    </w:p>
  </w:endnote>
  <w:endnote w:type="continuationSeparator" w:id="0">
    <w:p w:rsidR="00DA6CB1" w:rsidRDefault="00DA6CB1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B1" w:rsidRDefault="00DA6CB1" w:rsidP="0093151B">
      <w:r>
        <w:separator/>
      </w:r>
    </w:p>
  </w:footnote>
  <w:footnote w:type="continuationSeparator" w:id="0">
    <w:p w:rsidR="00DA6CB1" w:rsidRDefault="00DA6CB1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DA6CB1">
    <w:pPr>
      <w:jc w:val="center"/>
      <w:rPr>
        <w:b/>
        <w:sz w:val="28"/>
      </w:rPr>
    </w:pPr>
  </w:p>
  <w:p w:rsidR="00810D88" w:rsidRDefault="00DA6C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907BF"/>
    <w:rsid w:val="001B1F9C"/>
    <w:rsid w:val="001B5D1E"/>
    <w:rsid w:val="001B704B"/>
    <w:rsid w:val="001B70B2"/>
    <w:rsid w:val="002062E9"/>
    <w:rsid w:val="0021058A"/>
    <w:rsid w:val="002237D2"/>
    <w:rsid w:val="00232EB3"/>
    <w:rsid w:val="00283653"/>
    <w:rsid w:val="00283E5F"/>
    <w:rsid w:val="002A2F79"/>
    <w:rsid w:val="002B612B"/>
    <w:rsid w:val="002E11B1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D299A"/>
    <w:rsid w:val="004D49C4"/>
    <w:rsid w:val="004E72BA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2566C"/>
    <w:rsid w:val="0065462F"/>
    <w:rsid w:val="006814C3"/>
    <w:rsid w:val="006B3491"/>
    <w:rsid w:val="006E2AA2"/>
    <w:rsid w:val="0072176A"/>
    <w:rsid w:val="007619CE"/>
    <w:rsid w:val="007670AB"/>
    <w:rsid w:val="00774C06"/>
    <w:rsid w:val="007C36EE"/>
    <w:rsid w:val="007D3F0A"/>
    <w:rsid w:val="007D7213"/>
    <w:rsid w:val="007F04C4"/>
    <w:rsid w:val="00807C8C"/>
    <w:rsid w:val="008436BF"/>
    <w:rsid w:val="00870EC3"/>
    <w:rsid w:val="00894D6F"/>
    <w:rsid w:val="008A533E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A2CF8"/>
    <w:rsid w:val="00AD02EB"/>
    <w:rsid w:val="00AD76D1"/>
    <w:rsid w:val="00B24376"/>
    <w:rsid w:val="00B748C9"/>
    <w:rsid w:val="00BA13BD"/>
    <w:rsid w:val="00BC5A93"/>
    <w:rsid w:val="00BE604C"/>
    <w:rsid w:val="00C147BC"/>
    <w:rsid w:val="00C407EA"/>
    <w:rsid w:val="00C52329"/>
    <w:rsid w:val="00C608DF"/>
    <w:rsid w:val="00C96180"/>
    <w:rsid w:val="00CB3953"/>
    <w:rsid w:val="00CC132D"/>
    <w:rsid w:val="00CC542D"/>
    <w:rsid w:val="00CF6EDC"/>
    <w:rsid w:val="00D62254"/>
    <w:rsid w:val="00DA6CB1"/>
    <w:rsid w:val="00DC1F23"/>
    <w:rsid w:val="00DE3C9A"/>
    <w:rsid w:val="00DF4A8C"/>
    <w:rsid w:val="00E05381"/>
    <w:rsid w:val="00E364F0"/>
    <w:rsid w:val="00E62D62"/>
    <w:rsid w:val="00E82F04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76</cp:revision>
  <dcterms:created xsi:type="dcterms:W3CDTF">2014-02-18T10:04:00Z</dcterms:created>
  <dcterms:modified xsi:type="dcterms:W3CDTF">2014-08-04T15:36:00Z</dcterms:modified>
</cp:coreProperties>
</file>