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F8" w:rsidRPr="008F66FC" w:rsidRDefault="00A344F8" w:rsidP="00071B7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8F66FC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>291</w:t>
      </w:r>
      <w:r w:rsidRPr="008F66FC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C4641" w:rsidRPr="008F66FC" w:rsidRDefault="002C4641" w:rsidP="00071B7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071B72" w:rsidRPr="008F66FC" w:rsidRDefault="00071B72" w:rsidP="00071B7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6FC">
        <w:rPr>
          <w:rFonts w:ascii="Times New Roman" w:hAnsi="Times New Roman" w:cs="Times New Roman"/>
          <w:b/>
          <w:sz w:val="24"/>
          <w:szCs w:val="24"/>
        </w:rPr>
        <w:t>INDIC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>O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 A CONSTRUÇÃO DE U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MA “ACADEMIA AO AR LIVRE” E DE 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UM 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>“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PLAYGROUND” PARA CONTEMPLAR </w:t>
      </w:r>
      <w:proofErr w:type="gramStart"/>
      <w:r w:rsidRPr="008F66FC">
        <w:rPr>
          <w:rFonts w:ascii="Times New Roman" w:hAnsi="Times New Roman" w:cs="Times New Roman"/>
          <w:b/>
          <w:sz w:val="24"/>
          <w:szCs w:val="24"/>
        </w:rPr>
        <w:t>OS BAIRROS SANTA</w:t>
      </w:r>
      <w:proofErr w:type="gramEnd"/>
      <w:r w:rsidRPr="008F66FC">
        <w:rPr>
          <w:rFonts w:ascii="Times New Roman" w:hAnsi="Times New Roman" w:cs="Times New Roman"/>
          <w:b/>
          <w:sz w:val="24"/>
          <w:szCs w:val="24"/>
        </w:rPr>
        <w:t xml:space="preserve"> MARIA I E SANTA MARIA II, NO MUNICÍPIO DE SORRISO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6FC">
        <w:rPr>
          <w:rFonts w:ascii="Times New Roman" w:hAnsi="Times New Roman" w:cs="Times New Roman"/>
          <w:b/>
          <w:sz w:val="24"/>
          <w:szCs w:val="24"/>
        </w:rPr>
        <w:t>-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6FC">
        <w:rPr>
          <w:rFonts w:ascii="Times New Roman" w:hAnsi="Times New Roman" w:cs="Times New Roman"/>
          <w:b/>
          <w:sz w:val="24"/>
          <w:szCs w:val="24"/>
        </w:rPr>
        <w:t>MT.</w:t>
      </w:r>
    </w:p>
    <w:p w:rsidR="00A344F8" w:rsidRPr="008F66FC" w:rsidRDefault="00A344F8" w:rsidP="00071B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B72" w:rsidRPr="008F66FC" w:rsidRDefault="00071B72" w:rsidP="00071B7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6FC">
        <w:rPr>
          <w:rFonts w:ascii="Times New Roman" w:hAnsi="Times New Roman" w:cs="Times New Roman"/>
          <w:b/>
          <w:sz w:val="24"/>
          <w:szCs w:val="24"/>
        </w:rPr>
        <w:t xml:space="preserve">OLGA CABELEIREIRA - PDT, </w:t>
      </w:r>
      <w:r w:rsidRPr="008F66FC">
        <w:rPr>
          <w:rFonts w:ascii="Times New Roman" w:hAnsi="Times New Roman" w:cs="Times New Roman"/>
          <w:sz w:val="24"/>
          <w:szCs w:val="24"/>
        </w:rPr>
        <w:t>Vereadora com assento nesta casa, de conformidade com o Artigo 115 do Regimento Interno, requerem à Mesa que este Expediente seja encaminhado ao Exmo Sr. Dilceu Rossato, Prefeito Municipal, a Senhora Cátia Regina Randon Rossato, Secretária Municipal de Saúde e Sane</w:t>
      </w:r>
      <w:r w:rsidR="00A3461E" w:rsidRPr="008F66FC">
        <w:rPr>
          <w:rFonts w:ascii="Times New Roman" w:hAnsi="Times New Roman" w:cs="Times New Roman"/>
          <w:sz w:val="24"/>
          <w:szCs w:val="24"/>
        </w:rPr>
        <w:t xml:space="preserve">amento, </w:t>
      </w:r>
      <w:r w:rsidRPr="008F66FC">
        <w:rPr>
          <w:rFonts w:ascii="Times New Roman" w:hAnsi="Times New Roman" w:cs="Times New Roman"/>
          <w:sz w:val="24"/>
          <w:szCs w:val="24"/>
        </w:rPr>
        <w:t xml:space="preserve">a Senhora Marisa de Fátima dos Santos Netto, Secretária Municipal de Esportes e Lazer e ao Senhor </w:t>
      </w:r>
      <w:r w:rsidR="00071B72" w:rsidRPr="008F66FC">
        <w:rPr>
          <w:rFonts w:ascii="Times New Roman" w:hAnsi="Times New Roman" w:cs="Times New Roman"/>
          <w:sz w:val="24"/>
          <w:szCs w:val="24"/>
        </w:rPr>
        <w:t>É</w:t>
      </w:r>
      <w:r w:rsidR="00B8669A" w:rsidRPr="008F66FC">
        <w:rPr>
          <w:rFonts w:ascii="Times New Roman" w:hAnsi="Times New Roman" w:cs="Times New Roman"/>
          <w:sz w:val="24"/>
          <w:szCs w:val="24"/>
        </w:rPr>
        <w:t xml:space="preserve">merson Aparecido de Faria, Secretário Municipal de Obras e Serviços Públicos, 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A3461E" w:rsidRPr="008F66FC">
        <w:rPr>
          <w:rFonts w:ascii="Times New Roman" w:hAnsi="Times New Roman" w:cs="Times New Roman"/>
          <w:b/>
          <w:sz w:val="24"/>
          <w:szCs w:val="24"/>
        </w:rPr>
        <w:t>de c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onstrução de uma </w:t>
      </w:r>
      <w:r w:rsidR="004D0145" w:rsidRPr="008F66FC">
        <w:rPr>
          <w:rFonts w:ascii="Times New Roman" w:hAnsi="Times New Roman" w:cs="Times New Roman"/>
          <w:b/>
          <w:sz w:val="24"/>
          <w:szCs w:val="24"/>
        </w:rPr>
        <w:t>“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>Academia ao Ar Livre</w:t>
      </w:r>
      <w:r w:rsidR="004D0145" w:rsidRPr="008F66FC">
        <w:rPr>
          <w:rFonts w:ascii="Times New Roman" w:hAnsi="Times New Roman" w:cs="Times New Roman"/>
          <w:b/>
          <w:sz w:val="24"/>
          <w:szCs w:val="24"/>
        </w:rPr>
        <w:t>”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 e de </w:t>
      </w:r>
      <w:r w:rsidR="004D0145" w:rsidRPr="008F66FC">
        <w:rPr>
          <w:rFonts w:ascii="Times New Roman" w:hAnsi="Times New Roman" w:cs="Times New Roman"/>
          <w:b/>
          <w:sz w:val="24"/>
          <w:szCs w:val="24"/>
        </w:rPr>
        <w:t>“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>P</w:t>
      </w:r>
      <w:r w:rsidRPr="008F66FC">
        <w:rPr>
          <w:rFonts w:ascii="Times New Roman" w:hAnsi="Times New Roman" w:cs="Times New Roman"/>
          <w:b/>
          <w:sz w:val="24"/>
          <w:szCs w:val="24"/>
        </w:rPr>
        <w:t>layground</w:t>
      </w:r>
      <w:r w:rsidR="004D0145" w:rsidRPr="008F66FC">
        <w:rPr>
          <w:rFonts w:ascii="Times New Roman" w:hAnsi="Times New Roman" w:cs="Times New Roman"/>
          <w:b/>
          <w:sz w:val="24"/>
          <w:szCs w:val="24"/>
        </w:rPr>
        <w:t>”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 para contemplar os bairros</w:t>
      </w:r>
      <w:r w:rsidRPr="008F66FC">
        <w:rPr>
          <w:rFonts w:ascii="Times New Roman" w:hAnsi="Times New Roman" w:cs="Times New Roman"/>
          <w:b/>
          <w:sz w:val="24"/>
          <w:szCs w:val="24"/>
        </w:rPr>
        <w:t xml:space="preserve"> Santa Maria I e Santa Maria II, no município de Sorriso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6FC">
        <w:rPr>
          <w:rFonts w:ascii="Times New Roman" w:hAnsi="Times New Roman" w:cs="Times New Roman"/>
          <w:b/>
          <w:sz w:val="24"/>
          <w:szCs w:val="24"/>
        </w:rPr>
        <w:t>-</w:t>
      </w:r>
      <w:r w:rsidR="00071B72" w:rsidRPr="008F6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6FC">
        <w:rPr>
          <w:rFonts w:ascii="Times New Roman" w:hAnsi="Times New Roman" w:cs="Times New Roman"/>
          <w:b/>
          <w:sz w:val="24"/>
          <w:szCs w:val="24"/>
        </w:rPr>
        <w:t>MT.</w:t>
      </w:r>
    </w:p>
    <w:p w:rsidR="00A344F8" w:rsidRPr="008F66FC" w:rsidRDefault="00A344F8" w:rsidP="00071B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71B72" w:rsidRPr="008F66FC" w:rsidRDefault="00071B72" w:rsidP="00071B7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A344F8" w:rsidRPr="008F66FC" w:rsidRDefault="00A344F8" w:rsidP="008F6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6F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71B72" w:rsidRPr="008F66FC" w:rsidRDefault="00071B72" w:rsidP="00071B7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66F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D0145" w:rsidRPr="008F66FC">
        <w:rPr>
          <w:rFonts w:ascii="Times New Roman" w:hAnsi="Times New Roman" w:cs="Times New Roman"/>
          <w:sz w:val="24"/>
          <w:szCs w:val="24"/>
        </w:rPr>
        <w:t>os Bairros Santa Maria I e II s</w:t>
      </w:r>
      <w:r w:rsidR="00A3461E" w:rsidRPr="008F66FC">
        <w:rPr>
          <w:rFonts w:ascii="Times New Roman" w:hAnsi="Times New Roman" w:cs="Times New Roman"/>
          <w:sz w:val="24"/>
          <w:szCs w:val="24"/>
        </w:rPr>
        <w:t>ão bairros novos, que não possuem</w:t>
      </w:r>
      <w:r w:rsidR="004D0145" w:rsidRPr="008F66FC">
        <w:rPr>
          <w:rFonts w:ascii="Times New Roman" w:hAnsi="Times New Roman" w:cs="Times New Roman"/>
          <w:sz w:val="24"/>
          <w:szCs w:val="24"/>
        </w:rPr>
        <w:t xml:space="preserve"> acesso a academias e playground, infraestrutura necessária para oferecer a sua população lazer e prática de atividade física;</w:t>
      </w:r>
    </w:p>
    <w:p w:rsidR="00071B72" w:rsidRPr="008F66FC" w:rsidRDefault="00071B72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66F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2C4641" w:rsidRPr="008F66FC">
        <w:rPr>
          <w:rFonts w:ascii="Times New Roman" w:hAnsi="Times New Roman" w:cs="Times New Roman"/>
          <w:sz w:val="24"/>
          <w:szCs w:val="24"/>
        </w:rPr>
        <w:t>nos referidos bairros não possui opções de recreação para as crianças, e que a construção do playground beneficiará as famílias que ali residem</w:t>
      </w:r>
      <w:r w:rsidR="00071B72" w:rsidRPr="008F66FC">
        <w:rPr>
          <w:rFonts w:ascii="Times New Roman" w:hAnsi="Times New Roman" w:cs="Times New Roman"/>
          <w:sz w:val="24"/>
          <w:szCs w:val="24"/>
        </w:rPr>
        <w:t>;</w:t>
      </w:r>
    </w:p>
    <w:p w:rsidR="00071B72" w:rsidRPr="008F66FC" w:rsidRDefault="00071B72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66FC">
        <w:rPr>
          <w:rFonts w:ascii="Times New Roman" w:hAnsi="Times New Roman" w:cs="Times New Roman"/>
          <w:sz w:val="24"/>
          <w:szCs w:val="24"/>
        </w:rPr>
        <w:t xml:space="preserve">Considerando que esta é uma reivindicação de </w:t>
      </w:r>
      <w:r w:rsidR="00A3461E" w:rsidRPr="008F66FC">
        <w:rPr>
          <w:rFonts w:ascii="Times New Roman" w:hAnsi="Times New Roman" w:cs="Times New Roman"/>
          <w:sz w:val="24"/>
          <w:szCs w:val="24"/>
        </w:rPr>
        <w:t>todos os moradores dos B</w:t>
      </w:r>
      <w:r w:rsidR="002C4641" w:rsidRPr="008F66FC">
        <w:rPr>
          <w:rFonts w:ascii="Times New Roman" w:hAnsi="Times New Roman" w:cs="Times New Roman"/>
          <w:sz w:val="24"/>
          <w:szCs w:val="24"/>
        </w:rPr>
        <w:t>airros Santa Maria I e Santa Maria II</w:t>
      </w:r>
      <w:r w:rsidRPr="008F66FC">
        <w:rPr>
          <w:rFonts w:ascii="Times New Roman" w:hAnsi="Times New Roman" w:cs="Times New Roman"/>
          <w:sz w:val="24"/>
          <w:szCs w:val="24"/>
        </w:rPr>
        <w:t>.</w:t>
      </w:r>
    </w:p>
    <w:p w:rsidR="002C4641" w:rsidRPr="008F66FC" w:rsidRDefault="002C4641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71B72" w:rsidRPr="008F66FC" w:rsidRDefault="00071B72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44F8" w:rsidRPr="008F66FC" w:rsidRDefault="00A344F8" w:rsidP="00071B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66F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C4641" w:rsidRPr="008F66FC">
        <w:rPr>
          <w:rFonts w:ascii="Times New Roman" w:hAnsi="Times New Roman" w:cs="Times New Roman"/>
          <w:sz w:val="24"/>
          <w:szCs w:val="24"/>
        </w:rPr>
        <w:t>0</w:t>
      </w:r>
      <w:r w:rsidRPr="008F66FC">
        <w:rPr>
          <w:rFonts w:ascii="Times New Roman" w:hAnsi="Times New Roman" w:cs="Times New Roman"/>
          <w:sz w:val="24"/>
          <w:szCs w:val="24"/>
        </w:rPr>
        <w:t xml:space="preserve">3 de </w:t>
      </w:r>
      <w:r w:rsidR="00071B72" w:rsidRPr="008F66FC">
        <w:rPr>
          <w:rFonts w:ascii="Times New Roman" w:hAnsi="Times New Roman" w:cs="Times New Roman"/>
          <w:sz w:val="24"/>
          <w:szCs w:val="24"/>
        </w:rPr>
        <w:t>o</w:t>
      </w:r>
      <w:r w:rsidR="002C4641" w:rsidRPr="008F66FC">
        <w:rPr>
          <w:rFonts w:ascii="Times New Roman" w:hAnsi="Times New Roman" w:cs="Times New Roman"/>
          <w:sz w:val="24"/>
          <w:szCs w:val="24"/>
        </w:rPr>
        <w:t>utubro</w:t>
      </w:r>
      <w:r w:rsidRPr="008F66FC">
        <w:rPr>
          <w:rFonts w:ascii="Times New Roman" w:hAnsi="Times New Roman" w:cs="Times New Roman"/>
          <w:sz w:val="24"/>
          <w:szCs w:val="24"/>
        </w:rPr>
        <w:t xml:space="preserve"> de 2014.</w:t>
      </w:r>
    </w:p>
    <w:tbl>
      <w:tblPr>
        <w:tblStyle w:val="Tabelacomgrade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694"/>
        <w:gridCol w:w="4002"/>
      </w:tblGrid>
      <w:tr w:rsidR="00A344F8" w:rsidRPr="008F66FC" w:rsidTr="00071B72">
        <w:trPr>
          <w:trHeight w:val="375"/>
        </w:trPr>
        <w:tc>
          <w:tcPr>
            <w:tcW w:w="9815" w:type="dxa"/>
            <w:gridSpan w:val="3"/>
          </w:tcPr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B72" w:rsidRPr="008F66FC" w:rsidRDefault="00071B72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B72" w:rsidRPr="008F66FC" w:rsidRDefault="00071B72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641" w:rsidRPr="008F66FC" w:rsidRDefault="002C4641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4F8" w:rsidRPr="008F66FC" w:rsidRDefault="002C4641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FC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FC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2C4641" w:rsidRPr="008F66F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F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PDT</w:t>
            </w:r>
          </w:p>
        </w:tc>
      </w:tr>
      <w:tr w:rsidR="00A344F8" w:rsidRPr="008F66FC" w:rsidTr="00A344F8">
        <w:tc>
          <w:tcPr>
            <w:tcW w:w="3119" w:type="dxa"/>
            <w:hideMark/>
          </w:tcPr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2" w:type="dxa"/>
            <w:hideMark/>
          </w:tcPr>
          <w:p w:rsidR="00A344F8" w:rsidRPr="008F66FC" w:rsidRDefault="00A344F8" w:rsidP="00071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3A2" w:rsidRPr="008F66FC" w:rsidRDefault="001823A2" w:rsidP="00071B72">
      <w:pPr>
        <w:spacing w:after="0" w:line="240" w:lineRule="auto"/>
        <w:jc w:val="center"/>
        <w:rPr>
          <w:sz w:val="24"/>
          <w:szCs w:val="24"/>
        </w:rPr>
      </w:pPr>
    </w:p>
    <w:sectPr w:rsidR="001823A2" w:rsidRPr="008F66FC" w:rsidSect="002C4641">
      <w:pgSz w:w="11906" w:h="16838"/>
      <w:pgMar w:top="2694" w:right="1274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4F8"/>
    <w:rsid w:val="00071B72"/>
    <w:rsid w:val="001823A2"/>
    <w:rsid w:val="002B4A60"/>
    <w:rsid w:val="002C4641"/>
    <w:rsid w:val="004D0145"/>
    <w:rsid w:val="00704E4B"/>
    <w:rsid w:val="008F66FC"/>
    <w:rsid w:val="00957373"/>
    <w:rsid w:val="00A344F8"/>
    <w:rsid w:val="00A3461E"/>
    <w:rsid w:val="00B8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4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cp:lastPrinted>2014-10-03T15:13:00Z</cp:lastPrinted>
  <dcterms:created xsi:type="dcterms:W3CDTF">2014-10-03T12:53:00Z</dcterms:created>
  <dcterms:modified xsi:type="dcterms:W3CDTF">2014-10-03T15:16:00Z</dcterms:modified>
</cp:coreProperties>
</file>