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7B8" w:rsidRPr="00BF4790" w:rsidRDefault="007C57B8" w:rsidP="007C57B8">
      <w:pPr>
        <w:pStyle w:val="Recuodecorpodetexto3"/>
        <w:ind w:left="0" w:firstLine="0"/>
        <w:jc w:val="center"/>
        <w:rPr>
          <w:b/>
          <w:sz w:val="24"/>
        </w:rPr>
      </w:pPr>
      <w:r w:rsidRPr="00BF4790">
        <w:rPr>
          <w:b/>
          <w:bCs w:val="0"/>
          <w:sz w:val="24"/>
        </w:rPr>
        <w:t>PARECER DA COMISSÃO DE JUSTIÇA E REDAÇÃO</w:t>
      </w:r>
    </w:p>
    <w:p w:rsidR="007C57B8" w:rsidRPr="00BF4790" w:rsidRDefault="007C57B8" w:rsidP="007C57B8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7C57B8" w:rsidRDefault="007C57B8" w:rsidP="007C57B8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BF4790" w:rsidRDefault="00BF4790" w:rsidP="007C57B8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BF4790" w:rsidRPr="00BF4790" w:rsidRDefault="00BF4790" w:rsidP="007C57B8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7C57B8" w:rsidRPr="00BF4790" w:rsidRDefault="007C57B8" w:rsidP="007C57B8">
      <w:pPr>
        <w:pStyle w:val="Ttulo8"/>
        <w:spacing w:before="0" w:after="0"/>
        <w:jc w:val="both"/>
        <w:rPr>
          <w:i w:val="0"/>
        </w:rPr>
      </w:pPr>
      <w:r w:rsidRPr="00BF4790">
        <w:rPr>
          <w:b/>
          <w:bCs/>
          <w:i w:val="0"/>
        </w:rPr>
        <w:t>PARECER Nº</w:t>
      </w:r>
      <w:r w:rsidRPr="00BF4790">
        <w:rPr>
          <w:i w:val="0"/>
        </w:rPr>
        <w:t xml:space="preserve"> </w:t>
      </w:r>
      <w:r w:rsidR="00BF4790" w:rsidRPr="00BF4790">
        <w:rPr>
          <w:b/>
          <w:i w:val="0"/>
        </w:rPr>
        <w:t>158/2014.</w:t>
      </w:r>
    </w:p>
    <w:p w:rsidR="007C57B8" w:rsidRDefault="007C57B8" w:rsidP="007C57B8">
      <w:pPr>
        <w:rPr>
          <w:sz w:val="24"/>
          <w:szCs w:val="24"/>
        </w:rPr>
      </w:pPr>
    </w:p>
    <w:p w:rsidR="00BF4790" w:rsidRPr="00BF4790" w:rsidRDefault="00BF4790" w:rsidP="007C57B8">
      <w:pPr>
        <w:rPr>
          <w:sz w:val="24"/>
          <w:szCs w:val="24"/>
        </w:rPr>
      </w:pPr>
    </w:p>
    <w:p w:rsidR="007C57B8" w:rsidRPr="00BF4790" w:rsidRDefault="007C57B8" w:rsidP="007C57B8">
      <w:pPr>
        <w:jc w:val="both"/>
        <w:rPr>
          <w:sz w:val="24"/>
          <w:szCs w:val="24"/>
        </w:rPr>
      </w:pPr>
      <w:r w:rsidRPr="00BF4790">
        <w:rPr>
          <w:b/>
          <w:bCs/>
          <w:sz w:val="24"/>
          <w:szCs w:val="24"/>
        </w:rPr>
        <w:t>DATA:</w:t>
      </w:r>
      <w:r w:rsidRPr="00BF4790">
        <w:rPr>
          <w:bCs/>
          <w:sz w:val="24"/>
          <w:szCs w:val="24"/>
        </w:rPr>
        <w:t xml:space="preserve"> 20/10/2014.</w:t>
      </w:r>
    </w:p>
    <w:p w:rsidR="007C57B8" w:rsidRDefault="007C57B8" w:rsidP="007C57B8">
      <w:pPr>
        <w:jc w:val="both"/>
        <w:rPr>
          <w:sz w:val="24"/>
          <w:szCs w:val="24"/>
        </w:rPr>
      </w:pPr>
    </w:p>
    <w:p w:rsidR="00BF4790" w:rsidRPr="00BF4790" w:rsidRDefault="00BF4790" w:rsidP="007C57B8">
      <w:pPr>
        <w:jc w:val="both"/>
        <w:rPr>
          <w:sz w:val="24"/>
          <w:szCs w:val="24"/>
        </w:rPr>
      </w:pPr>
    </w:p>
    <w:p w:rsidR="007C57B8" w:rsidRPr="00BF4790" w:rsidRDefault="007C57B8" w:rsidP="007C57B8">
      <w:pPr>
        <w:jc w:val="both"/>
        <w:rPr>
          <w:bCs/>
          <w:sz w:val="24"/>
          <w:szCs w:val="24"/>
        </w:rPr>
      </w:pPr>
      <w:r w:rsidRPr="00BF4790">
        <w:rPr>
          <w:b/>
          <w:bCs/>
          <w:sz w:val="24"/>
          <w:szCs w:val="24"/>
        </w:rPr>
        <w:t xml:space="preserve">ASSUNTO: </w:t>
      </w:r>
      <w:r w:rsidRPr="00BF4790">
        <w:rPr>
          <w:bCs/>
          <w:sz w:val="24"/>
          <w:szCs w:val="24"/>
        </w:rPr>
        <w:t>PROJETO DE LEI 120/2014.</w:t>
      </w:r>
    </w:p>
    <w:p w:rsidR="007C57B8" w:rsidRDefault="007C57B8" w:rsidP="007C57B8">
      <w:pPr>
        <w:jc w:val="both"/>
        <w:rPr>
          <w:bCs/>
          <w:sz w:val="24"/>
          <w:szCs w:val="24"/>
        </w:rPr>
      </w:pPr>
    </w:p>
    <w:p w:rsidR="00BF4790" w:rsidRPr="00BF4790" w:rsidRDefault="00BF4790" w:rsidP="007C57B8">
      <w:pPr>
        <w:jc w:val="both"/>
        <w:rPr>
          <w:bCs/>
          <w:sz w:val="24"/>
          <w:szCs w:val="24"/>
        </w:rPr>
      </w:pPr>
    </w:p>
    <w:p w:rsidR="007C57B8" w:rsidRPr="00BF4790" w:rsidRDefault="007C57B8" w:rsidP="007C57B8">
      <w:pPr>
        <w:jc w:val="both"/>
        <w:rPr>
          <w:bCs/>
          <w:sz w:val="24"/>
          <w:szCs w:val="24"/>
        </w:rPr>
      </w:pPr>
      <w:r w:rsidRPr="00BF4790">
        <w:rPr>
          <w:b/>
          <w:sz w:val="24"/>
          <w:szCs w:val="24"/>
        </w:rPr>
        <w:t>EMENTA</w:t>
      </w:r>
      <w:r w:rsidRPr="00BF4790">
        <w:rPr>
          <w:sz w:val="24"/>
          <w:szCs w:val="24"/>
        </w:rPr>
        <w:t xml:space="preserve">: </w:t>
      </w:r>
      <w:r w:rsidRPr="00BF4790">
        <w:rPr>
          <w:bCs/>
          <w:sz w:val="24"/>
          <w:szCs w:val="24"/>
        </w:rPr>
        <w:t>DESAFETA E PERMUTA IMÓVEIS DE PROPRIEDADE DO MUNICÍPIO DE SORRISO, NAS CONDIÇÕES QUE ESPECIFICA, E DÁ OUTRAS PROVIDÊNCIAS.</w:t>
      </w:r>
    </w:p>
    <w:p w:rsidR="007C57B8" w:rsidRPr="00BF4790" w:rsidRDefault="007C57B8" w:rsidP="007C57B8">
      <w:pPr>
        <w:jc w:val="both"/>
        <w:rPr>
          <w:sz w:val="24"/>
          <w:szCs w:val="24"/>
        </w:rPr>
      </w:pPr>
    </w:p>
    <w:p w:rsidR="007C57B8" w:rsidRPr="00BF4790" w:rsidRDefault="007C57B8" w:rsidP="007C57B8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Arial Unicode MS"/>
          <w:bCs/>
          <w:sz w:val="24"/>
          <w:szCs w:val="24"/>
        </w:rPr>
      </w:pPr>
    </w:p>
    <w:p w:rsidR="007C57B8" w:rsidRPr="00BF4790" w:rsidRDefault="007C57B8" w:rsidP="007C57B8">
      <w:pPr>
        <w:pStyle w:val="Recuodecorpodetexto2"/>
        <w:ind w:left="0"/>
        <w:rPr>
          <w:sz w:val="24"/>
          <w:szCs w:val="24"/>
        </w:rPr>
      </w:pPr>
      <w:r w:rsidRPr="00BF4790">
        <w:rPr>
          <w:b/>
          <w:bCs/>
          <w:sz w:val="24"/>
          <w:szCs w:val="24"/>
        </w:rPr>
        <w:t>RELATOR:</w:t>
      </w:r>
      <w:r w:rsidRPr="00BF4790">
        <w:rPr>
          <w:b/>
          <w:sz w:val="24"/>
          <w:szCs w:val="24"/>
        </w:rPr>
        <w:t xml:space="preserve"> </w:t>
      </w:r>
      <w:r w:rsidRPr="00BF4790">
        <w:rPr>
          <w:sz w:val="24"/>
          <w:szCs w:val="24"/>
        </w:rPr>
        <w:t>BRUNO STELLATO.</w:t>
      </w:r>
    </w:p>
    <w:p w:rsidR="007C57B8" w:rsidRDefault="007C57B8" w:rsidP="007C57B8">
      <w:pPr>
        <w:pStyle w:val="Recuodecorpodetexto2"/>
        <w:ind w:left="0"/>
        <w:rPr>
          <w:b/>
          <w:sz w:val="24"/>
          <w:szCs w:val="24"/>
        </w:rPr>
      </w:pPr>
    </w:p>
    <w:p w:rsidR="00BF4790" w:rsidRPr="00BF4790" w:rsidRDefault="00BF4790" w:rsidP="007C57B8">
      <w:pPr>
        <w:pStyle w:val="Recuodecorpodetexto2"/>
        <w:ind w:left="0"/>
        <w:rPr>
          <w:b/>
          <w:sz w:val="24"/>
          <w:szCs w:val="24"/>
        </w:rPr>
      </w:pPr>
    </w:p>
    <w:p w:rsidR="007C57B8" w:rsidRPr="00BF4790" w:rsidRDefault="007C57B8" w:rsidP="007C57B8">
      <w:pPr>
        <w:tabs>
          <w:tab w:val="left" w:pos="1134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BF4790">
        <w:rPr>
          <w:b/>
          <w:bCs/>
          <w:sz w:val="24"/>
          <w:szCs w:val="24"/>
        </w:rPr>
        <w:t>RELATÓRIO:</w:t>
      </w:r>
      <w:r w:rsidRPr="00BF4790">
        <w:rPr>
          <w:b/>
          <w:sz w:val="24"/>
          <w:szCs w:val="24"/>
        </w:rPr>
        <w:t xml:space="preserve"> </w:t>
      </w:r>
      <w:r w:rsidRPr="00BF4790">
        <w:rPr>
          <w:bCs/>
          <w:sz w:val="24"/>
          <w:szCs w:val="24"/>
        </w:rPr>
        <w:t>Após análise do Projeto de  Lei 120</w:t>
      </w:r>
      <w:bookmarkStart w:id="0" w:name="_GoBack"/>
      <w:bookmarkEnd w:id="0"/>
      <w:r w:rsidRPr="00BF4790">
        <w:rPr>
          <w:bCs/>
          <w:sz w:val="24"/>
          <w:szCs w:val="24"/>
        </w:rPr>
        <w:t>/2014 em questão, Verificamos que o mesmo atende os requisitos de Constitucionalidade, Legalidade, Regimentalidade e Mérito, desta forma  este Relator é favorável a sua tramitação em Plenário. Acompanha o voto o Pre</w:t>
      </w:r>
      <w:r w:rsidRPr="00BF4790">
        <w:rPr>
          <w:sz w:val="24"/>
          <w:szCs w:val="24"/>
        </w:rPr>
        <w:t>sidente, Vereador Claudio Oliveira e o Membro, Vereador Marlon Zanella.</w:t>
      </w:r>
    </w:p>
    <w:p w:rsidR="007C57B8" w:rsidRPr="00BF4790" w:rsidRDefault="007C57B8" w:rsidP="007C57B8">
      <w:pPr>
        <w:jc w:val="both"/>
        <w:rPr>
          <w:bCs/>
          <w:sz w:val="24"/>
          <w:szCs w:val="24"/>
          <w:u w:val="single"/>
        </w:rPr>
      </w:pPr>
    </w:p>
    <w:p w:rsidR="007C57B8" w:rsidRPr="00BF4790" w:rsidRDefault="007C57B8" w:rsidP="007C57B8">
      <w:pPr>
        <w:jc w:val="both"/>
        <w:rPr>
          <w:bCs/>
          <w:sz w:val="24"/>
          <w:szCs w:val="24"/>
          <w:u w:val="single"/>
        </w:rPr>
      </w:pPr>
    </w:p>
    <w:p w:rsidR="007C57B8" w:rsidRPr="00BF4790" w:rsidRDefault="007C57B8" w:rsidP="007C57B8">
      <w:pPr>
        <w:jc w:val="both"/>
        <w:rPr>
          <w:bCs/>
          <w:sz w:val="24"/>
          <w:szCs w:val="24"/>
          <w:u w:val="single"/>
        </w:rPr>
      </w:pPr>
    </w:p>
    <w:p w:rsidR="007C57B8" w:rsidRPr="00BF4790" w:rsidRDefault="007C57B8" w:rsidP="007C57B8">
      <w:pPr>
        <w:jc w:val="both"/>
        <w:rPr>
          <w:bCs/>
          <w:sz w:val="24"/>
          <w:szCs w:val="24"/>
          <w:u w:val="single"/>
        </w:rPr>
      </w:pPr>
    </w:p>
    <w:p w:rsidR="007C57B8" w:rsidRPr="00BF4790" w:rsidRDefault="007C57B8" w:rsidP="007C57B8">
      <w:pPr>
        <w:jc w:val="both"/>
        <w:rPr>
          <w:bCs/>
          <w:sz w:val="24"/>
          <w:szCs w:val="24"/>
          <w:u w:val="single"/>
        </w:rPr>
      </w:pPr>
    </w:p>
    <w:tbl>
      <w:tblPr>
        <w:tblW w:w="8969" w:type="dxa"/>
        <w:jc w:val="center"/>
        <w:tblInd w:w="-2064" w:type="dxa"/>
        <w:tblCellMar>
          <w:left w:w="70" w:type="dxa"/>
          <w:right w:w="70" w:type="dxa"/>
        </w:tblCellMar>
        <w:tblLook w:val="04A0"/>
      </w:tblPr>
      <w:tblGrid>
        <w:gridCol w:w="2697"/>
        <w:gridCol w:w="3180"/>
        <w:gridCol w:w="3092"/>
      </w:tblGrid>
      <w:tr w:rsidR="007C57B8" w:rsidRPr="00BF4790" w:rsidTr="007C57B8">
        <w:trPr>
          <w:jc w:val="center"/>
        </w:trPr>
        <w:tc>
          <w:tcPr>
            <w:tcW w:w="2697" w:type="dxa"/>
            <w:hideMark/>
          </w:tcPr>
          <w:p w:rsidR="007C57B8" w:rsidRPr="00BF4790" w:rsidRDefault="007C57B8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BF4790">
              <w:rPr>
                <w:b/>
                <w:sz w:val="24"/>
                <w:szCs w:val="24"/>
                <w:lang w:eastAsia="en-US"/>
              </w:rPr>
              <w:t>CLAUDIO OLIVEIRA</w:t>
            </w:r>
          </w:p>
          <w:p w:rsidR="007C57B8" w:rsidRPr="00BF4790" w:rsidRDefault="007C57B8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BF4790">
              <w:rPr>
                <w:b/>
                <w:sz w:val="24"/>
                <w:szCs w:val="24"/>
                <w:lang w:eastAsia="en-US"/>
              </w:rPr>
              <w:t xml:space="preserve">Presidente </w:t>
            </w:r>
          </w:p>
        </w:tc>
        <w:tc>
          <w:tcPr>
            <w:tcW w:w="3180" w:type="dxa"/>
            <w:hideMark/>
          </w:tcPr>
          <w:p w:rsidR="007C57B8" w:rsidRPr="00BF4790" w:rsidRDefault="007C57B8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BF4790">
              <w:rPr>
                <w:b/>
                <w:sz w:val="24"/>
                <w:szCs w:val="24"/>
                <w:lang w:eastAsia="en-US"/>
              </w:rPr>
              <w:t>BRUNO STELLATO</w:t>
            </w:r>
          </w:p>
          <w:p w:rsidR="007C57B8" w:rsidRPr="00BF4790" w:rsidRDefault="007C57B8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BF4790">
              <w:rPr>
                <w:b/>
                <w:sz w:val="24"/>
                <w:szCs w:val="24"/>
                <w:lang w:eastAsia="en-US"/>
              </w:rPr>
              <w:t xml:space="preserve">Relator </w:t>
            </w:r>
          </w:p>
        </w:tc>
        <w:tc>
          <w:tcPr>
            <w:tcW w:w="3092" w:type="dxa"/>
            <w:hideMark/>
          </w:tcPr>
          <w:p w:rsidR="007C57B8" w:rsidRPr="00BF4790" w:rsidRDefault="007C57B8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BF4790">
              <w:rPr>
                <w:b/>
                <w:sz w:val="24"/>
                <w:szCs w:val="24"/>
                <w:lang w:eastAsia="en-US"/>
              </w:rPr>
              <w:t>MARLON ZANELLA</w:t>
            </w:r>
          </w:p>
          <w:p w:rsidR="007C57B8" w:rsidRPr="00BF4790" w:rsidRDefault="007C57B8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BF4790">
              <w:rPr>
                <w:b/>
                <w:sz w:val="24"/>
                <w:szCs w:val="24"/>
                <w:lang w:eastAsia="en-US"/>
              </w:rPr>
              <w:t xml:space="preserve">Membro </w:t>
            </w:r>
          </w:p>
        </w:tc>
      </w:tr>
    </w:tbl>
    <w:p w:rsidR="007C57B8" w:rsidRPr="00BF4790" w:rsidRDefault="007C57B8" w:rsidP="00BF4790">
      <w:pPr>
        <w:rPr>
          <w:sz w:val="24"/>
          <w:szCs w:val="24"/>
        </w:rPr>
      </w:pPr>
    </w:p>
    <w:sectPr w:rsidR="007C57B8" w:rsidRPr="00BF4790" w:rsidSect="00BF4790">
      <w:pgSz w:w="11906" w:h="16838"/>
      <w:pgMar w:top="2552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31225B"/>
    <w:rsid w:val="001B2ADB"/>
    <w:rsid w:val="0031225B"/>
    <w:rsid w:val="005B1F28"/>
    <w:rsid w:val="007C57B8"/>
    <w:rsid w:val="00BF47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7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7C57B8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8Char">
    <w:name w:val="Título 8 Char"/>
    <w:basedOn w:val="Fontepargpadro"/>
    <w:link w:val="Ttulo8"/>
    <w:semiHidden/>
    <w:rsid w:val="007C57B8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7C57B8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7C57B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7C57B8"/>
    <w:pPr>
      <w:ind w:left="2127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7C57B8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7C57B8"/>
    <w:pPr>
      <w:ind w:left="1985" w:hanging="1418"/>
      <w:jc w:val="both"/>
    </w:pPr>
    <w:rPr>
      <w:bCs/>
      <w:sz w:val="28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7C57B8"/>
    <w:rPr>
      <w:rFonts w:ascii="Times New Roman" w:eastAsia="Times New Roman" w:hAnsi="Times New Roman" w:cs="Times New Roman"/>
      <w:bCs/>
      <w:sz w:val="28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7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7C57B8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8Char">
    <w:name w:val="Título 8 Char"/>
    <w:basedOn w:val="Fontepargpadro"/>
    <w:link w:val="Ttulo8"/>
    <w:semiHidden/>
    <w:rsid w:val="007C57B8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7C57B8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7C57B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7C57B8"/>
    <w:pPr>
      <w:ind w:left="2127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7C57B8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7C57B8"/>
    <w:pPr>
      <w:ind w:left="1985" w:hanging="1418"/>
      <w:jc w:val="both"/>
    </w:pPr>
    <w:rPr>
      <w:bCs/>
      <w:sz w:val="28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7C57B8"/>
    <w:rPr>
      <w:rFonts w:ascii="Times New Roman" w:eastAsia="Times New Roman" w:hAnsi="Times New Roman" w:cs="Times New Roman"/>
      <w:bCs/>
      <w:sz w:val="28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50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STELLATO</dc:creator>
  <cp:keywords/>
  <dc:description/>
  <cp:lastModifiedBy>mineia</cp:lastModifiedBy>
  <cp:revision>3</cp:revision>
  <dcterms:created xsi:type="dcterms:W3CDTF">2014-10-20T14:50:00Z</dcterms:created>
  <dcterms:modified xsi:type="dcterms:W3CDTF">2014-10-20T15:31:00Z</dcterms:modified>
</cp:coreProperties>
</file>