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2B5" w:rsidRDefault="001742B5" w:rsidP="001742B5">
      <w:pPr>
        <w:pStyle w:val="Recuodecorpodetexto3"/>
        <w:ind w:left="0" w:firstLine="0"/>
        <w:rPr>
          <w:b/>
          <w:sz w:val="24"/>
        </w:rPr>
      </w:pPr>
      <w:r>
        <w:rPr>
          <w:b/>
          <w:bCs w:val="0"/>
          <w:sz w:val="24"/>
        </w:rPr>
        <w:t>PARECER DA COMISSÃO ESPECIAL, PARA TÍTULOS, COMENDAS E MOÇÕES</w:t>
      </w:r>
    </w:p>
    <w:p w:rsidR="001742B5" w:rsidRDefault="001742B5" w:rsidP="001742B5">
      <w:pPr>
        <w:pStyle w:val="Recuodecorpodetexto3"/>
        <w:ind w:firstLine="0"/>
        <w:rPr>
          <w:b/>
          <w:bCs w:val="0"/>
          <w:sz w:val="24"/>
        </w:rPr>
      </w:pPr>
    </w:p>
    <w:p w:rsidR="001742B5" w:rsidRDefault="001742B5" w:rsidP="001742B5">
      <w:pPr>
        <w:pStyle w:val="Recuodecorpodetexto3"/>
        <w:ind w:firstLine="0"/>
        <w:rPr>
          <w:b/>
          <w:bCs w:val="0"/>
          <w:sz w:val="24"/>
        </w:rPr>
      </w:pPr>
    </w:p>
    <w:p w:rsidR="000E5F29" w:rsidRDefault="000E5F29" w:rsidP="001742B5">
      <w:pPr>
        <w:pStyle w:val="Recuodecorpodetexto3"/>
        <w:ind w:firstLine="0"/>
        <w:rPr>
          <w:b/>
          <w:bCs w:val="0"/>
          <w:sz w:val="24"/>
        </w:rPr>
      </w:pPr>
    </w:p>
    <w:p w:rsidR="001742B5" w:rsidRDefault="001742B5" w:rsidP="001742B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0E5F29" w:rsidRPr="000E5F29">
        <w:rPr>
          <w:b/>
          <w:i w:val="0"/>
        </w:rPr>
        <w:t>037/2014.</w:t>
      </w:r>
    </w:p>
    <w:p w:rsidR="001742B5" w:rsidRDefault="001742B5" w:rsidP="001742B5">
      <w:pPr>
        <w:jc w:val="both"/>
      </w:pPr>
    </w:p>
    <w:p w:rsidR="001742B5" w:rsidRDefault="001742B5" w:rsidP="001742B5">
      <w:pPr>
        <w:jc w:val="both"/>
        <w:rPr>
          <w:sz w:val="24"/>
          <w:szCs w:val="24"/>
        </w:rPr>
      </w:pPr>
    </w:p>
    <w:p w:rsidR="001742B5" w:rsidRDefault="001742B5" w:rsidP="001742B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20/10/2014.</w:t>
      </w:r>
    </w:p>
    <w:p w:rsidR="001742B5" w:rsidRDefault="001742B5" w:rsidP="001742B5">
      <w:pPr>
        <w:jc w:val="both"/>
        <w:rPr>
          <w:sz w:val="24"/>
          <w:szCs w:val="24"/>
        </w:rPr>
      </w:pPr>
    </w:p>
    <w:p w:rsidR="001742B5" w:rsidRDefault="001742B5" w:rsidP="001742B5">
      <w:pPr>
        <w:jc w:val="both"/>
        <w:rPr>
          <w:sz w:val="24"/>
          <w:szCs w:val="24"/>
        </w:rPr>
      </w:pPr>
    </w:p>
    <w:p w:rsidR="001742B5" w:rsidRPr="000E5F29" w:rsidRDefault="001742B5" w:rsidP="001742B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0E5F29">
        <w:rPr>
          <w:bCs/>
          <w:sz w:val="24"/>
          <w:szCs w:val="24"/>
        </w:rPr>
        <w:t>PROJETO DE DECRETO LEGISLATIVO N° 045/2014.</w:t>
      </w:r>
    </w:p>
    <w:p w:rsidR="001742B5" w:rsidRDefault="001742B5" w:rsidP="001742B5">
      <w:pPr>
        <w:jc w:val="both"/>
        <w:rPr>
          <w:bCs/>
          <w:sz w:val="24"/>
          <w:szCs w:val="24"/>
        </w:rPr>
      </w:pPr>
    </w:p>
    <w:p w:rsidR="001742B5" w:rsidRDefault="001742B5" w:rsidP="001742B5">
      <w:pPr>
        <w:jc w:val="both"/>
        <w:rPr>
          <w:bCs/>
          <w:sz w:val="24"/>
          <w:szCs w:val="24"/>
        </w:rPr>
      </w:pPr>
    </w:p>
    <w:p w:rsidR="001742B5" w:rsidRDefault="001742B5" w:rsidP="001742B5">
      <w:pPr>
        <w:pStyle w:val="Recuodecorpodetexto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sz w:val="24"/>
          <w:szCs w:val="24"/>
        </w:rPr>
        <w:t xml:space="preserve"> Concede o “Prêmio Jubileu de Prata”, à Empresa Sorrisense “RD Comércio e Representações </w:t>
      </w:r>
      <w:proofErr w:type="spellStart"/>
      <w:r>
        <w:rPr>
          <w:sz w:val="24"/>
          <w:szCs w:val="24"/>
        </w:rPr>
        <w:t>Ltda</w:t>
      </w:r>
      <w:proofErr w:type="spellEnd"/>
      <w:r>
        <w:rPr>
          <w:sz w:val="24"/>
          <w:szCs w:val="24"/>
        </w:rPr>
        <w:t>”, com mais de 25 (vinte e cinco) anos de atividades comerciais no Município de Sorriso, e dá outras providências.</w:t>
      </w:r>
    </w:p>
    <w:p w:rsidR="001742B5" w:rsidRDefault="001742B5" w:rsidP="001742B5">
      <w:pPr>
        <w:jc w:val="both"/>
        <w:rPr>
          <w:rFonts w:eastAsia="Arial Unicode MS"/>
          <w:bCs/>
          <w:sz w:val="24"/>
          <w:szCs w:val="24"/>
        </w:rPr>
      </w:pPr>
    </w:p>
    <w:p w:rsidR="001742B5" w:rsidRDefault="001742B5" w:rsidP="001742B5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</w:t>
      </w:r>
      <w:r w:rsidRPr="000E5F29">
        <w:rPr>
          <w:b/>
          <w:bCs/>
          <w:sz w:val="24"/>
          <w:szCs w:val="24"/>
        </w:rPr>
        <w:t>R</w:t>
      </w:r>
      <w:r w:rsidR="000E5F29" w:rsidRPr="000E5F29">
        <w:rPr>
          <w:b/>
          <w:sz w:val="24"/>
          <w:szCs w:val="24"/>
        </w:rPr>
        <w:t xml:space="preserve"> nomeado </w:t>
      </w:r>
      <w:r w:rsidR="000E5F29" w:rsidRPr="000E5F29">
        <w:rPr>
          <w:b/>
          <w:i/>
          <w:sz w:val="24"/>
          <w:szCs w:val="24"/>
        </w:rPr>
        <w:t xml:space="preserve">ad </w:t>
      </w:r>
      <w:proofErr w:type="spellStart"/>
      <w:r w:rsidR="000E5F29" w:rsidRPr="000E5F29">
        <w:rPr>
          <w:b/>
          <w:i/>
          <w:sz w:val="24"/>
          <w:szCs w:val="24"/>
        </w:rPr>
        <w:t>hoc</w:t>
      </w:r>
      <w:proofErr w:type="spellEnd"/>
      <w:r>
        <w:rPr>
          <w:b/>
          <w:bCs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IRMÃO FONTENELE.</w:t>
      </w:r>
    </w:p>
    <w:p w:rsidR="001742B5" w:rsidRDefault="001742B5" w:rsidP="001742B5">
      <w:pPr>
        <w:pStyle w:val="Recuodecorpodetexto2"/>
        <w:ind w:left="0"/>
        <w:rPr>
          <w:sz w:val="24"/>
          <w:szCs w:val="24"/>
        </w:rPr>
      </w:pPr>
    </w:p>
    <w:p w:rsidR="001742B5" w:rsidRDefault="001742B5" w:rsidP="001742B5">
      <w:pPr>
        <w:pStyle w:val="Recuodecorpodetexto2"/>
        <w:ind w:left="0"/>
        <w:rPr>
          <w:b/>
          <w:sz w:val="24"/>
          <w:szCs w:val="24"/>
        </w:rPr>
      </w:pPr>
    </w:p>
    <w:p w:rsidR="001742B5" w:rsidRDefault="001742B5" w:rsidP="001742B5">
      <w:pPr>
        <w:pStyle w:val="Recuodecorpodetexto"/>
        <w:ind w:left="0"/>
        <w:jc w:val="both"/>
        <w:rPr>
          <w:bCs/>
          <w:i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Reuniram-se os membros da Comissão Especial, para Títulos, Comendas e Moções, para exarar parecer com relação ao Projeto de Decreto Legislativo de nº 045/2014, cuja Ementa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Concede o “Prêmio Jubileu de Prata”, à Empresa Sorrisense “RD Comércio e Representações </w:t>
      </w:r>
      <w:proofErr w:type="spellStart"/>
      <w:r>
        <w:rPr>
          <w:sz w:val="24"/>
          <w:szCs w:val="24"/>
        </w:rPr>
        <w:t>Ltda</w:t>
      </w:r>
      <w:proofErr w:type="spellEnd"/>
      <w:r>
        <w:rPr>
          <w:sz w:val="24"/>
          <w:szCs w:val="24"/>
        </w:rPr>
        <w:t>”, com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mais de 25 (vinte e cinco) anos de atividades comerciais no Município de Sorriso, e dá outras providências. </w:t>
      </w:r>
      <w:r>
        <w:rPr>
          <w:bCs/>
          <w:sz w:val="24"/>
          <w:szCs w:val="24"/>
        </w:rPr>
        <w:t xml:space="preserve">Após análise do Projeto de Decreto Legislativo em questão, este Relator nomeado </w:t>
      </w:r>
      <w:r w:rsidR="000E5F29" w:rsidRPr="001742B5">
        <w:rPr>
          <w:bCs/>
          <w:i/>
          <w:sz w:val="24"/>
          <w:szCs w:val="24"/>
        </w:rPr>
        <w:t xml:space="preserve">ad </w:t>
      </w:r>
      <w:proofErr w:type="spellStart"/>
      <w:r w:rsidR="000E5F29" w:rsidRPr="001742B5">
        <w:rPr>
          <w:bCs/>
          <w:i/>
          <w:sz w:val="24"/>
          <w:szCs w:val="24"/>
        </w:rPr>
        <w:t>hoc</w:t>
      </w:r>
      <w:proofErr w:type="spellEnd"/>
      <w:r w:rsidR="000E5F29">
        <w:rPr>
          <w:bCs/>
          <w:i/>
          <w:sz w:val="24"/>
          <w:szCs w:val="24"/>
        </w:rPr>
        <w:t xml:space="preserve"> </w:t>
      </w:r>
      <w:r>
        <w:rPr>
          <w:bCs/>
          <w:sz w:val="24"/>
          <w:szCs w:val="24"/>
        </w:rPr>
        <w:t>é favorável a sua tramitação em Plenário. Acompanha o voto o Pre</w:t>
      </w:r>
      <w:r>
        <w:rPr>
          <w:sz w:val="24"/>
          <w:szCs w:val="24"/>
        </w:rPr>
        <w:t>sidente, vereador F</w:t>
      </w:r>
      <w:r w:rsidR="000E5F29">
        <w:rPr>
          <w:sz w:val="24"/>
          <w:szCs w:val="24"/>
        </w:rPr>
        <w:t>ábio Gavasso e a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Membro nomeada</w:t>
      </w:r>
      <w:proofErr w:type="gramEnd"/>
      <w:r>
        <w:rPr>
          <w:sz w:val="24"/>
          <w:szCs w:val="24"/>
        </w:rPr>
        <w:t xml:space="preserve"> </w:t>
      </w:r>
      <w:r w:rsidR="000E5F29" w:rsidRPr="001742B5">
        <w:rPr>
          <w:i/>
          <w:sz w:val="24"/>
          <w:szCs w:val="24"/>
        </w:rPr>
        <w:t xml:space="preserve">ad </w:t>
      </w:r>
      <w:proofErr w:type="spellStart"/>
      <w:r w:rsidR="000E5F29" w:rsidRPr="001742B5">
        <w:rPr>
          <w:i/>
          <w:sz w:val="24"/>
          <w:szCs w:val="24"/>
        </w:rPr>
        <w:t>hoc</w:t>
      </w:r>
      <w:proofErr w:type="spellEnd"/>
      <w:r>
        <w:rPr>
          <w:sz w:val="24"/>
          <w:szCs w:val="24"/>
        </w:rPr>
        <w:t>, vereadora Olga Cabeleireira.</w:t>
      </w:r>
    </w:p>
    <w:p w:rsidR="001742B5" w:rsidRDefault="001742B5" w:rsidP="001742B5">
      <w:pPr>
        <w:jc w:val="both"/>
        <w:rPr>
          <w:bCs/>
          <w:sz w:val="24"/>
          <w:szCs w:val="24"/>
          <w:u w:val="single"/>
        </w:rPr>
      </w:pPr>
    </w:p>
    <w:p w:rsidR="001742B5" w:rsidRDefault="001742B5" w:rsidP="001742B5">
      <w:pPr>
        <w:jc w:val="both"/>
        <w:rPr>
          <w:bCs/>
          <w:sz w:val="24"/>
          <w:szCs w:val="24"/>
          <w:u w:val="single"/>
        </w:rPr>
      </w:pPr>
    </w:p>
    <w:p w:rsidR="001742B5" w:rsidRDefault="001742B5" w:rsidP="001742B5">
      <w:pPr>
        <w:jc w:val="both"/>
        <w:rPr>
          <w:bCs/>
          <w:sz w:val="24"/>
          <w:szCs w:val="24"/>
          <w:u w:val="single"/>
        </w:rPr>
      </w:pPr>
    </w:p>
    <w:p w:rsidR="001742B5" w:rsidRDefault="001742B5" w:rsidP="001742B5">
      <w:pPr>
        <w:jc w:val="both"/>
        <w:rPr>
          <w:bCs/>
          <w:sz w:val="24"/>
          <w:szCs w:val="24"/>
          <w:u w:val="single"/>
        </w:rPr>
      </w:pPr>
    </w:p>
    <w:p w:rsidR="001742B5" w:rsidRDefault="001742B5" w:rsidP="001742B5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501"/>
        <w:gridCol w:w="3402"/>
        <w:gridCol w:w="3066"/>
      </w:tblGrid>
      <w:tr w:rsidR="001742B5" w:rsidTr="001742B5">
        <w:trPr>
          <w:jc w:val="center"/>
        </w:trPr>
        <w:tc>
          <w:tcPr>
            <w:tcW w:w="2501" w:type="dxa"/>
            <w:hideMark/>
          </w:tcPr>
          <w:p w:rsidR="001742B5" w:rsidRDefault="001742B5" w:rsidP="000E5F2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  <w:r w:rsidR="000E5F29">
              <w:rPr>
                <w:b/>
                <w:sz w:val="24"/>
                <w:szCs w:val="24"/>
              </w:rPr>
              <w:t>Á</w:t>
            </w:r>
            <w:r>
              <w:rPr>
                <w:b/>
                <w:sz w:val="24"/>
                <w:szCs w:val="24"/>
              </w:rPr>
              <w:t>BIO GAVASSO</w:t>
            </w:r>
          </w:p>
          <w:p w:rsidR="001742B5" w:rsidRDefault="001742B5" w:rsidP="000E5F2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3402" w:type="dxa"/>
            <w:hideMark/>
          </w:tcPr>
          <w:p w:rsidR="001742B5" w:rsidRDefault="001742B5" w:rsidP="000E5F2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1742B5" w:rsidRDefault="001742B5" w:rsidP="000E5F2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nomeado </w:t>
            </w:r>
            <w:r w:rsidR="000E5F29" w:rsidRPr="001742B5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0E5F29" w:rsidRPr="001742B5">
              <w:rPr>
                <w:b/>
                <w:i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3066" w:type="dxa"/>
            <w:hideMark/>
          </w:tcPr>
          <w:p w:rsidR="001742B5" w:rsidRDefault="001742B5" w:rsidP="000E5F2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OLGA CABELEIREIRA</w:t>
            </w:r>
          </w:p>
          <w:p w:rsidR="001742B5" w:rsidRDefault="001742B5" w:rsidP="000E5F2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Membro nomeada </w:t>
            </w:r>
            <w:r w:rsidR="000E5F29" w:rsidRPr="001742B5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0E5F29" w:rsidRPr="001742B5">
              <w:rPr>
                <w:b/>
                <w:i/>
                <w:sz w:val="24"/>
                <w:szCs w:val="24"/>
              </w:rPr>
              <w:t>hoc</w:t>
            </w:r>
            <w:proofErr w:type="spellEnd"/>
            <w:proofErr w:type="gramEnd"/>
          </w:p>
        </w:tc>
      </w:tr>
    </w:tbl>
    <w:p w:rsidR="001742B5" w:rsidRDefault="001742B5" w:rsidP="000E5F29">
      <w:pPr>
        <w:jc w:val="both"/>
        <w:rPr>
          <w:sz w:val="24"/>
          <w:szCs w:val="24"/>
        </w:rPr>
      </w:pPr>
    </w:p>
    <w:sectPr w:rsidR="001742B5" w:rsidSect="001742B5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42B5"/>
    <w:rsid w:val="000E5F29"/>
    <w:rsid w:val="001742B5"/>
    <w:rsid w:val="001823A2"/>
    <w:rsid w:val="002D42B6"/>
    <w:rsid w:val="00610C4C"/>
    <w:rsid w:val="007C586F"/>
    <w:rsid w:val="008A6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742B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742B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742B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742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742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742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742B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742B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742B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742B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983</Characters>
  <Application>Microsoft Office Word</Application>
  <DocSecurity>0</DocSecurity>
  <Lines>8</Lines>
  <Paragraphs>2</Paragraphs>
  <ScaleCrop>false</ScaleCrop>
  <Company>***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3</cp:revision>
  <dcterms:created xsi:type="dcterms:W3CDTF">2014-10-20T14:09:00Z</dcterms:created>
  <dcterms:modified xsi:type="dcterms:W3CDTF">2014-10-20T15:54:00Z</dcterms:modified>
</cp:coreProperties>
</file>