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4B3FB2" w:rsidRDefault="00E061E2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B3FB2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B6B5C" w:rsidRPr="004B3FB2">
        <w:rPr>
          <w:rFonts w:ascii="Times New Roman" w:hAnsi="Times New Roman" w:cs="Times New Roman"/>
          <w:b/>
          <w:sz w:val="24"/>
          <w:szCs w:val="24"/>
        </w:rPr>
        <w:t>122</w:t>
      </w:r>
      <w:r w:rsidRPr="004B3FB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E061E2" w:rsidRPr="004B3FB2" w:rsidRDefault="00E061E2" w:rsidP="00E061E2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Data: </w:t>
      </w:r>
      <w:r w:rsidR="00E63880" w:rsidRPr="004B3FB2">
        <w:rPr>
          <w:rFonts w:ascii="Times New Roman" w:hAnsi="Times New Roman" w:cs="Times New Roman"/>
          <w:sz w:val="24"/>
          <w:szCs w:val="24"/>
        </w:rPr>
        <w:t>21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0B6B5C" w:rsidRPr="004B3FB2">
        <w:rPr>
          <w:rFonts w:ascii="Times New Roman" w:hAnsi="Times New Roman" w:cs="Times New Roman"/>
          <w:sz w:val="24"/>
          <w:szCs w:val="24"/>
        </w:rPr>
        <w:t>o</w:t>
      </w:r>
      <w:r w:rsidR="00E63880" w:rsidRPr="004B3FB2">
        <w:rPr>
          <w:rFonts w:ascii="Times New Roman" w:hAnsi="Times New Roman" w:cs="Times New Roman"/>
          <w:sz w:val="24"/>
          <w:szCs w:val="24"/>
        </w:rPr>
        <w:t>utubro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E061E2" w:rsidRPr="004B3FB2" w:rsidRDefault="00E061E2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Institui </w:t>
      </w:r>
      <w:r w:rsidR="003C6E5B" w:rsidRPr="004B3FB2">
        <w:rPr>
          <w:rFonts w:ascii="Times New Roman" w:hAnsi="Times New Roman" w:cs="Times New Roman"/>
          <w:sz w:val="24"/>
          <w:szCs w:val="24"/>
        </w:rPr>
        <w:t>e Inclui no Calendário Oficial de Eventos do</w:t>
      </w:r>
      <w:r w:rsidRPr="004B3FB2">
        <w:rPr>
          <w:rFonts w:ascii="Times New Roman" w:hAnsi="Times New Roman" w:cs="Times New Roman"/>
          <w:sz w:val="24"/>
          <w:szCs w:val="24"/>
        </w:rPr>
        <w:t xml:space="preserve"> Município o “</w:t>
      </w:r>
      <w:r w:rsidR="003C6E5B" w:rsidRPr="004B3FB2">
        <w:rPr>
          <w:rFonts w:ascii="Times New Roman" w:hAnsi="Times New Roman" w:cs="Times New Roman"/>
          <w:sz w:val="24"/>
          <w:szCs w:val="24"/>
        </w:rPr>
        <w:t>Dia Municipal do Esperantista</w:t>
      </w:r>
      <w:r w:rsidRPr="004B3FB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E061E2" w:rsidRPr="004B3FB2" w:rsidRDefault="00E061E2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2" w:rsidRPr="004B3FB2" w:rsidRDefault="003C6E5B" w:rsidP="00E061E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JANE DELALIBERA </w:t>
      </w:r>
      <w:r w:rsidR="00E061E2" w:rsidRPr="004B3FB2">
        <w:rPr>
          <w:rFonts w:ascii="Times New Roman" w:hAnsi="Times New Roman" w:cs="Times New Roman"/>
          <w:b/>
          <w:sz w:val="24"/>
          <w:szCs w:val="24"/>
        </w:rPr>
        <w:t xml:space="preserve">– PR, MARILDA SAVI – PSD, HILTON POLESELLO - PTB, OLGA CABELEIREIRA – PDT, FÁBIO GAVASSO – PPS, </w:t>
      </w:r>
      <w:r w:rsidR="00811B99" w:rsidRPr="004B3FB2">
        <w:rPr>
          <w:rFonts w:ascii="Times New Roman" w:hAnsi="Times New Roman" w:cs="Times New Roman"/>
          <w:b/>
          <w:sz w:val="24"/>
          <w:szCs w:val="24"/>
        </w:rPr>
        <w:t>BRUNO STELAT</w:t>
      </w:r>
      <w:r w:rsidR="0036560A" w:rsidRPr="004B3FB2">
        <w:rPr>
          <w:rFonts w:ascii="Times New Roman" w:hAnsi="Times New Roman" w:cs="Times New Roman"/>
          <w:b/>
          <w:sz w:val="24"/>
          <w:szCs w:val="24"/>
        </w:rPr>
        <w:t>T</w:t>
      </w:r>
      <w:r w:rsidR="00811B99" w:rsidRPr="004B3FB2">
        <w:rPr>
          <w:rFonts w:ascii="Times New Roman" w:hAnsi="Times New Roman" w:cs="Times New Roman"/>
          <w:b/>
          <w:sz w:val="24"/>
          <w:szCs w:val="24"/>
        </w:rPr>
        <w:t>O - PDT</w:t>
      </w:r>
      <w:r w:rsidR="00E061E2" w:rsidRPr="004B3FB2">
        <w:rPr>
          <w:rFonts w:ascii="Times New Roman" w:hAnsi="Times New Roman" w:cs="Times New Roman"/>
          <w:b/>
          <w:sz w:val="24"/>
          <w:szCs w:val="24"/>
        </w:rPr>
        <w:t xml:space="preserve"> e CLAUDIO OLIVEIRA – PR, </w:t>
      </w:r>
      <w:r w:rsidR="00E061E2" w:rsidRPr="004B3FB2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bookmarkEnd w:id="0"/>
    <w:p w:rsidR="00E061E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46F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1º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4B3FB2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Pr="004B3FB2">
        <w:rPr>
          <w:rFonts w:ascii="Times New Roman" w:hAnsi="Times New Roman" w:cs="Times New Roman"/>
          <w:sz w:val="24"/>
          <w:szCs w:val="24"/>
        </w:rPr>
        <w:t>Eventos do Município,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o “Dia Municipal d</w:t>
      </w:r>
      <w:r w:rsidR="002F5A24" w:rsidRPr="004B3FB2">
        <w:rPr>
          <w:rFonts w:ascii="Times New Roman" w:hAnsi="Times New Roman" w:cs="Times New Roman"/>
          <w:sz w:val="24"/>
          <w:szCs w:val="24"/>
        </w:rPr>
        <w:t>o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Esperantista”, </w:t>
      </w:r>
      <w:r w:rsidR="004846F2" w:rsidRPr="004B3FB2">
        <w:rPr>
          <w:rFonts w:ascii="Times New Roman" w:hAnsi="Times New Roman" w:cs="Times New Roman"/>
          <w:sz w:val="24"/>
          <w:szCs w:val="24"/>
        </w:rPr>
        <w:t>a ser comemorado.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Parágrafo Único </w:t>
      </w:r>
      <w:r w:rsidRPr="004B3FB2">
        <w:rPr>
          <w:rFonts w:ascii="Times New Roman" w:hAnsi="Times New Roman" w:cs="Times New Roman"/>
          <w:sz w:val="24"/>
          <w:szCs w:val="24"/>
        </w:rPr>
        <w:t xml:space="preserve">O </w:t>
      </w:r>
      <w:r w:rsidR="000B6B5C" w:rsidRPr="004B3FB2">
        <w:rPr>
          <w:rFonts w:ascii="Times New Roman" w:hAnsi="Times New Roman" w:cs="Times New Roman"/>
          <w:sz w:val="24"/>
          <w:szCs w:val="24"/>
        </w:rPr>
        <w:t>Dia Municipal do E</w:t>
      </w:r>
      <w:r w:rsidR="00BE0D73" w:rsidRPr="004B3FB2">
        <w:rPr>
          <w:rFonts w:ascii="Times New Roman" w:hAnsi="Times New Roman" w:cs="Times New Roman"/>
          <w:sz w:val="24"/>
          <w:szCs w:val="24"/>
        </w:rPr>
        <w:t>sperantista será comemorado anualmente no dia 01 de Março, data da primeira aula da Língua Esperanto no município.</w:t>
      </w:r>
    </w:p>
    <w:p w:rsidR="00E061E2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>Art. 2º</w:t>
      </w: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4B3FB2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4B3FB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4B3FB2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4B3FB2" w:rsidRDefault="00E061E2" w:rsidP="00E061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4B3FB2" w:rsidRDefault="00E061E2" w:rsidP="00BE0D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4B3FB2">
        <w:rPr>
          <w:rFonts w:ascii="Times New Roman" w:hAnsi="Times New Roman" w:cs="Times New Roman"/>
          <w:sz w:val="24"/>
          <w:szCs w:val="24"/>
        </w:rPr>
        <w:t>Esta Lei entra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em vigor na data de sua publicação, revogadas as disposições em contrário.</w:t>
      </w:r>
    </w:p>
    <w:p w:rsidR="00BE0D73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</w:r>
      <w:r w:rsidRPr="004B3FB2">
        <w:rPr>
          <w:rFonts w:ascii="Times New Roman" w:hAnsi="Times New Roman" w:cs="Times New Roman"/>
          <w:sz w:val="24"/>
          <w:szCs w:val="24"/>
        </w:rPr>
        <w:tab/>
        <w:t xml:space="preserve">Câmara Municipal de Sorriso, Estado de Mato Grosso, em </w:t>
      </w:r>
      <w:r w:rsidR="002E32E8" w:rsidRPr="004B3FB2">
        <w:rPr>
          <w:rFonts w:ascii="Times New Roman" w:hAnsi="Times New Roman" w:cs="Times New Roman"/>
          <w:sz w:val="24"/>
          <w:szCs w:val="24"/>
        </w:rPr>
        <w:t>21</w:t>
      </w:r>
      <w:r w:rsidR="000B6B5C" w:rsidRPr="004B3FB2">
        <w:rPr>
          <w:rFonts w:ascii="Times New Roman" w:hAnsi="Times New Roman" w:cs="Times New Roman"/>
          <w:sz w:val="24"/>
          <w:szCs w:val="24"/>
        </w:rPr>
        <w:t xml:space="preserve"> de o</w:t>
      </w:r>
      <w:r w:rsidRPr="004B3FB2">
        <w:rPr>
          <w:rFonts w:ascii="Times New Roman" w:hAnsi="Times New Roman" w:cs="Times New Roman"/>
          <w:sz w:val="24"/>
          <w:szCs w:val="24"/>
        </w:rPr>
        <w:t>utubro de 2014.</w:t>
      </w:r>
    </w:p>
    <w:p w:rsidR="00BE0D73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4B3FB2" w:rsidRDefault="00BE0D73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E061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061E2" w:rsidRPr="004B3FB2" w:rsidTr="00E061E2">
        <w:tc>
          <w:tcPr>
            <w:tcW w:w="9211" w:type="dxa"/>
            <w:hideMark/>
          </w:tcPr>
          <w:p w:rsidR="00E061E2" w:rsidRPr="004B3FB2" w:rsidRDefault="00BE0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BE0D73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</w:tc>
      </w:tr>
    </w:tbl>
    <w:p w:rsidR="00E061E2" w:rsidRPr="004B3FB2" w:rsidRDefault="00E061E2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73" w:rsidRPr="004B3FB2" w:rsidRDefault="00BE0D73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E061E2" w:rsidRPr="004B3FB2" w:rsidTr="00E061E2">
        <w:tc>
          <w:tcPr>
            <w:tcW w:w="3070" w:type="dxa"/>
            <w:hideMark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hideMark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1E2" w:rsidRPr="004B3FB2" w:rsidTr="00E061E2">
        <w:tc>
          <w:tcPr>
            <w:tcW w:w="3070" w:type="dxa"/>
            <w:hideMark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575" w:rsidRPr="004B3FB2" w:rsidRDefault="00D8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F62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BRUNO STELAT</w:t>
            </w:r>
            <w:r w:rsidR="00440B4F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  <w:p w:rsidR="00E061E2" w:rsidRPr="004B3FB2" w:rsidRDefault="00E061E2" w:rsidP="00F62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F62AE8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PDT</w:t>
            </w:r>
          </w:p>
        </w:tc>
      </w:tr>
    </w:tbl>
    <w:p w:rsidR="00BE0D73" w:rsidRPr="004B3FB2" w:rsidRDefault="00BE0D73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1E2" w:rsidRPr="004B3FB2" w:rsidRDefault="00E061E2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B2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E061E2" w:rsidRPr="004B3FB2" w:rsidRDefault="00E061E2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73" w:rsidRPr="004B3FB2" w:rsidRDefault="00BE0D73" w:rsidP="00E06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ACE" w:rsidRPr="004B3FB2" w:rsidRDefault="00CC3881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>O Esperanto f</w:t>
      </w:r>
      <w:r w:rsidR="000B6B5C" w:rsidRPr="004B3FB2">
        <w:rPr>
          <w:rFonts w:ascii="Times New Roman" w:hAnsi="Times New Roman" w:cs="Times New Roman"/>
          <w:sz w:val="24"/>
          <w:szCs w:val="24"/>
        </w:rPr>
        <w:t>o</w:t>
      </w:r>
      <w:r w:rsidRPr="004B3FB2">
        <w:rPr>
          <w:rFonts w:ascii="Times New Roman" w:hAnsi="Times New Roman" w:cs="Times New Roman"/>
          <w:sz w:val="24"/>
          <w:szCs w:val="24"/>
        </w:rPr>
        <w:t xml:space="preserve">i criado em 1987 pelo oftalmologista e filósofo </w:t>
      </w:r>
      <w:proofErr w:type="spellStart"/>
      <w:r w:rsidRPr="004B3FB2">
        <w:rPr>
          <w:rFonts w:ascii="Times New Roman" w:hAnsi="Times New Roman" w:cs="Times New Roman"/>
          <w:sz w:val="24"/>
          <w:szCs w:val="24"/>
        </w:rPr>
        <w:t>Luwik</w:t>
      </w:r>
      <w:proofErr w:type="spellEnd"/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FB2">
        <w:rPr>
          <w:rFonts w:ascii="Times New Roman" w:hAnsi="Times New Roman" w:cs="Times New Roman"/>
          <w:sz w:val="24"/>
          <w:szCs w:val="24"/>
        </w:rPr>
        <w:t>Lejzera</w:t>
      </w:r>
      <w:proofErr w:type="spellEnd"/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FB2">
        <w:rPr>
          <w:rFonts w:ascii="Times New Roman" w:hAnsi="Times New Roman" w:cs="Times New Roman"/>
          <w:sz w:val="24"/>
          <w:szCs w:val="24"/>
        </w:rPr>
        <w:t>Zaminhof</w:t>
      </w:r>
      <w:proofErr w:type="spellEnd"/>
      <w:r w:rsidRPr="004B3FB2">
        <w:rPr>
          <w:rFonts w:ascii="Times New Roman" w:hAnsi="Times New Roman" w:cs="Times New Roman"/>
          <w:sz w:val="24"/>
          <w:szCs w:val="24"/>
        </w:rPr>
        <w:t>, para se</w:t>
      </w:r>
      <w:r w:rsidR="00560F9C" w:rsidRPr="004B3FB2">
        <w:rPr>
          <w:rFonts w:ascii="Times New Roman" w:hAnsi="Times New Roman" w:cs="Times New Roman"/>
          <w:sz w:val="24"/>
          <w:szCs w:val="24"/>
        </w:rPr>
        <w:t>r</w:t>
      </w:r>
      <w:r w:rsidRPr="004B3FB2">
        <w:rPr>
          <w:rFonts w:ascii="Times New Roman" w:hAnsi="Times New Roman" w:cs="Times New Roman"/>
          <w:sz w:val="24"/>
          <w:szCs w:val="24"/>
        </w:rPr>
        <w:t xml:space="preserve"> uma língua universal</w:t>
      </w:r>
      <w:r w:rsidR="00560F9C" w:rsidRPr="004B3FB2">
        <w:rPr>
          <w:rFonts w:ascii="Times New Roman" w:hAnsi="Times New Roman" w:cs="Times New Roman"/>
          <w:sz w:val="24"/>
          <w:szCs w:val="24"/>
        </w:rPr>
        <w:t>. A</w:t>
      </w:r>
      <w:r w:rsidRPr="004B3FB2">
        <w:rPr>
          <w:rFonts w:ascii="Times New Roman" w:hAnsi="Times New Roman" w:cs="Times New Roman"/>
          <w:sz w:val="24"/>
          <w:szCs w:val="24"/>
        </w:rPr>
        <w:t xml:space="preserve"> ideia era facilitar a comunicação dos povos com uma língua de fácil aprendizado e vocábulo reduzido.</w:t>
      </w:r>
    </w:p>
    <w:p w:rsidR="00CC3881" w:rsidRPr="004B3FB2" w:rsidRDefault="00CC3881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2" w:rsidRPr="004B3FB2" w:rsidRDefault="002D72F8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>Com o t</w:t>
      </w:r>
      <w:r w:rsidR="00560F9C" w:rsidRPr="004B3FB2">
        <w:rPr>
          <w:rFonts w:ascii="Times New Roman" w:hAnsi="Times New Roman" w:cs="Times New Roman"/>
          <w:sz w:val="24"/>
          <w:szCs w:val="24"/>
        </w:rPr>
        <w:t>é</w:t>
      </w:r>
      <w:r w:rsidRPr="004B3FB2">
        <w:rPr>
          <w:rFonts w:ascii="Times New Roman" w:hAnsi="Times New Roman" w:cs="Times New Roman"/>
          <w:sz w:val="24"/>
          <w:szCs w:val="24"/>
        </w:rPr>
        <w:t xml:space="preserve">rmino da segunda grande guerra, o esperanto volta a ter força, no ano de 1954 em uma sessão em Montevidéu, </w:t>
      </w:r>
      <w:r w:rsidR="00560F9C" w:rsidRPr="004B3FB2">
        <w:rPr>
          <w:rFonts w:ascii="Times New Roman" w:hAnsi="Times New Roman" w:cs="Times New Roman"/>
          <w:sz w:val="24"/>
          <w:szCs w:val="24"/>
        </w:rPr>
        <w:t xml:space="preserve">onde </w:t>
      </w:r>
      <w:r w:rsidRPr="004B3FB2">
        <w:rPr>
          <w:rFonts w:ascii="Times New Roman" w:hAnsi="Times New Roman" w:cs="Times New Roman"/>
          <w:sz w:val="24"/>
          <w:szCs w:val="24"/>
        </w:rPr>
        <w:t xml:space="preserve">através da Resolução </w:t>
      </w:r>
      <w:proofErr w:type="gramStart"/>
      <w:r w:rsidRPr="004B3FB2">
        <w:rPr>
          <w:rFonts w:ascii="Times New Roman" w:hAnsi="Times New Roman" w:cs="Times New Roman"/>
          <w:sz w:val="24"/>
          <w:szCs w:val="24"/>
        </w:rPr>
        <w:t>IV.</w:t>
      </w:r>
      <w:proofErr w:type="gramEnd"/>
      <w:r w:rsidRPr="004B3FB2">
        <w:rPr>
          <w:rFonts w:ascii="Times New Roman" w:hAnsi="Times New Roman" w:cs="Times New Roman"/>
          <w:sz w:val="24"/>
          <w:szCs w:val="24"/>
        </w:rPr>
        <w:t>1.4.422.4224 notou</w:t>
      </w:r>
      <w:r w:rsidR="00560F9C" w:rsidRPr="004B3FB2">
        <w:rPr>
          <w:rFonts w:ascii="Times New Roman" w:hAnsi="Times New Roman" w:cs="Times New Roman"/>
          <w:sz w:val="24"/>
          <w:szCs w:val="24"/>
        </w:rPr>
        <w:t>-se</w:t>
      </w:r>
      <w:r w:rsidRPr="004B3FB2">
        <w:rPr>
          <w:rFonts w:ascii="Times New Roman" w:hAnsi="Times New Roman" w:cs="Times New Roman"/>
          <w:sz w:val="24"/>
          <w:szCs w:val="24"/>
        </w:rPr>
        <w:t xml:space="preserve"> os resultados atingidos pela língua internaciona</w:t>
      </w:r>
      <w:r w:rsidR="00560F9C" w:rsidRPr="004B3FB2">
        <w:rPr>
          <w:rFonts w:ascii="Times New Roman" w:hAnsi="Times New Roman" w:cs="Times New Roman"/>
          <w:sz w:val="24"/>
          <w:szCs w:val="24"/>
        </w:rPr>
        <w:t>l</w:t>
      </w:r>
      <w:r w:rsidRPr="004B3FB2">
        <w:rPr>
          <w:rFonts w:ascii="Times New Roman" w:hAnsi="Times New Roman" w:cs="Times New Roman"/>
          <w:sz w:val="24"/>
          <w:szCs w:val="24"/>
        </w:rPr>
        <w:t xml:space="preserve"> Esperanto</w:t>
      </w:r>
      <w:r w:rsidR="00560F9C" w:rsidRPr="004B3FB2">
        <w:rPr>
          <w:rFonts w:ascii="Times New Roman" w:hAnsi="Times New Roman" w:cs="Times New Roman"/>
          <w:sz w:val="24"/>
          <w:szCs w:val="24"/>
        </w:rPr>
        <w:t>,</w:t>
      </w:r>
      <w:r w:rsidRPr="004B3FB2">
        <w:rPr>
          <w:rFonts w:ascii="Times New Roman" w:hAnsi="Times New Roman" w:cs="Times New Roman"/>
          <w:sz w:val="24"/>
          <w:szCs w:val="24"/>
        </w:rPr>
        <w:t xml:space="preserve"> no campo dos intercâmbios intelectuais internacionais e da compreensão mútua entre os povos do mundo, e reconheceu que estes são compatíveis com os objetivos e ideias da UNESCO.</w:t>
      </w:r>
      <w:r w:rsidR="00E061E2"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2" w:rsidRPr="004B3FB2" w:rsidRDefault="00E061E2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ab/>
      </w:r>
    </w:p>
    <w:p w:rsidR="00CC3881" w:rsidRPr="004B3FB2" w:rsidRDefault="00CC3881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Considerando que a UNESCO recomenda </w:t>
      </w:r>
      <w:proofErr w:type="gramStart"/>
      <w:r w:rsidRPr="004B3FB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4B3FB2">
        <w:rPr>
          <w:rFonts w:ascii="Times New Roman" w:hAnsi="Times New Roman" w:cs="Times New Roman"/>
          <w:sz w:val="24"/>
          <w:szCs w:val="24"/>
        </w:rPr>
        <w:t xml:space="preserve"> todas as nações a implantação do Esperanto no ensino regular de suas escolas, bem como recomenda à todas as nações que incluam em suas festividades o tema, afim de difundir o idioma.</w:t>
      </w:r>
    </w:p>
    <w:p w:rsidR="00E061E2" w:rsidRPr="004B3FB2" w:rsidRDefault="00E061E2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ab/>
      </w:r>
    </w:p>
    <w:p w:rsidR="00CC3881" w:rsidRPr="004B3FB2" w:rsidRDefault="00CC3881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>Ainda</w:t>
      </w:r>
      <w:r w:rsidR="000B6B5C" w:rsidRPr="004B3FB2">
        <w:rPr>
          <w:rFonts w:ascii="Times New Roman" w:hAnsi="Times New Roman" w:cs="Times New Roman"/>
          <w:sz w:val="24"/>
          <w:szCs w:val="24"/>
        </w:rPr>
        <w:t>,</w:t>
      </w:r>
      <w:r w:rsidRPr="004B3FB2">
        <w:rPr>
          <w:rFonts w:ascii="Times New Roman" w:hAnsi="Times New Roman" w:cs="Times New Roman"/>
          <w:sz w:val="24"/>
          <w:szCs w:val="24"/>
        </w:rPr>
        <w:t xml:space="preserve"> que </w:t>
      </w:r>
      <w:r w:rsidR="00D85575" w:rsidRPr="004B3FB2">
        <w:rPr>
          <w:rFonts w:ascii="Times New Roman" w:hAnsi="Times New Roman" w:cs="Times New Roman"/>
          <w:sz w:val="24"/>
          <w:szCs w:val="24"/>
        </w:rPr>
        <w:t>os objetivos do movimento esperantista no campo dos intercampos intelectuais</w:t>
      </w:r>
      <w:r w:rsidR="00560F9C" w:rsidRPr="004B3FB2">
        <w:rPr>
          <w:rFonts w:ascii="Times New Roman" w:hAnsi="Times New Roman" w:cs="Times New Roman"/>
          <w:sz w:val="24"/>
          <w:szCs w:val="24"/>
        </w:rPr>
        <w:t>,</w:t>
      </w:r>
      <w:r w:rsidR="00D85575" w:rsidRPr="004B3FB2">
        <w:rPr>
          <w:rFonts w:ascii="Times New Roman" w:hAnsi="Times New Roman" w:cs="Times New Roman"/>
          <w:sz w:val="24"/>
          <w:szCs w:val="24"/>
        </w:rPr>
        <w:t xml:space="preserve"> bem como a compreensão m</w:t>
      </w:r>
      <w:r w:rsidR="00560F9C" w:rsidRPr="004B3FB2">
        <w:rPr>
          <w:rFonts w:ascii="Times New Roman" w:hAnsi="Times New Roman" w:cs="Times New Roman"/>
          <w:sz w:val="24"/>
          <w:szCs w:val="24"/>
        </w:rPr>
        <w:t>ú</w:t>
      </w:r>
      <w:r w:rsidR="00D85575" w:rsidRPr="004B3FB2">
        <w:rPr>
          <w:rFonts w:ascii="Times New Roman" w:hAnsi="Times New Roman" w:cs="Times New Roman"/>
          <w:sz w:val="24"/>
          <w:szCs w:val="24"/>
        </w:rPr>
        <w:t>tua</w:t>
      </w:r>
      <w:r w:rsidRPr="004B3FB2">
        <w:rPr>
          <w:rFonts w:ascii="Times New Roman" w:hAnsi="Times New Roman" w:cs="Times New Roman"/>
          <w:sz w:val="24"/>
          <w:szCs w:val="24"/>
        </w:rPr>
        <w:t xml:space="preserve"> entre os povos.</w:t>
      </w:r>
    </w:p>
    <w:p w:rsidR="00E061E2" w:rsidRPr="004B3FB2" w:rsidRDefault="00CC3881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2" w:rsidRPr="004B3FB2" w:rsidRDefault="00E061E2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Diante do exposto, contamos com o apoio dos ilustres colegas </w:t>
      </w:r>
      <w:proofErr w:type="gramStart"/>
      <w:r w:rsidRPr="004B3FB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4B3FB2">
        <w:rPr>
          <w:rFonts w:ascii="Times New Roman" w:hAnsi="Times New Roman" w:cs="Times New Roman"/>
          <w:sz w:val="24"/>
          <w:szCs w:val="24"/>
        </w:rPr>
        <w:t xml:space="preserve"> à aprovação do presente Projeto de Lei.</w:t>
      </w:r>
    </w:p>
    <w:p w:rsidR="00E061E2" w:rsidRPr="004B3FB2" w:rsidRDefault="00E061E2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4B3FB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881" w:rsidRPr="004B3FB2">
        <w:rPr>
          <w:rFonts w:ascii="Times New Roman" w:hAnsi="Times New Roman" w:cs="Times New Roman"/>
          <w:sz w:val="24"/>
          <w:szCs w:val="24"/>
        </w:rPr>
        <w:t>21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 w:rsidR="000B6B5C" w:rsidRPr="004B3FB2">
        <w:rPr>
          <w:rFonts w:ascii="Times New Roman" w:hAnsi="Times New Roman" w:cs="Times New Roman"/>
          <w:sz w:val="24"/>
          <w:szCs w:val="24"/>
        </w:rPr>
        <w:t>o</w:t>
      </w:r>
      <w:r w:rsidR="00CC3881" w:rsidRPr="004B3FB2">
        <w:rPr>
          <w:rFonts w:ascii="Times New Roman" w:hAnsi="Times New Roman" w:cs="Times New Roman"/>
          <w:sz w:val="24"/>
          <w:szCs w:val="24"/>
        </w:rPr>
        <w:t>utubro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E061E2" w:rsidRPr="004B3FB2" w:rsidRDefault="00E061E2" w:rsidP="00E061E2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E061E2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4B3FB2" w:rsidRDefault="00E061E2" w:rsidP="00E061E2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106"/>
        <w:gridCol w:w="2970"/>
      </w:tblGrid>
      <w:tr w:rsidR="00E061E2" w:rsidRPr="004B3FB2" w:rsidTr="00E061E2">
        <w:tc>
          <w:tcPr>
            <w:tcW w:w="9322" w:type="dxa"/>
            <w:gridSpan w:val="3"/>
          </w:tcPr>
          <w:p w:rsidR="00E061E2" w:rsidRPr="004B3FB2" w:rsidRDefault="00CC3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JANE DELALBERA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CC3881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1E2" w:rsidRPr="004B3FB2" w:rsidTr="00E061E2">
        <w:tc>
          <w:tcPr>
            <w:tcW w:w="3227" w:type="dxa"/>
            <w:hideMark/>
          </w:tcPr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118" w:type="dxa"/>
            <w:hideMark/>
          </w:tcPr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E061E2" w:rsidRPr="004B3FB2" w:rsidRDefault="00E06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Vereadora PDT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1E2" w:rsidRPr="004B3FB2" w:rsidTr="00E061E2">
        <w:tc>
          <w:tcPr>
            <w:tcW w:w="3227" w:type="dxa"/>
            <w:hideMark/>
          </w:tcPr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118" w:type="dxa"/>
            <w:hideMark/>
          </w:tcPr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061E2" w:rsidRPr="004B3FB2" w:rsidRDefault="00E06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  <w:hideMark/>
          </w:tcPr>
          <w:p w:rsidR="00E061E2" w:rsidRPr="004B3FB2" w:rsidRDefault="00CC3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BRUNO STELA</w:t>
            </w:r>
            <w:r w:rsidR="001B429A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  <w:p w:rsidR="00E061E2" w:rsidRPr="004B3FB2" w:rsidRDefault="00E061E2" w:rsidP="00CC3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CC3881" w:rsidRPr="004B3FB2">
              <w:rPr>
                <w:rFonts w:ascii="Times New Roman" w:hAnsi="Times New Roman" w:cs="Times New Roman"/>
                <w:b/>
                <w:sz w:val="24"/>
                <w:szCs w:val="24"/>
              </w:rPr>
              <w:t>DT</w:t>
            </w:r>
          </w:p>
        </w:tc>
      </w:tr>
    </w:tbl>
    <w:p w:rsidR="00E061E2" w:rsidRPr="004B3FB2" w:rsidRDefault="00E061E2" w:rsidP="00E06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C5D" w:rsidRPr="004B3FB2" w:rsidRDefault="00091C5D">
      <w:pPr>
        <w:rPr>
          <w:sz w:val="24"/>
          <w:szCs w:val="24"/>
        </w:rPr>
      </w:pPr>
    </w:p>
    <w:sectPr w:rsidR="00091C5D" w:rsidRPr="004B3FB2" w:rsidSect="004B3FB2">
      <w:pgSz w:w="11906" w:h="16838"/>
      <w:pgMar w:top="2552" w:right="127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1E2"/>
    <w:rsid w:val="00091C5D"/>
    <w:rsid w:val="000A3ACE"/>
    <w:rsid w:val="000B6B5C"/>
    <w:rsid w:val="001B429A"/>
    <w:rsid w:val="001C6F9F"/>
    <w:rsid w:val="002940DA"/>
    <w:rsid w:val="002D72F8"/>
    <w:rsid w:val="002E32E8"/>
    <w:rsid w:val="002F2A83"/>
    <w:rsid w:val="002F5A24"/>
    <w:rsid w:val="0036560A"/>
    <w:rsid w:val="003C6E5B"/>
    <w:rsid w:val="003F7C19"/>
    <w:rsid w:val="00440B4F"/>
    <w:rsid w:val="004846F2"/>
    <w:rsid w:val="004B3FB2"/>
    <w:rsid w:val="00560F9C"/>
    <w:rsid w:val="006B04E6"/>
    <w:rsid w:val="007529A5"/>
    <w:rsid w:val="007E24BA"/>
    <w:rsid w:val="00811B99"/>
    <w:rsid w:val="0084735F"/>
    <w:rsid w:val="00B57C69"/>
    <w:rsid w:val="00BE0D73"/>
    <w:rsid w:val="00CC3881"/>
    <w:rsid w:val="00CF2516"/>
    <w:rsid w:val="00D85575"/>
    <w:rsid w:val="00E061E2"/>
    <w:rsid w:val="00E63880"/>
    <w:rsid w:val="00ED57D7"/>
    <w:rsid w:val="00F6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43</cp:revision>
  <cp:lastPrinted>2014-10-23T11:14:00Z</cp:lastPrinted>
  <dcterms:created xsi:type="dcterms:W3CDTF">2014-10-21T11:47:00Z</dcterms:created>
  <dcterms:modified xsi:type="dcterms:W3CDTF">2014-10-30T11:45:00Z</dcterms:modified>
</cp:coreProperties>
</file>