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3" w:rsidRPr="00AD6718" w:rsidRDefault="00A81D23" w:rsidP="00AD671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81D23" w:rsidRPr="00AD6718" w:rsidRDefault="00A81D23" w:rsidP="00AD6718">
      <w:pPr>
        <w:pStyle w:val="Recuodecorpodetexto3"/>
        <w:ind w:left="0" w:firstLine="0"/>
        <w:jc w:val="center"/>
        <w:rPr>
          <w:b/>
          <w:sz w:val="24"/>
        </w:rPr>
      </w:pPr>
      <w:r w:rsidRPr="00AD6718">
        <w:rPr>
          <w:b/>
          <w:bCs w:val="0"/>
          <w:sz w:val="24"/>
        </w:rPr>
        <w:t xml:space="preserve">PARECER DA COMISSÃO DE EDUCAÇÃO, SAÚDE E ASSISTÊNCIA </w:t>
      </w:r>
      <w:proofErr w:type="gramStart"/>
      <w:r w:rsidRPr="00AD6718">
        <w:rPr>
          <w:b/>
          <w:bCs w:val="0"/>
          <w:sz w:val="24"/>
        </w:rPr>
        <w:t>SOCIAL</w:t>
      </w:r>
      <w:proofErr w:type="gramEnd"/>
    </w:p>
    <w:p w:rsidR="00A81D23" w:rsidRPr="00AD6718" w:rsidRDefault="00A81D23" w:rsidP="00AD67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81D23" w:rsidRPr="00AD6718" w:rsidRDefault="00A81D23" w:rsidP="00AD67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81D23" w:rsidRDefault="00A81D23" w:rsidP="00AD67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6718" w:rsidRPr="00AD6718" w:rsidRDefault="00AD6718" w:rsidP="00AD671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81D23" w:rsidRPr="00AD6718" w:rsidRDefault="00A81D23" w:rsidP="00AD6718">
      <w:pPr>
        <w:pStyle w:val="Ttulo8"/>
        <w:spacing w:before="0" w:after="0"/>
        <w:jc w:val="both"/>
        <w:rPr>
          <w:i w:val="0"/>
        </w:rPr>
      </w:pPr>
      <w:r w:rsidRPr="00AD6718">
        <w:rPr>
          <w:b/>
          <w:bCs/>
          <w:i w:val="0"/>
        </w:rPr>
        <w:t>PARECER Nº</w:t>
      </w:r>
      <w:r w:rsidRPr="00AD6718">
        <w:rPr>
          <w:i w:val="0"/>
        </w:rPr>
        <w:t xml:space="preserve"> </w:t>
      </w:r>
      <w:r w:rsidR="00AD6718" w:rsidRPr="00AD6718">
        <w:rPr>
          <w:b/>
          <w:i w:val="0"/>
        </w:rPr>
        <w:t>052/2014.</w:t>
      </w:r>
    </w:p>
    <w:p w:rsidR="00A81D23" w:rsidRPr="00AD6718" w:rsidRDefault="00A81D23" w:rsidP="00AD6718">
      <w:pPr>
        <w:rPr>
          <w:sz w:val="24"/>
          <w:szCs w:val="24"/>
        </w:rPr>
      </w:pPr>
    </w:p>
    <w:p w:rsidR="00A81D23" w:rsidRPr="00AD6718" w:rsidRDefault="00A81D23" w:rsidP="00AD6718">
      <w:pPr>
        <w:rPr>
          <w:sz w:val="24"/>
          <w:szCs w:val="24"/>
        </w:rPr>
      </w:pPr>
    </w:p>
    <w:p w:rsidR="00A81D23" w:rsidRPr="00AD6718" w:rsidRDefault="00A81D23" w:rsidP="00AD6718">
      <w:pPr>
        <w:jc w:val="both"/>
        <w:rPr>
          <w:bCs/>
          <w:sz w:val="24"/>
          <w:szCs w:val="24"/>
        </w:rPr>
      </w:pPr>
      <w:r w:rsidRPr="00AD6718">
        <w:rPr>
          <w:b/>
          <w:bCs/>
          <w:sz w:val="24"/>
          <w:szCs w:val="24"/>
        </w:rPr>
        <w:t>DATA:</w:t>
      </w:r>
      <w:r w:rsidRPr="00AD6718">
        <w:rPr>
          <w:bCs/>
          <w:sz w:val="24"/>
          <w:szCs w:val="24"/>
        </w:rPr>
        <w:t xml:space="preserve"> 03/11/2014.</w:t>
      </w:r>
    </w:p>
    <w:p w:rsidR="00A81D23" w:rsidRPr="00AD6718" w:rsidRDefault="00A81D23" w:rsidP="00AD6718">
      <w:pPr>
        <w:jc w:val="both"/>
        <w:rPr>
          <w:sz w:val="24"/>
          <w:szCs w:val="24"/>
        </w:rPr>
      </w:pPr>
    </w:p>
    <w:p w:rsidR="00A81D23" w:rsidRPr="00AD6718" w:rsidRDefault="00A81D23" w:rsidP="00AD6718">
      <w:pPr>
        <w:jc w:val="both"/>
        <w:rPr>
          <w:sz w:val="24"/>
          <w:szCs w:val="24"/>
        </w:rPr>
      </w:pPr>
    </w:p>
    <w:p w:rsidR="00A81D23" w:rsidRPr="00AD6718" w:rsidRDefault="00A81D23" w:rsidP="00AD6718">
      <w:pPr>
        <w:jc w:val="both"/>
        <w:rPr>
          <w:bCs/>
          <w:sz w:val="24"/>
          <w:szCs w:val="24"/>
        </w:rPr>
      </w:pPr>
      <w:r w:rsidRPr="00AD6718">
        <w:rPr>
          <w:b/>
          <w:bCs/>
          <w:sz w:val="24"/>
          <w:szCs w:val="24"/>
        </w:rPr>
        <w:t xml:space="preserve">ASSUNTO: </w:t>
      </w:r>
      <w:r w:rsidRPr="00AD6718">
        <w:rPr>
          <w:bCs/>
          <w:sz w:val="24"/>
          <w:szCs w:val="24"/>
        </w:rPr>
        <w:t>PROJETO DE LEI COMPLEMENTAR Nº 013/2014.</w:t>
      </w:r>
    </w:p>
    <w:p w:rsidR="00A81D23" w:rsidRPr="00AD6718" w:rsidRDefault="00A81D23" w:rsidP="00AD6718">
      <w:pPr>
        <w:jc w:val="both"/>
        <w:rPr>
          <w:sz w:val="24"/>
          <w:szCs w:val="24"/>
        </w:rPr>
      </w:pPr>
    </w:p>
    <w:p w:rsidR="00A81D23" w:rsidRPr="00AD6718" w:rsidRDefault="00A81D23" w:rsidP="00AD6718">
      <w:pPr>
        <w:jc w:val="both"/>
        <w:rPr>
          <w:sz w:val="24"/>
          <w:szCs w:val="24"/>
        </w:rPr>
      </w:pPr>
    </w:p>
    <w:p w:rsidR="00A81D23" w:rsidRPr="00AD6718" w:rsidRDefault="00A81D23" w:rsidP="00AD6718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 w:rsidRPr="00AD6718">
        <w:rPr>
          <w:b/>
          <w:sz w:val="24"/>
          <w:szCs w:val="24"/>
        </w:rPr>
        <w:t>EMENTA:</w:t>
      </w:r>
      <w:r w:rsidRPr="00AD6718">
        <w:rPr>
          <w:rFonts w:eastAsia="Arial Unicode MS"/>
          <w:bCs/>
          <w:sz w:val="24"/>
          <w:szCs w:val="24"/>
        </w:rPr>
        <w:t xml:space="preserve"> </w:t>
      </w:r>
      <w:proofErr w:type="gramStart"/>
      <w:r w:rsidRPr="00AD6718">
        <w:rPr>
          <w:rFonts w:eastAsia="Arial Unicode MS"/>
          <w:bCs/>
          <w:sz w:val="24"/>
          <w:szCs w:val="24"/>
        </w:rPr>
        <w:t>Altera</w:t>
      </w:r>
      <w:proofErr w:type="gramEnd"/>
      <w:r w:rsidRPr="00AD6718">
        <w:rPr>
          <w:rFonts w:eastAsia="Arial Unicode MS"/>
          <w:bCs/>
          <w:sz w:val="24"/>
          <w:szCs w:val="24"/>
        </w:rPr>
        <w:t xml:space="preserve"> os parágrafos 1º e 2º do artigo 14, parágrafo 2º e a alínea “b” do parágrafo 3º do Artigo 15 da Lei complementar nº 134/2011, que dispõe sobre o Plano de Cargos, Carreiras e Vencimentos dos Servidores Públicos da Administração Geral do Município de Sorriso-MT, e dá outras providências.</w:t>
      </w:r>
    </w:p>
    <w:p w:rsidR="00A81D23" w:rsidRDefault="00A81D23" w:rsidP="00AD6718">
      <w:pPr>
        <w:jc w:val="both"/>
        <w:rPr>
          <w:rFonts w:eastAsia="Arial Unicode MS"/>
          <w:bCs/>
          <w:sz w:val="24"/>
          <w:szCs w:val="24"/>
        </w:rPr>
      </w:pPr>
    </w:p>
    <w:p w:rsidR="00AD6718" w:rsidRPr="00AD6718" w:rsidRDefault="00AD6718" w:rsidP="00AD6718">
      <w:pPr>
        <w:jc w:val="both"/>
        <w:rPr>
          <w:rFonts w:eastAsia="Arial Unicode MS"/>
          <w:bCs/>
          <w:sz w:val="24"/>
          <w:szCs w:val="24"/>
        </w:rPr>
      </w:pPr>
    </w:p>
    <w:p w:rsidR="00A81D23" w:rsidRPr="00AD6718" w:rsidRDefault="00A81D23" w:rsidP="00AD6718">
      <w:pPr>
        <w:pStyle w:val="Recuodecorpodetexto2"/>
        <w:ind w:left="0" w:right="-283"/>
        <w:jc w:val="left"/>
        <w:rPr>
          <w:sz w:val="24"/>
          <w:szCs w:val="24"/>
        </w:rPr>
      </w:pPr>
      <w:r w:rsidRPr="00AD6718">
        <w:rPr>
          <w:b/>
          <w:bCs/>
          <w:sz w:val="24"/>
          <w:szCs w:val="24"/>
        </w:rPr>
        <w:t>RELATOR:</w:t>
      </w:r>
      <w:r w:rsidRPr="00AD6718">
        <w:rPr>
          <w:b/>
          <w:sz w:val="24"/>
          <w:szCs w:val="24"/>
        </w:rPr>
        <w:t xml:space="preserve"> </w:t>
      </w:r>
      <w:r w:rsidRPr="00AD6718">
        <w:rPr>
          <w:sz w:val="24"/>
          <w:szCs w:val="24"/>
        </w:rPr>
        <w:t>VERGILIO DALSOQUIO</w:t>
      </w:r>
      <w:r w:rsidRPr="00AD6718">
        <w:rPr>
          <w:i/>
          <w:sz w:val="24"/>
          <w:szCs w:val="24"/>
        </w:rPr>
        <w:t>.</w:t>
      </w:r>
    </w:p>
    <w:p w:rsidR="00A81D23" w:rsidRDefault="00A81D23" w:rsidP="00AD6718">
      <w:pPr>
        <w:pStyle w:val="Recuodecorpodetexto2"/>
        <w:ind w:left="0"/>
        <w:rPr>
          <w:b/>
          <w:sz w:val="24"/>
          <w:szCs w:val="24"/>
        </w:rPr>
      </w:pPr>
    </w:p>
    <w:p w:rsidR="00AD6718" w:rsidRPr="00AD6718" w:rsidRDefault="00AD6718" w:rsidP="00AD6718">
      <w:pPr>
        <w:pStyle w:val="Recuodecorpodetexto2"/>
        <w:ind w:left="0"/>
        <w:rPr>
          <w:b/>
          <w:sz w:val="24"/>
          <w:szCs w:val="24"/>
        </w:rPr>
      </w:pPr>
    </w:p>
    <w:p w:rsidR="00A81D23" w:rsidRPr="00AD6718" w:rsidRDefault="00A81D23" w:rsidP="00AD6718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AD6718">
        <w:rPr>
          <w:b/>
          <w:bCs/>
          <w:sz w:val="24"/>
          <w:szCs w:val="24"/>
        </w:rPr>
        <w:t>RELATÓRIO:</w:t>
      </w:r>
      <w:r w:rsidRPr="00AD6718">
        <w:rPr>
          <w:b/>
          <w:sz w:val="24"/>
          <w:szCs w:val="24"/>
        </w:rPr>
        <w:t xml:space="preserve"> </w:t>
      </w:r>
      <w:r w:rsidRPr="00AD6718">
        <w:rPr>
          <w:sz w:val="24"/>
          <w:szCs w:val="24"/>
        </w:rPr>
        <w:t xml:space="preserve">Reuniram-se os membros da Comissão de Educação, saúde e assistência Social, para exarar parecer com relação ao </w:t>
      </w:r>
      <w:r w:rsidRPr="00AD6718">
        <w:rPr>
          <w:bCs/>
          <w:sz w:val="24"/>
          <w:szCs w:val="24"/>
        </w:rPr>
        <w:t>Projeto de Lei Complementar nº 013/2014</w:t>
      </w:r>
      <w:r w:rsidRPr="00AD6718">
        <w:rPr>
          <w:sz w:val="24"/>
          <w:szCs w:val="24"/>
        </w:rPr>
        <w:t>, cuja Ementa</w:t>
      </w:r>
      <w:r w:rsidRPr="00AD6718">
        <w:rPr>
          <w:b/>
          <w:sz w:val="24"/>
          <w:szCs w:val="24"/>
        </w:rPr>
        <w:t>:</w:t>
      </w:r>
      <w:r w:rsidRPr="00AD6718">
        <w:rPr>
          <w:rFonts w:eastAsia="Arial Unicode MS"/>
          <w:bCs/>
          <w:sz w:val="24"/>
          <w:szCs w:val="24"/>
        </w:rPr>
        <w:t xml:space="preserve"> </w:t>
      </w:r>
      <w:proofErr w:type="gramStart"/>
      <w:r w:rsidRPr="00AD6718">
        <w:rPr>
          <w:rFonts w:eastAsia="Arial Unicode MS"/>
          <w:b/>
          <w:bCs/>
          <w:sz w:val="24"/>
          <w:szCs w:val="24"/>
        </w:rPr>
        <w:t>Altera</w:t>
      </w:r>
      <w:proofErr w:type="gramEnd"/>
      <w:r w:rsidRPr="00AD6718">
        <w:rPr>
          <w:rFonts w:eastAsia="Arial Unicode MS"/>
          <w:b/>
          <w:bCs/>
          <w:sz w:val="24"/>
          <w:szCs w:val="24"/>
        </w:rPr>
        <w:t xml:space="preserve"> os parágrafos 1º e 2º do artigo 14, parágrafo 2º e a alínea “b” do parágrafo 3º do Artigo 15 da Lei complementar nº 134/2011, que dispõe sobre o Plano de Cargos, Carreiras e Vencimentos dos Servidores Públicos da Administração Geral do Município de Sorriso-MT, e dá outras providências. </w:t>
      </w:r>
      <w:r w:rsidRPr="00AD6718">
        <w:rPr>
          <w:bCs/>
          <w:sz w:val="24"/>
          <w:szCs w:val="24"/>
        </w:rPr>
        <w:t>Após análise do Projeto de Lei Complementar em questão, este Relator é favorável a sua tramitação em Plenário. Acompanha o voto a Pre</w:t>
      </w:r>
      <w:r w:rsidRPr="00AD6718">
        <w:rPr>
          <w:sz w:val="24"/>
          <w:szCs w:val="24"/>
        </w:rPr>
        <w:t>sidente, vereadora Jane Delalibera e o Membro, vereador Professor Gerson.</w:t>
      </w:r>
    </w:p>
    <w:p w:rsidR="00A81D23" w:rsidRPr="00AD6718" w:rsidRDefault="00A81D23" w:rsidP="00AD6718">
      <w:pPr>
        <w:jc w:val="both"/>
        <w:rPr>
          <w:bCs/>
          <w:sz w:val="24"/>
          <w:szCs w:val="24"/>
          <w:u w:val="single"/>
        </w:rPr>
      </w:pPr>
    </w:p>
    <w:p w:rsidR="00A81D23" w:rsidRPr="00AD6718" w:rsidRDefault="00A81D23" w:rsidP="00AD6718">
      <w:pPr>
        <w:jc w:val="both"/>
        <w:rPr>
          <w:bCs/>
          <w:sz w:val="24"/>
          <w:szCs w:val="24"/>
          <w:u w:val="single"/>
        </w:rPr>
      </w:pPr>
    </w:p>
    <w:p w:rsidR="00A81D23" w:rsidRPr="00AD6718" w:rsidRDefault="00A81D23" w:rsidP="00AD6718">
      <w:pPr>
        <w:jc w:val="both"/>
        <w:rPr>
          <w:bCs/>
          <w:sz w:val="24"/>
          <w:szCs w:val="24"/>
          <w:u w:val="single"/>
        </w:rPr>
      </w:pPr>
    </w:p>
    <w:p w:rsidR="00A81D23" w:rsidRPr="00AD6718" w:rsidRDefault="00A81D23" w:rsidP="00AD6718">
      <w:pPr>
        <w:jc w:val="both"/>
        <w:rPr>
          <w:bCs/>
          <w:sz w:val="24"/>
          <w:szCs w:val="24"/>
          <w:u w:val="single"/>
        </w:rPr>
      </w:pPr>
    </w:p>
    <w:p w:rsidR="00A81D23" w:rsidRPr="00AD6718" w:rsidRDefault="00A81D23" w:rsidP="00AD671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A81D23" w:rsidRPr="00AD6718" w:rsidTr="00A81D23">
        <w:trPr>
          <w:jc w:val="center"/>
        </w:trPr>
        <w:tc>
          <w:tcPr>
            <w:tcW w:w="2828" w:type="dxa"/>
            <w:hideMark/>
          </w:tcPr>
          <w:p w:rsidR="00A81D23" w:rsidRPr="00AD6718" w:rsidRDefault="00A81D23" w:rsidP="00AD67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D6718">
              <w:rPr>
                <w:b/>
                <w:sz w:val="24"/>
                <w:szCs w:val="24"/>
              </w:rPr>
              <w:t>JANE DELALIBERA</w:t>
            </w:r>
          </w:p>
          <w:p w:rsidR="00A81D23" w:rsidRPr="00AD6718" w:rsidRDefault="00A81D23" w:rsidP="00AD67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D671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A81D23" w:rsidRPr="00AD6718" w:rsidRDefault="00A81D23" w:rsidP="00AD67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D6718">
              <w:rPr>
                <w:b/>
                <w:sz w:val="24"/>
                <w:szCs w:val="24"/>
              </w:rPr>
              <w:t>VERGILIO DALSOQUIO</w:t>
            </w:r>
          </w:p>
          <w:p w:rsidR="00A81D23" w:rsidRPr="00AD6718" w:rsidRDefault="00A81D23" w:rsidP="00AD67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D6718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A81D23" w:rsidRPr="00AD6718" w:rsidRDefault="00A81D23" w:rsidP="00AD67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D6718">
              <w:rPr>
                <w:b/>
                <w:sz w:val="24"/>
                <w:szCs w:val="24"/>
              </w:rPr>
              <w:t>PROFESSOR GERSON</w:t>
            </w:r>
          </w:p>
          <w:p w:rsidR="00A81D23" w:rsidRPr="00AD6718" w:rsidRDefault="00A81D23" w:rsidP="00AD671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D6718">
              <w:rPr>
                <w:b/>
                <w:sz w:val="24"/>
                <w:szCs w:val="24"/>
              </w:rPr>
              <w:t>Membro</w:t>
            </w:r>
          </w:p>
        </w:tc>
      </w:tr>
    </w:tbl>
    <w:p w:rsidR="00A81D23" w:rsidRPr="00AD6718" w:rsidRDefault="00A81D23" w:rsidP="00AD6718">
      <w:pPr>
        <w:rPr>
          <w:sz w:val="24"/>
          <w:szCs w:val="24"/>
        </w:rPr>
      </w:pPr>
    </w:p>
    <w:sectPr w:rsidR="00A81D23" w:rsidRPr="00AD6718" w:rsidSect="00A81D2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D23"/>
    <w:rsid w:val="001823A2"/>
    <w:rsid w:val="002A3EE2"/>
    <w:rsid w:val="00A81D23"/>
    <w:rsid w:val="00AB1795"/>
    <w:rsid w:val="00AD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81D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81D2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81D2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81D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1D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1D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81D2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81D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81D2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81D2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1064</Characters>
  <Application>Microsoft Office Word</Application>
  <DocSecurity>0</DocSecurity>
  <Lines>8</Lines>
  <Paragraphs>2</Paragraphs>
  <ScaleCrop>false</ScaleCrop>
  <Company>***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2014-11-03T14:03:00Z</dcterms:created>
  <dcterms:modified xsi:type="dcterms:W3CDTF">2014-11-03T14:47:00Z</dcterms:modified>
</cp:coreProperties>
</file>