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6C" w:rsidRPr="003B2FD5" w:rsidRDefault="00EA7AC3" w:rsidP="009D456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3B2FD5">
        <w:rPr>
          <w:rFonts w:ascii="Times New Roman" w:hAnsi="Times New Roman"/>
          <w:b/>
          <w:bCs/>
          <w:sz w:val="24"/>
          <w:szCs w:val="24"/>
        </w:rPr>
        <w:t xml:space="preserve">PROJETO DE </w:t>
      </w:r>
      <w:r w:rsidR="009D456C" w:rsidRPr="003B2FD5">
        <w:rPr>
          <w:rFonts w:ascii="Times New Roman" w:hAnsi="Times New Roman"/>
          <w:b/>
          <w:bCs/>
          <w:sz w:val="24"/>
          <w:szCs w:val="24"/>
        </w:rPr>
        <w:t>LEI Nº</w:t>
      </w:r>
      <w:r w:rsidR="00956D77">
        <w:rPr>
          <w:rFonts w:ascii="Times New Roman" w:hAnsi="Times New Roman"/>
          <w:b/>
          <w:bCs/>
          <w:sz w:val="24"/>
          <w:szCs w:val="24"/>
        </w:rPr>
        <w:t xml:space="preserve"> 126/2014</w:t>
      </w:r>
    </w:p>
    <w:p w:rsidR="00802D65" w:rsidRDefault="00802D65" w:rsidP="009D456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2FD5" w:rsidRPr="003B2FD5" w:rsidRDefault="003B2FD5" w:rsidP="009D456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2D65" w:rsidRPr="003B2FD5" w:rsidRDefault="00956D77" w:rsidP="009D456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956D77">
        <w:rPr>
          <w:rFonts w:ascii="Times New Roman" w:hAnsi="Times New Roman"/>
          <w:bCs/>
          <w:sz w:val="24"/>
          <w:szCs w:val="24"/>
        </w:rPr>
        <w:t>Data: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07 de novembro de 2014.</w:t>
      </w:r>
    </w:p>
    <w:p w:rsidR="00F16D86" w:rsidRDefault="00F16D86" w:rsidP="009D456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2FD5" w:rsidRPr="003B2FD5" w:rsidRDefault="003B2FD5" w:rsidP="009D456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4CF6" w:rsidRPr="003B2FD5" w:rsidRDefault="00933C8B" w:rsidP="00FF49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3B2FD5">
        <w:rPr>
          <w:rFonts w:ascii="Times New Roman" w:hAnsi="Times New Roman"/>
          <w:sz w:val="24"/>
          <w:szCs w:val="24"/>
        </w:rPr>
        <w:t>A</w:t>
      </w:r>
      <w:r w:rsidR="00FF493B" w:rsidRPr="003B2FD5">
        <w:rPr>
          <w:rFonts w:ascii="Times New Roman" w:hAnsi="Times New Roman"/>
          <w:sz w:val="24"/>
          <w:szCs w:val="24"/>
        </w:rPr>
        <w:t>utoriza o Chefe do Poder Executivo a desmembrar e proceder à doação de imóvel de propriedade do Município de Sorriso, nas condições que especifica, e dá outras providências.</w:t>
      </w:r>
      <w:r w:rsidR="00FF493B" w:rsidRPr="003B2FD5">
        <w:rPr>
          <w:rFonts w:ascii="Times New Roman" w:hAnsi="Times New Roman"/>
          <w:bCs/>
          <w:sz w:val="24"/>
          <w:szCs w:val="24"/>
        </w:rPr>
        <w:t xml:space="preserve"> </w:t>
      </w:r>
    </w:p>
    <w:p w:rsidR="00802D65" w:rsidRDefault="00802D65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3B2FD5" w:rsidRPr="003B2FD5" w:rsidRDefault="003B2FD5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A94CF6" w:rsidRPr="003B2FD5" w:rsidRDefault="00933C8B" w:rsidP="00A94CF6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B2FD5">
        <w:rPr>
          <w:rFonts w:ascii="Times New Roman" w:hAnsi="Times New Roman" w:cs="Times New Roman"/>
          <w:sz w:val="24"/>
          <w:szCs w:val="24"/>
        </w:rPr>
        <w:t>D</w:t>
      </w:r>
      <w:r w:rsidR="00FF493B" w:rsidRPr="003B2FD5">
        <w:rPr>
          <w:rFonts w:ascii="Times New Roman" w:hAnsi="Times New Roman" w:cs="Times New Roman"/>
          <w:sz w:val="24"/>
          <w:szCs w:val="24"/>
        </w:rPr>
        <w:t>ilceu Rossato, Prefeito Municipal de Sorriso, Estado de Mato Grosso, no uso de suas atribuições legais, encaminha para deliberação da Câmara Municipal de Sorriso, o seguinte projeto de Lei:</w:t>
      </w:r>
    </w:p>
    <w:p w:rsidR="00A94CF6" w:rsidRDefault="00A94CF6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2FD5" w:rsidRPr="003B2FD5" w:rsidRDefault="003B2FD5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456C" w:rsidRPr="003B2FD5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B2FD5">
        <w:rPr>
          <w:rFonts w:ascii="Times New Roman" w:hAnsi="Times New Roman"/>
          <w:b/>
          <w:bCs/>
          <w:sz w:val="24"/>
          <w:szCs w:val="24"/>
        </w:rPr>
        <w:t>Art. 1º</w:t>
      </w:r>
      <w:r w:rsidRPr="003B2FD5">
        <w:rPr>
          <w:rFonts w:ascii="Times New Roman" w:hAnsi="Times New Roman"/>
          <w:sz w:val="24"/>
          <w:szCs w:val="24"/>
        </w:rPr>
        <w:t xml:space="preserve"> Fica o Chefe do poder Executivo autorizado a</w:t>
      </w:r>
      <w:r w:rsidR="00EA7AC3" w:rsidRPr="003B2FD5">
        <w:rPr>
          <w:rFonts w:ascii="Times New Roman" w:hAnsi="Times New Roman"/>
          <w:sz w:val="24"/>
          <w:szCs w:val="24"/>
        </w:rPr>
        <w:t xml:space="preserve"> desmembrar </w:t>
      </w:r>
      <w:r w:rsidR="00161757" w:rsidRPr="003B2FD5">
        <w:rPr>
          <w:rFonts w:ascii="Times New Roman" w:hAnsi="Times New Roman"/>
          <w:sz w:val="24"/>
          <w:szCs w:val="24"/>
        </w:rPr>
        <w:t xml:space="preserve">e doar </w:t>
      </w:r>
      <w:proofErr w:type="gramStart"/>
      <w:r w:rsidR="00EA7AC3" w:rsidRPr="003B2FD5">
        <w:rPr>
          <w:rFonts w:ascii="Times New Roman" w:hAnsi="Times New Roman"/>
          <w:sz w:val="24"/>
          <w:szCs w:val="24"/>
        </w:rPr>
        <w:t>6</w:t>
      </w:r>
      <w:proofErr w:type="gramEnd"/>
      <w:r w:rsidR="00EA7AC3" w:rsidRPr="003B2FD5">
        <w:rPr>
          <w:rFonts w:ascii="Times New Roman" w:hAnsi="Times New Roman"/>
          <w:sz w:val="24"/>
          <w:szCs w:val="24"/>
        </w:rPr>
        <w:t xml:space="preserve"> h</w:t>
      </w:r>
      <w:r w:rsidR="005C7115" w:rsidRPr="003B2FD5">
        <w:rPr>
          <w:rFonts w:ascii="Times New Roman" w:hAnsi="Times New Roman"/>
          <w:sz w:val="24"/>
          <w:szCs w:val="24"/>
        </w:rPr>
        <w:t>a</w:t>
      </w:r>
      <w:r w:rsidR="00EA7AC3" w:rsidRPr="003B2FD5">
        <w:rPr>
          <w:rFonts w:ascii="Times New Roman" w:hAnsi="Times New Roman"/>
          <w:sz w:val="24"/>
          <w:szCs w:val="24"/>
        </w:rPr>
        <w:t xml:space="preserve"> (seis hectares) do lote urbano denominado Parque Tecnológico de Sorriso, situado no lugar denominado Valo, matriculado sob nº 47.712</w:t>
      </w:r>
      <w:r w:rsidR="00980253" w:rsidRPr="003B2FD5">
        <w:rPr>
          <w:rFonts w:ascii="Times New Roman" w:hAnsi="Times New Roman"/>
          <w:sz w:val="24"/>
          <w:szCs w:val="24"/>
        </w:rPr>
        <w:t>,</w:t>
      </w:r>
      <w:r w:rsidR="00EA7AC3" w:rsidRPr="003B2FD5">
        <w:rPr>
          <w:rFonts w:ascii="Times New Roman" w:hAnsi="Times New Roman"/>
          <w:sz w:val="24"/>
          <w:szCs w:val="24"/>
        </w:rPr>
        <w:t xml:space="preserve"> com área total de 29,4513 h</w:t>
      </w:r>
      <w:r w:rsidR="005C7115" w:rsidRPr="003B2FD5">
        <w:rPr>
          <w:rFonts w:ascii="Times New Roman" w:hAnsi="Times New Roman"/>
          <w:sz w:val="24"/>
          <w:szCs w:val="24"/>
        </w:rPr>
        <w:t>a, para a</w:t>
      </w:r>
      <w:r w:rsidR="00161757" w:rsidRPr="003B2FD5">
        <w:rPr>
          <w:rFonts w:ascii="Times New Roman" w:hAnsi="Times New Roman"/>
          <w:sz w:val="24"/>
          <w:szCs w:val="24"/>
        </w:rPr>
        <w:t xml:space="preserve"> Fundação Educacional Claudino </w:t>
      </w:r>
      <w:proofErr w:type="spellStart"/>
      <w:r w:rsidR="00161757" w:rsidRPr="003B2FD5">
        <w:rPr>
          <w:rFonts w:ascii="Times New Roman" w:hAnsi="Times New Roman"/>
          <w:sz w:val="24"/>
          <w:szCs w:val="24"/>
        </w:rPr>
        <w:t>Francio</w:t>
      </w:r>
      <w:proofErr w:type="spellEnd"/>
      <w:r w:rsidR="00161757" w:rsidRPr="003B2FD5">
        <w:rPr>
          <w:rFonts w:ascii="Times New Roman" w:hAnsi="Times New Roman"/>
          <w:sz w:val="24"/>
          <w:szCs w:val="24"/>
        </w:rPr>
        <w:t xml:space="preserve"> - FACEM, inscrita no CNPJ sob nº 01.392.802/0001-57.</w:t>
      </w:r>
    </w:p>
    <w:p w:rsidR="00161757" w:rsidRPr="003B2FD5" w:rsidRDefault="00161757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E5CC7" w:rsidRPr="003B2FD5" w:rsidRDefault="008E5CC7" w:rsidP="008E5CC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-1" w:firstLine="1440"/>
        <w:jc w:val="both"/>
        <w:rPr>
          <w:rFonts w:ascii="Times New Roman" w:hAnsi="Times New Roman"/>
          <w:sz w:val="24"/>
          <w:szCs w:val="24"/>
        </w:rPr>
      </w:pPr>
      <w:r w:rsidRPr="003B2FD5">
        <w:rPr>
          <w:rFonts w:ascii="Times New Roman" w:hAnsi="Times New Roman"/>
          <w:b/>
          <w:bCs/>
          <w:sz w:val="24"/>
          <w:szCs w:val="24"/>
        </w:rPr>
        <w:t>Parágrafo único.</w:t>
      </w:r>
      <w:r w:rsidRPr="003B2FD5">
        <w:rPr>
          <w:rFonts w:ascii="Times New Roman" w:hAnsi="Times New Roman"/>
          <w:sz w:val="24"/>
          <w:szCs w:val="24"/>
        </w:rPr>
        <w:t xml:space="preserve"> A área objeto da doação destina-se à implantação do Campus da</w:t>
      </w:r>
      <w:proofErr w:type="gramStart"/>
      <w:r w:rsidRPr="003B2FD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3B2FD5">
        <w:rPr>
          <w:rFonts w:ascii="Times New Roman" w:hAnsi="Times New Roman"/>
          <w:sz w:val="24"/>
          <w:szCs w:val="24"/>
        </w:rPr>
        <w:t xml:space="preserve">FACEM, </w:t>
      </w:r>
      <w:r w:rsidR="00802D65" w:rsidRPr="003B2FD5">
        <w:rPr>
          <w:rFonts w:ascii="Times New Roman" w:hAnsi="Times New Roman"/>
          <w:color w:val="000000"/>
          <w:sz w:val="24"/>
          <w:szCs w:val="24"/>
        </w:rPr>
        <w:t>que deverá construir 4.450 m², na primeira fase e 6.350 m² na segunda fase, totalizando 10.800 m² de área construída, conforme cronograma de execução da obra em anexo, parte integrante desta Lei.</w:t>
      </w:r>
    </w:p>
    <w:p w:rsidR="0003486C" w:rsidRPr="003B2FD5" w:rsidRDefault="0003486C" w:rsidP="00225E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2FD5" w:rsidRPr="003B2FD5" w:rsidRDefault="003B2FD5" w:rsidP="003B2FD5">
      <w:pPr>
        <w:spacing w:line="100" w:lineRule="atLeast"/>
        <w:ind w:firstLine="1560"/>
        <w:jc w:val="both"/>
        <w:rPr>
          <w:rFonts w:ascii="Times New Roman" w:hAnsi="Times New Roman"/>
          <w:color w:val="000000"/>
          <w:sz w:val="24"/>
          <w:szCs w:val="24"/>
        </w:rPr>
      </w:pPr>
      <w:r w:rsidRPr="003B2FD5">
        <w:rPr>
          <w:rFonts w:ascii="Times New Roman" w:hAnsi="Times New Roman"/>
          <w:b/>
          <w:bCs/>
          <w:color w:val="000000"/>
          <w:sz w:val="24"/>
          <w:szCs w:val="24"/>
        </w:rPr>
        <w:t>Art. 2</w:t>
      </w:r>
      <w:r w:rsidRPr="003B2FD5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o</w:t>
      </w:r>
      <w:proofErr w:type="gramStart"/>
      <w:r w:rsidRPr="003B2FD5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End"/>
      <w:r w:rsidRPr="003B2FD5">
        <w:rPr>
          <w:rFonts w:ascii="Times New Roman" w:hAnsi="Times New Roman"/>
          <w:color w:val="000000"/>
          <w:sz w:val="24"/>
          <w:szCs w:val="24"/>
        </w:rPr>
        <w:t>O prazo para conclusão das obras será de 03 (três) anos, caso não ocorra o imóvel retornará à Prefeitura Municipal.</w:t>
      </w:r>
    </w:p>
    <w:p w:rsidR="003B2FD5" w:rsidRPr="003B2FD5" w:rsidRDefault="003B2FD5" w:rsidP="003B2FD5">
      <w:pPr>
        <w:ind w:firstLine="1560"/>
        <w:jc w:val="both"/>
        <w:rPr>
          <w:rFonts w:ascii="Times New Roman" w:hAnsi="Times New Roman"/>
          <w:sz w:val="24"/>
          <w:szCs w:val="24"/>
        </w:rPr>
      </w:pPr>
      <w:r w:rsidRPr="003B2FD5">
        <w:rPr>
          <w:rFonts w:ascii="Times New Roman" w:hAnsi="Times New Roman"/>
          <w:b/>
          <w:bCs/>
          <w:sz w:val="24"/>
          <w:szCs w:val="24"/>
        </w:rPr>
        <w:t>Art. 3º</w:t>
      </w:r>
      <w:proofErr w:type="gramStart"/>
      <w:r w:rsidRPr="003B2FD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3B2FD5">
        <w:rPr>
          <w:rFonts w:ascii="Times New Roman" w:hAnsi="Times New Roman"/>
          <w:sz w:val="24"/>
          <w:szCs w:val="24"/>
        </w:rPr>
        <w:t>A área objeto da doação reverter-se-á ao Município automaticamente, caso seja promovida destinação diversa da delineada no parágrafo único do art. 1º desta Lei, incorporando-se ao Patrimônio do Município o imóvel ora doado, bem como todas as suas benfeitorias, independentemente de quaisquer indenizações.</w:t>
      </w:r>
    </w:p>
    <w:p w:rsidR="009D456C" w:rsidRPr="003B2FD5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B2FD5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FF493B" w:rsidRPr="003B2FD5">
        <w:rPr>
          <w:rFonts w:ascii="Times New Roman" w:hAnsi="Times New Roman"/>
          <w:b/>
          <w:bCs/>
          <w:sz w:val="24"/>
          <w:szCs w:val="24"/>
        </w:rPr>
        <w:t>4</w:t>
      </w:r>
      <w:r w:rsidR="00933C8B" w:rsidRPr="003B2FD5">
        <w:rPr>
          <w:rFonts w:ascii="Times New Roman" w:hAnsi="Times New Roman"/>
          <w:b/>
          <w:bCs/>
          <w:sz w:val="24"/>
          <w:szCs w:val="24"/>
        </w:rPr>
        <w:t xml:space="preserve">º </w:t>
      </w:r>
      <w:r w:rsidRPr="003B2FD5">
        <w:rPr>
          <w:rFonts w:ascii="Times New Roman" w:hAnsi="Times New Roman"/>
          <w:sz w:val="24"/>
          <w:szCs w:val="24"/>
        </w:rPr>
        <w:t>As despesas com escrituração pública e transferência da propriedade do imóve</w:t>
      </w:r>
      <w:r w:rsidR="00521491" w:rsidRPr="003B2FD5">
        <w:rPr>
          <w:rFonts w:ascii="Times New Roman" w:hAnsi="Times New Roman"/>
          <w:sz w:val="24"/>
          <w:szCs w:val="24"/>
        </w:rPr>
        <w:t>l</w:t>
      </w:r>
      <w:r w:rsidRPr="003B2FD5">
        <w:rPr>
          <w:rFonts w:ascii="Times New Roman" w:hAnsi="Times New Roman"/>
          <w:sz w:val="24"/>
          <w:szCs w:val="24"/>
        </w:rPr>
        <w:t xml:space="preserve"> correrão a expensas d</w:t>
      </w:r>
      <w:r w:rsidR="00933C8B" w:rsidRPr="003B2FD5">
        <w:rPr>
          <w:rFonts w:ascii="Times New Roman" w:hAnsi="Times New Roman"/>
          <w:sz w:val="24"/>
          <w:szCs w:val="24"/>
        </w:rPr>
        <w:t>a FACEM</w:t>
      </w:r>
      <w:r w:rsidRPr="003B2FD5">
        <w:rPr>
          <w:rFonts w:ascii="Times New Roman" w:hAnsi="Times New Roman"/>
          <w:sz w:val="24"/>
          <w:szCs w:val="24"/>
        </w:rPr>
        <w:t>.</w:t>
      </w:r>
    </w:p>
    <w:p w:rsidR="009D456C" w:rsidRPr="003B2FD5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D456C" w:rsidRPr="003B2FD5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B2FD5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FF493B" w:rsidRPr="003B2FD5">
        <w:rPr>
          <w:rFonts w:ascii="Times New Roman" w:hAnsi="Times New Roman"/>
          <w:b/>
          <w:bCs/>
          <w:sz w:val="24"/>
          <w:szCs w:val="24"/>
        </w:rPr>
        <w:t>5</w:t>
      </w:r>
      <w:r w:rsidR="00933C8B" w:rsidRPr="003B2F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3C8B" w:rsidRPr="003B2FD5">
        <w:rPr>
          <w:rFonts w:ascii="Times New Roman" w:hAnsi="Times New Roman"/>
          <w:bCs/>
          <w:sz w:val="24"/>
          <w:szCs w:val="24"/>
        </w:rPr>
        <w:t>E</w:t>
      </w:r>
      <w:r w:rsidRPr="003B2FD5">
        <w:rPr>
          <w:rFonts w:ascii="Times New Roman" w:hAnsi="Times New Roman"/>
          <w:sz w:val="24"/>
          <w:szCs w:val="24"/>
        </w:rPr>
        <w:t xml:space="preserve">sta Lei entra em </w:t>
      </w:r>
      <w:r w:rsidR="00933C8B" w:rsidRPr="003B2FD5">
        <w:rPr>
          <w:rFonts w:ascii="Times New Roman" w:hAnsi="Times New Roman"/>
          <w:sz w:val="24"/>
          <w:szCs w:val="24"/>
        </w:rPr>
        <w:t>vigor na data de sua publicação</w:t>
      </w:r>
      <w:r w:rsidR="00FF493B" w:rsidRPr="003B2FD5">
        <w:rPr>
          <w:rFonts w:ascii="Times New Roman" w:hAnsi="Times New Roman"/>
          <w:sz w:val="24"/>
          <w:szCs w:val="24"/>
        </w:rPr>
        <w:t>.</w:t>
      </w:r>
    </w:p>
    <w:p w:rsidR="009D456C" w:rsidRDefault="009D456C" w:rsidP="009D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B2FD5" w:rsidRPr="003B2FD5" w:rsidRDefault="003B2FD5" w:rsidP="009D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D456C" w:rsidRPr="003B2FD5" w:rsidRDefault="00933C8B" w:rsidP="009D45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3B2FD5">
        <w:rPr>
          <w:rFonts w:ascii="Times New Roman" w:hAnsi="Times New Roman"/>
          <w:color w:val="000000"/>
          <w:sz w:val="24"/>
          <w:szCs w:val="24"/>
        </w:rPr>
        <w:t>P</w:t>
      </w:r>
      <w:r w:rsidR="00FF493B" w:rsidRPr="003B2FD5">
        <w:rPr>
          <w:rFonts w:ascii="Times New Roman" w:hAnsi="Times New Roman"/>
          <w:color w:val="000000"/>
          <w:sz w:val="24"/>
          <w:szCs w:val="24"/>
        </w:rPr>
        <w:t>refeitura Municipal de Sorriso,</w:t>
      </w:r>
      <w:r w:rsidR="009D456C" w:rsidRPr="003B2FD5">
        <w:rPr>
          <w:rFonts w:ascii="Times New Roman" w:hAnsi="Times New Roman"/>
          <w:color w:val="000000"/>
          <w:sz w:val="24"/>
          <w:szCs w:val="24"/>
        </w:rPr>
        <w:t xml:space="preserve"> Estado de Mato Grosso.</w:t>
      </w:r>
    </w:p>
    <w:p w:rsidR="009D456C" w:rsidRPr="003B2FD5" w:rsidRDefault="009D456C" w:rsidP="009D456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9D456C" w:rsidRPr="003B2FD5" w:rsidRDefault="009D456C" w:rsidP="009D456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A6CFE" w:rsidRPr="003B2FD5" w:rsidRDefault="007A6CFE" w:rsidP="007A6C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D86" w:rsidRPr="003B2FD5" w:rsidRDefault="00933C8B" w:rsidP="007A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2FD5">
        <w:rPr>
          <w:rFonts w:ascii="Times New Roman" w:hAnsi="Times New Roman"/>
          <w:b/>
          <w:bCs/>
          <w:sz w:val="24"/>
          <w:szCs w:val="24"/>
        </w:rPr>
        <w:t>DILCEU ROSSATO</w:t>
      </w:r>
    </w:p>
    <w:p w:rsidR="00956D77" w:rsidRDefault="009D456C" w:rsidP="009D4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2FD5">
        <w:rPr>
          <w:rFonts w:ascii="Times New Roman" w:hAnsi="Times New Roman"/>
          <w:sz w:val="24"/>
          <w:szCs w:val="24"/>
        </w:rPr>
        <w:t>Pre</w:t>
      </w:r>
      <w:r w:rsidR="00F16D86" w:rsidRPr="003B2FD5">
        <w:rPr>
          <w:rFonts w:ascii="Times New Roman" w:hAnsi="Times New Roman"/>
          <w:sz w:val="24"/>
          <w:szCs w:val="24"/>
        </w:rPr>
        <w:t xml:space="preserve">feito </w:t>
      </w:r>
      <w:r w:rsidR="00933C8B" w:rsidRPr="003B2FD5">
        <w:rPr>
          <w:rFonts w:ascii="Times New Roman" w:hAnsi="Times New Roman"/>
          <w:sz w:val="24"/>
          <w:szCs w:val="24"/>
        </w:rPr>
        <w:t>de Sorriso</w:t>
      </w:r>
    </w:p>
    <w:p w:rsidR="00956D77" w:rsidRDefault="00956D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56D77" w:rsidRPr="001F6F5D" w:rsidRDefault="00956D77" w:rsidP="00956D77">
      <w:pPr>
        <w:tabs>
          <w:tab w:val="left" w:pos="5820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F6F5D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MENSAGEM N° </w:t>
      </w:r>
      <w:r>
        <w:rPr>
          <w:rFonts w:ascii="Times New Roman" w:hAnsi="Times New Roman"/>
          <w:b/>
          <w:sz w:val="24"/>
          <w:szCs w:val="24"/>
          <w:u w:val="single"/>
        </w:rPr>
        <w:t>111</w:t>
      </w:r>
      <w:r w:rsidRPr="001F6F5D">
        <w:rPr>
          <w:rFonts w:ascii="Times New Roman" w:hAnsi="Times New Roman"/>
          <w:b/>
          <w:sz w:val="24"/>
          <w:szCs w:val="24"/>
          <w:u w:val="single"/>
        </w:rPr>
        <w:t xml:space="preserve">/2014.  </w:t>
      </w:r>
    </w:p>
    <w:p w:rsidR="00956D77" w:rsidRDefault="00956D77" w:rsidP="00956D7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56D77" w:rsidRDefault="00956D77" w:rsidP="00956D7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56D77" w:rsidRPr="001F6F5D" w:rsidRDefault="00956D77" w:rsidP="00956D7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56D77" w:rsidRPr="001F6F5D" w:rsidRDefault="00956D77" w:rsidP="00956D77">
      <w:pPr>
        <w:spacing w:after="0"/>
        <w:ind w:right="-1" w:firstLine="1418"/>
        <w:jc w:val="both"/>
        <w:rPr>
          <w:rFonts w:ascii="Times New Roman" w:hAnsi="Times New Roman"/>
          <w:bCs/>
          <w:sz w:val="24"/>
          <w:szCs w:val="24"/>
        </w:rPr>
      </w:pPr>
      <w:r w:rsidRPr="001F6F5D">
        <w:rPr>
          <w:rFonts w:ascii="Times New Roman" w:hAnsi="Times New Roman"/>
          <w:bCs/>
          <w:sz w:val="24"/>
          <w:szCs w:val="24"/>
        </w:rPr>
        <w:t>Senhora Presidente, Senhores Vereadores e Senhora Vereadora.</w:t>
      </w:r>
    </w:p>
    <w:p w:rsidR="00956D77" w:rsidRDefault="00956D77" w:rsidP="00956D77">
      <w:pPr>
        <w:spacing w:after="0"/>
        <w:ind w:right="-1"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956D77" w:rsidRDefault="00956D77" w:rsidP="00956D77">
      <w:pPr>
        <w:spacing w:after="0" w:line="240" w:lineRule="auto"/>
        <w:ind w:right="-1"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956D77" w:rsidRPr="001F6F5D" w:rsidRDefault="00956D77" w:rsidP="00956D77">
      <w:pPr>
        <w:spacing w:after="0" w:line="240" w:lineRule="auto"/>
        <w:ind w:right="-1"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956D77" w:rsidRPr="00802D65" w:rsidRDefault="00956D77" w:rsidP="00956D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1F6F5D">
        <w:rPr>
          <w:rFonts w:ascii="Times New Roman" w:hAnsi="Times New Roman"/>
          <w:sz w:val="24"/>
          <w:szCs w:val="24"/>
        </w:rPr>
        <w:t xml:space="preserve">Encaminhamos para apreciação de Vossas Excelências o Projeto de Lei em anexo, cuja ementa </w:t>
      </w:r>
      <w:r w:rsidRPr="00802D65">
        <w:rPr>
          <w:rFonts w:ascii="Times New Roman" w:hAnsi="Times New Roman"/>
          <w:sz w:val="24"/>
          <w:szCs w:val="24"/>
        </w:rPr>
        <w:t>Autoriza o Chefe do Poder Executivo a desmembrar e proceder à doação de imóvel de propriedade do Município de Sorriso, nas condições que especifica, e dá outras providências.</w:t>
      </w:r>
      <w:r w:rsidRPr="00802D65">
        <w:rPr>
          <w:rFonts w:ascii="Times New Roman" w:hAnsi="Times New Roman"/>
          <w:bCs/>
          <w:sz w:val="24"/>
          <w:szCs w:val="24"/>
        </w:rPr>
        <w:t xml:space="preserve"> </w:t>
      </w:r>
    </w:p>
    <w:p w:rsidR="00956D77" w:rsidRDefault="00956D77" w:rsidP="00956D7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56D77" w:rsidRDefault="00956D77" w:rsidP="00956D7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Faculdade Centro Matogrossense foi criada em 2005 e atende em seus cursos aproximadamente 650 alunos. Ocorre que com a abertura de novos cursos de graduação e </w:t>
      </w:r>
      <w:proofErr w:type="gramStart"/>
      <w:r>
        <w:rPr>
          <w:rFonts w:ascii="Times New Roman" w:hAnsi="Times New Roman"/>
          <w:sz w:val="24"/>
          <w:szCs w:val="24"/>
        </w:rPr>
        <w:t>pós graduação</w:t>
      </w:r>
      <w:proofErr w:type="gramEnd"/>
      <w:r>
        <w:rPr>
          <w:rFonts w:ascii="Times New Roman" w:hAnsi="Times New Roman"/>
          <w:sz w:val="24"/>
          <w:szCs w:val="24"/>
        </w:rPr>
        <w:t xml:space="preserve"> a atual estrutura da instituição não suporta mais a demanda e necessita de um espaço mais amplo e adequado, com  mais salas de aula, laboratórios, sala de apoio administrativo, além de campo experimental, para atender seus alunos.</w:t>
      </w:r>
    </w:p>
    <w:p w:rsidR="00956D77" w:rsidRDefault="00956D77" w:rsidP="00956D7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56D77" w:rsidRDefault="00956D77" w:rsidP="00956D7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 a doação da área a FACEM pretende atender cerca de 1440 alunos com a construção da primeira fase do projeto e com a finalização da obra cerca de 2.880 alunos.</w:t>
      </w:r>
    </w:p>
    <w:p w:rsidR="00956D77" w:rsidRDefault="00956D77" w:rsidP="00956D7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56D77" w:rsidRDefault="00956D77" w:rsidP="00956D7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Diante do exposto, encaminhamos o presente projeto no intuito de colaborar com o ensino superior em nosso município, pois somente com a educação e a qualificação profissional as pessoas poderão melhorar suas vidas e colaborar para um mundo melhor.</w:t>
      </w:r>
    </w:p>
    <w:p w:rsidR="00956D77" w:rsidRPr="001F6F5D" w:rsidRDefault="00956D77" w:rsidP="00956D7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szCs w:val="24"/>
        </w:rPr>
      </w:pPr>
      <w:r w:rsidRPr="001F6F5D">
        <w:rPr>
          <w:szCs w:val="24"/>
        </w:rPr>
        <w:t xml:space="preserve"> </w:t>
      </w:r>
    </w:p>
    <w:p w:rsidR="00956D77" w:rsidRPr="001F6F5D" w:rsidRDefault="00956D77" w:rsidP="00956D77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1F6F5D">
        <w:rPr>
          <w:szCs w:val="24"/>
        </w:rPr>
        <w:t>Aproveitamos a oportunidade para reiterar a Vossas Excelências nossas estimas de elevado apreço.</w:t>
      </w:r>
    </w:p>
    <w:p w:rsidR="00956D77" w:rsidRPr="001F6F5D" w:rsidRDefault="00956D77" w:rsidP="00956D77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956D77" w:rsidRPr="001F6F5D" w:rsidRDefault="00956D77" w:rsidP="00956D77">
      <w:pPr>
        <w:pStyle w:val="t8"/>
        <w:tabs>
          <w:tab w:val="left" w:pos="720"/>
          <w:tab w:val="decimal" w:pos="8460"/>
        </w:tabs>
        <w:spacing w:line="240" w:lineRule="auto"/>
        <w:ind w:firstLine="1276"/>
        <w:jc w:val="both"/>
        <w:rPr>
          <w:szCs w:val="24"/>
        </w:rPr>
      </w:pPr>
    </w:p>
    <w:p w:rsidR="00956D77" w:rsidRPr="001F6F5D" w:rsidRDefault="00956D77" w:rsidP="00956D7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56D77" w:rsidRPr="001F6F5D" w:rsidRDefault="00956D77" w:rsidP="00956D7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56D77" w:rsidRPr="001F6F5D" w:rsidRDefault="00956D77" w:rsidP="00956D7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56D77" w:rsidRPr="001F6F5D" w:rsidRDefault="00956D77" w:rsidP="00956D7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56D77" w:rsidRPr="001F6F5D" w:rsidRDefault="00956D77" w:rsidP="00956D77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1F6F5D">
        <w:rPr>
          <w:b/>
          <w:szCs w:val="24"/>
        </w:rPr>
        <w:t>DILCEU ROSSATO</w:t>
      </w:r>
    </w:p>
    <w:p w:rsidR="00956D77" w:rsidRPr="001F6F5D" w:rsidRDefault="00956D77" w:rsidP="00956D7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F6F5D">
        <w:rPr>
          <w:rFonts w:ascii="Times New Roman" w:hAnsi="Times New Roman"/>
          <w:sz w:val="24"/>
          <w:szCs w:val="24"/>
        </w:rPr>
        <w:t>Prefeito Municipal</w:t>
      </w:r>
    </w:p>
    <w:p w:rsidR="00956D77" w:rsidRPr="001F6F5D" w:rsidRDefault="00956D77" w:rsidP="00956D7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56D77" w:rsidRPr="001F6F5D" w:rsidRDefault="00956D77" w:rsidP="00956D7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56D77" w:rsidRPr="001F6F5D" w:rsidRDefault="00956D77" w:rsidP="00956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6D77" w:rsidRPr="001F6F5D" w:rsidRDefault="00956D77" w:rsidP="0095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F6F5D">
        <w:rPr>
          <w:rFonts w:ascii="Times New Roman" w:hAnsi="Times New Roman"/>
          <w:bCs/>
          <w:sz w:val="24"/>
          <w:szCs w:val="24"/>
        </w:rPr>
        <w:t>A Sua Excelência a Senhora</w:t>
      </w:r>
    </w:p>
    <w:p w:rsidR="00956D77" w:rsidRPr="001F6F5D" w:rsidRDefault="00956D77" w:rsidP="00956D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F6F5D">
        <w:rPr>
          <w:rFonts w:ascii="Times New Roman" w:hAnsi="Times New Roman"/>
          <w:b/>
          <w:bCs/>
          <w:sz w:val="24"/>
          <w:szCs w:val="24"/>
        </w:rPr>
        <w:t>MARILDA SALETE SAVI</w:t>
      </w:r>
    </w:p>
    <w:p w:rsidR="00956D77" w:rsidRPr="001F6F5D" w:rsidRDefault="00956D77" w:rsidP="00956D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F6F5D"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:rsidR="00956D77" w:rsidRPr="001F6F5D" w:rsidRDefault="00956D77" w:rsidP="00956D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F6F5D">
        <w:rPr>
          <w:rFonts w:ascii="Times New Roman" w:hAnsi="Times New Roman"/>
          <w:b/>
          <w:bCs/>
          <w:sz w:val="24"/>
          <w:szCs w:val="24"/>
        </w:rPr>
        <w:t>NESTA.</w:t>
      </w:r>
    </w:p>
    <w:sectPr w:rsidR="00956D77" w:rsidRPr="001F6F5D" w:rsidSect="00956D77">
      <w:pgSz w:w="11906" w:h="16838"/>
      <w:pgMar w:top="2552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456C"/>
    <w:rsid w:val="0003486C"/>
    <w:rsid w:val="000E74AE"/>
    <w:rsid w:val="00105532"/>
    <w:rsid w:val="00127458"/>
    <w:rsid w:val="00161757"/>
    <w:rsid w:val="0019372D"/>
    <w:rsid w:val="001E7A25"/>
    <w:rsid w:val="00225EFD"/>
    <w:rsid w:val="00243F34"/>
    <w:rsid w:val="003B2FD5"/>
    <w:rsid w:val="0040086A"/>
    <w:rsid w:val="005134D9"/>
    <w:rsid w:val="00521491"/>
    <w:rsid w:val="005C7115"/>
    <w:rsid w:val="005D78B9"/>
    <w:rsid w:val="00633AFD"/>
    <w:rsid w:val="00652DBB"/>
    <w:rsid w:val="006D1E3E"/>
    <w:rsid w:val="006F7D81"/>
    <w:rsid w:val="007165E4"/>
    <w:rsid w:val="007A3B4A"/>
    <w:rsid w:val="007A6CFE"/>
    <w:rsid w:val="00802D65"/>
    <w:rsid w:val="008E5CC7"/>
    <w:rsid w:val="0090641F"/>
    <w:rsid w:val="00933C8B"/>
    <w:rsid w:val="00956D77"/>
    <w:rsid w:val="009774BD"/>
    <w:rsid w:val="00980253"/>
    <w:rsid w:val="009D456C"/>
    <w:rsid w:val="009E2B23"/>
    <w:rsid w:val="009E7F30"/>
    <w:rsid w:val="009F397F"/>
    <w:rsid w:val="00A11C14"/>
    <w:rsid w:val="00A94CF6"/>
    <w:rsid w:val="00B874BD"/>
    <w:rsid w:val="00D04FEE"/>
    <w:rsid w:val="00D64E6B"/>
    <w:rsid w:val="00E41087"/>
    <w:rsid w:val="00EA7AC3"/>
    <w:rsid w:val="00ED5204"/>
    <w:rsid w:val="00EF4AEA"/>
    <w:rsid w:val="00F16D86"/>
    <w:rsid w:val="00F927FE"/>
    <w:rsid w:val="00FF4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9D456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D456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9D456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D456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9D456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NormalWeb">
    <w:name w:val="Normal (Web)"/>
    <w:basedOn w:val="Normal"/>
    <w:uiPriority w:val="99"/>
    <w:unhideWhenUsed/>
    <w:rsid w:val="001617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33C8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3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C8B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E41087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E41087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2014-11-05T12:30:00Z</cp:lastPrinted>
  <dcterms:created xsi:type="dcterms:W3CDTF">2014-11-07T14:41:00Z</dcterms:created>
  <dcterms:modified xsi:type="dcterms:W3CDTF">2014-11-07T14:41:00Z</dcterms:modified>
</cp:coreProperties>
</file>