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65" w:rsidRDefault="00750F65" w:rsidP="0011379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750F65" w:rsidRDefault="00750F65" w:rsidP="001137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3799" w:rsidRDefault="00113799" w:rsidP="001137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3799" w:rsidRDefault="00113799" w:rsidP="001137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50F65" w:rsidRDefault="00750F65" w:rsidP="0011379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50F65" w:rsidRDefault="00750F65" w:rsidP="0011379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13799">
        <w:rPr>
          <w:b/>
          <w:i w:val="0"/>
        </w:rPr>
        <w:t xml:space="preserve"> </w:t>
      </w:r>
      <w:r w:rsidR="00113799" w:rsidRPr="00113799">
        <w:rPr>
          <w:b/>
          <w:i w:val="0"/>
        </w:rPr>
        <w:t>058/2014.</w:t>
      </w:r>
    </w:p>
    <w:p w:rsidR="00750F65" w:rsidRDefault="00750F65" w:rsidP="00113799">
      <w:pPr>
        <w:rPr>
          <w:sz w:val="24"/>
          <w:szCs w:val="24"/>
        </w:rPr>
      </w:pPr>
    </w:p>
    <w:p w:rsidR="00750F65" w:rsidRDefault="00750F65" w:rsidP="00113799">
      <w:pPr>
        <w:rPr>
          <w:sz w:val="24"/>
          <w:szCs w:val="24"/>
        </w:rPr>
      </w:pPr>
    </w:p>
    <w:p w:rsidR="00750F65" w:rsidRDefault="00750F65" w:rsidP="0011379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10/11/2014.</w:t>
      </w:r>
    </w:p>
    <w:p w:rsidR="00750F65" w:rsidRDefault="00750F65" w:rsidP="00113799">
      <w:pPr>
        <w:jc w:val="both"/>
        <w:rPr>
          <w:sz w:val="24"/>
          <w:szCs w:val="24"/>
        </w:rPr>
      </w:pPr>
    </w:p>
    <w:p w:rsidR="00750F65" w:rsidRDefault="00750F65" w:rsidP="00113799">
      <w:pPr>
        <w:jc w:val="both"/>
        <w:rPr>
          <w:sz w:val="24"/>
          <w:szCs w:val="24"/>
        </w:rPr>
      </w:pPr>
    </w:p>
    <w:p w:rsidR="00750F65" w:rsidRPr="00113799" w:rsidRDefault="00750F65" w:rsidP="0011379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13799">
        <w:rPr>
          <w:bCs/>
          <w:sz w:val="24"/>
          <w:szCs w:val="24"/>
        </w:rPr>
        <w:t>PROJETO DE LEI Nº 123/2014.</w:t>
      </w:r>
    </w:p>
    <w:p w:rsidR="00750F65" w:rsidRDefault="00750F65" w:rsidP="00113799">
      <w:pPr>
        <w:jc w:val="both"/>
        <w:rPr>
          <w:sz w:val="24"/>
          <w:szCs w:val="24"/>
        </w:rPr>
      </w:pPr>
    </w:p>
    <w:p w:rsidR="00750F65" w:rsidRDefault="00750F65" w:rsidP="00113799">
      <w:pPr>
        <w:jc w:val="both"/>
        <w:rPr>
          <w:sz w:val="24"/>
          <w:szCs w:val="24"/>
        </w:rPr>
      </w:pPr>
    </w:p>
    <w:p w:rsidR="00750F65" w:rsidRDefault="00750F65" w:rsidP="00113799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Altera o parágrafo 1° do Art. 5°, da Lei 2.157/2013 e inclui o parágrafo 4° ao Art. 5°, e dá outras providências.</w:t>
      </w:r>
    </w:p>
    <w:p w:rsidR="00750F65" w:rsidRDefault="00750F65" w:rsidP="00113799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113799" w:rsidRDefault="00113799" w:rsidP="00113799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750F65" w:rsidRDefault="00750F65" w:rsidP="0011379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113799">
        <w:rPr>
          <w:sz w:val="24"/>
          <w:szCs w:val="24"/>
        </w:rPr>
        <w:t>VERGILIO DALSOQUIO</w:t>
      </w:r>
      <w:r w:rsidR="00113799" w:rsidRPr="00113799">
        <w:rPr>
          <w:sz w:val="24"/>
          <w:szCs w:val="24"/>
        </w:rPr>
        <w:t>.</w:t>
      </w:r>
    </w:p>
    <w:p w:rsidR="00750F65" w:rsidRDefault="00750F65" w:rsidP="00113799">
      <w:pPr>
        <w:pStyle w:val="Recuodecorpodetexto2"/>
        <w:ind w:left="0"/>
        <w:rPr>
          <w:sz w:val="24"/>
          <w:szCs w:val="24"/>
        </w:rPr>
      </w:pPr>
    </w:p>
    <w:p w:rsidR="00750F65" w:rsidRDefault="00750F65" w:rsidP="00113799">
      <w:pPr>
        <w:pStyle w:val="Recuodecorpodetexto2"/>
        <w:ind w:left="0"/>
        <w:rPr>
          <w:b/>
          <w:sz w:val="24"/>
          <w:szCs w:val="24"/>
        </w:rPr>
      </w:pPr>
    </w:p>
    <w:p w:rsidR="00750F65" w:rsidRDefault="00750F65" w:rsidP="00113799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</w:t>
      </w:r>
      <w:proofErr w:type="gramStart"/>
      <w:r>
        <w:rPr>
          <w:sz w:val="24"/>
          <w:szCs w:val="24"/>
        </w:rPr>
        <w:t>Social ,</w:t>
      </w:r>
      <w:proofErr w:type="gramEnd"/>
      <w:r>
        <w:rPr>
          <w:sz w:val="24"/>
          <w:szCs w:val="24"/>
        </w:rPr>
        <w:t xml:space="preserve"> para exarar parecer com relação ao </w:t>
      </w:r>
      <w:r>
        <w:rPr>
          <w:bCs/>
          <w:sz w:val="24"/>
          <w:szCs w:val="24"/>
        </w:rPr>
        <w:t>Projeto de Lei nº 12</w:t>
      </w:r>
      <w:r w:rsidR="00C57792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C57792" w:rsidRPr="00C57792">
        <w:rPr>
          <w:b/>
          <w:sz w:val="23"/>
          <w:szCs w:val="23"/>
        </w:rPr>
        <w:t>Altera o parágrafo 1° do Art. 5°, da Lei 2.157/2013 e inclui o parágrafo 4° ao Art. 5°, e dá outras providências</w:t>
      </w:r>
      <w:r w:rsidR="00C57792">
        <w:rPr>
          <w:sz w:val="23"/>
          <w:szCs w:val="23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750F65" w:rsidRDefault="00750F65" w:rsidP="00113799">
      <w:pPr>
        <w:jc w:val="both"/>
        <w:rPr>
          <w:bCs/>
          <w:sz w:val="24"/>
          <w:szCs w:val="24"/>
          <w:u w:val="single"/>
        </w:rPr>
      </w:pPr>
    </w:p>
    <w:p w:rsidR="00750F65" w:rsidRDefault="00750F65" w:rsidP="00113799">
      <w:pPr>
        <w:ind w:hanging="283"/>
        <w:jc w:val="both"/>
        <w:rPr>
          <w:bCs/>
          <w:sz w:val="24"/>
          <w:szCs w:val="24"/>
          <w:u w:val="single"/>
        </w:rPr>
      </w:pPr>
    </w:p>
    <w:p w:rsidR="00750F65" w:rsidRDefault="00750F65" w:rsidP="00113799">
      <w:pPr>
        <w:jc w:val="both"/>
        <w:rPr>
          <w:bCs/>
          <w:sz w:val="24"/>
          <w:szCs w:val="24"/>
          <w:u w:val="single"/>
        </w:rPr>
      </w:pPr>
    </w:p>
    <w:p w:rsidR="00750F65" w:rsidRDefault="00750F65" w:rsidP="00113799">
      <w:pPr>
        <w:jc w:val="both"/>
        <w:rPr>
          <w:bCs/>
          <w:sz w:val="24"/>
          <w:szCs w:val="24"/>
          <w:u w:val="single"/>
        </w:rPr>
      </w:pPr>
    </w:p>
    <w:p w:rsidR="00750F65" w:rsidRDefault="00750F65" w:rsidP="001137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50F65" w:rsidTr="00750F65">
        <w:trPr>
          <w:jc w:val="center"/>
        </w:trPr>
        <w:tc>
          <w:tcPr>
            <w:tcW w:w="2828" w:type="dxa"/>
            <w:hideMark/>
          </w:tcPr>
          <w:p w:rsidR="00750F65" w:rsidRDefault="00750F65" w:rsidP="001137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750F65" w:rsidRDefault="00750F65" w:rsidP="001137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50F65" w:rsidRDefault="00750F65" w:rsidP="001137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750F65" w:rsidRDefault="00750F65" w:rsidP="001137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50F65" w:rsidRDefault="00750F65" w:rsidP="001137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750F65" w:rsidRDefault="00750F65" w:rsidP="001137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50F65" w:rsidRDefault="00750F65" w:rsidP="00113799"/>
    <w:sectPr w:rsidR="00750F65" w:rsidSect="00750F65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F65"/>
    <w:rsid w:val="0009564A"/>
    <w:rsid w:val="00113799"/>
    <w:rsid w:val="001823A2"/>
    <w:rsid w:val="00750F65"/>
    <w:rsid w:val="00C57792"/>
    <w:rsid w:val="00FE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50F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50F6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50F6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50F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0F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0F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50F6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50F6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50F6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50F6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2014-11-10T14:16:00Z</dcterms:created>
  <dcterms:modified xsi:type="dcterms:W3CDTF">2014-11-10T14:41:00Z</dcterms:modified>
</cp:coreProperties>
</file>