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07" w:rsidRPr="00083480" w:rsidRDefault="00515915" w:rsidP="00083480">
      <w:pPr>
        <w:pStyle w:val="Ttulo1"/>
        <w:ind w:left="3402" w:firstLine="0"/>
        <w:rPr>
          <w:rFonts w:ascii="Times New Roman" w:hAnsi="Times New Roman" w:cs="Times New Roman"/>
          <w:bCs w:val="0"/>
          <w:szCs w:val="24"/>
        </w:rPr>
      </w:pPr>
      <w:r w:rsidRPr="00083480">
        <w:rPr>
          <w:rFonts w:ascii="Times New Roman" w:hAnsi="Times New Roman" w:cs="Times New Roman"/>
          <w:bCs w:val="0"/>
          <w:szCs w:val="24"/>
        </w:rPr>
        <w:t xml:space="preserve">PROJETO DE LEI Nº </w:t>
      </w:r>
      <w:r w:rsidR="00083480" w:rsidRPr="00083480">
        <w:rPr>
          <w:rFonts w:ascii="Times New Roman" w:hAnsi="Times New Roman" w:cs="Times New Roman"/>
          <w:bCs w:val="0"/>
          <w:szCs w:val="24"/>
        </w:rPr>
        <w:t>132</w:t>
      </w:r>
      <w:r w:rsidR="00DC1807" w:rsidRPr="00083480">
        <w:rPr>
          <w:rFonts w:ascii="Times New Roman" w:hAnsi="Times New Roman" w:cs="Times New Roman"/>
          <w:bCs w:val="0"/>
          <w:szCs w:val="24"/>
        </w:rPr>
        <w:t>/2014</w:t>
      </w:r>
    </w:p>
    <w:p w:rsidR="00083480" w:rsidRDefault="00083480" w:rsidP="000834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83480" w:rsidRPr="00083480" w:rsidRDefault="00083480" w:rsidP="000834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C1807" w:rsidRPr="00083480" w:rsidRDefault="00C7033E" w:rsidP="000834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3480">
        <w:rPr>
          <w:rFonts w:ascii="Times New Roman" w:hAnsi="Times New Roman" w:cs="Times New Roman"/>
          <w:sz w:val="24"/>
          <w:szCs w:val="24"/>
        </w:rPr>
        <w:t>Data: 12</w:t>
      </w:r>
      <w:r w:rsidR="00DC1807" w:rsidRPr="00083480">
        <w:rPr>
          <w:rFonts w:ascii="Times New Roman" w:hAnsi="Times New Roman" w:cs="Times New Roman"/>
          <w:sz w:val="24"/>
          <w:szCs w:val="24"/>
        </w:rPr>
        <w:t xml:space="preserve"> de Novembro de 2014.</w:t>
      </w:r>
    </w:p>
    <w:p w:rsidR="00DC1807" w:rsidRDefault="00DC1807" w:rsidP="000834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83480" w:rsidRPr="00083480" w:rsidRDefault="00083480" w:rsidP="000834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C1807" w:rsidRPr="00083480" w:rsidRDefault="00DC1807" w:rsidP="00083480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  <w:r w:rsidRPr="00083480">
        <w:rPr>
          <w:rFonts w:ascii="Times New Roman" w:hAnsi="Times New Roman"/>
          <w:sz w:val="24"/>
          <w:szCs w:val="24"/>
        </w:rPr>
        <w:t>Dispõe sobre a gratuidade para acompanh</w:t>
      </w:r>
      <w:r w:rsidR="003819C0" w:rsidRPr="00083480">
        <w:rPr>
          <w:rFonts w:ascii="Times New Roman" w:hAnsi="Times New Roman"/>
          <w:sz w:val="24"/>
          <w:szCs w:val="24"/>
        </w:rPr>
        <w:t>ante de pessoas com deficiência física</w:t>
      </w:r>
      <w:r w:rsidR="00515915" w:rsidRPr="00083480">
        <w:rPr>
          <w:rFonts w:ascii="Times New Roman" w:hAnsi="Times New Roman"/>
          <w:sz w:val="24"/>
          <w:szCs w:val="24"/>
        </w:rPr>
        <w:t xml:space="preserve">, mental </w:t>
      </w:r>
      <w:r w:rsidRPr="00083480">
        <w:rPr>
          <w:rFonts w:ascii="Times New Roman" w:hAnsi="Times New Roman"/>
          <w:sz w:val="24"/>
          <w:szCs w:val="24"/>
        </w:rPr>
        <w:t xml:space="preserve">ou sensorial no transporte coletivo urbano do </w:t>
      </w:r>
      <w:r w:rsidR="005A332E" w:rsidRPr="00083480">
        <w:rPr>
          <w:rFonts w:ascii="Times New Roman" w:hAnsi="Times New Roman"/>
          <w:sz w:val="24"/>
          <w:szCs w:val="24"/>
        </w:rPr>
        <w:t>Município</w:t>
      </w:r>
      <w:r w:rsidRPr="00083480">
        <w:rPr>
          <w:rFonts w:ascii="Times New Roman" w:hAnsi="Times New Roman"/>
          <w:sz w:val="24"/>
          <w:szCs w:val="24"/>
        </w:rPr>
        <w:t xml:space="preserve"> de Sorriso – MT, e dá outras providências.  </w:t>
      </w:r>
    </w:p>
    <w:p w:rsidR="00DC1807" w:rsidRDefault="00DC1807" w:rsidP="0008348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83480" w:rsidRPr="00083480" w:rsidRDefault="00083480" w:rsidP="0008348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C1807" w:rsidRPr="00083480" w:rsidRDefault="00DC1807" w:rsidP="00083480">
      <w:pPr>
        <w:pStyle w:val="Recuodecorpodetexto3"/>
        <w:ind w:left="3402" w:firstLine="0"/>
        <w:rPr>
          <w:sz w:val="24"/>
          <w:szCs w:val="24"/>
        </w:rPr>
      </w:pPr>
      <w:r w:rsidRPr="00083480">
        <w:rPr>
          <w:b/>
          <w:sz w:val="24"/>
          <w:szCs w:val="24"/>
        </w:rPr>
        <w:t xml:space="preserve"> IRMÃO FONTENELE – PROS, DIRCEU ZANATTA – PMDB, MARLON ZANELLA – PMDB, PROFESSOR GERSON – PMDB</w:t>
      </w:r>
      <w:r w:rsidRPr="00083480">
        <w:rPr>
          <w:sz w:val="24"/>
          <w:szCs w:val="24"/>
        </w:rPr>
        <w:t xml:space="preserve"> </w:t>
      </w:r>
      <w:r w:rsidRPr="00083480">
        <w:rPr>
          <w:b/>
          <w:sz w:val="24"/>
          <w:szCs w:val="24"/>
        </w:rPr>
        <w:t>E VEREADORES ABAIXO ASSINADOS,</w:t>
      </w:r>
      <w:r w:rsidRPr="00083480">
        <w:rPr>
          <w:sz w:val="24"/>
          <w:szCs w:val="24"/>
        </w:rPr>
        <w:t xml:space="preserve"> com assento nesta Casa, com fulcro no Artigo 108, do Regimento Interno, encaminham para deliberação do Soberano Plenário o seguinte Projeto de Lei:</w:t>
      </w:r>
    </w:p>
    <w:p w:rsidR="00DC1807" w:rsidRPr="00083480" w:rsidRDefault="00DC1807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1908" w:rsidRPr="00083480" w:rsidRDefault="00DC1807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348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3819C0" w:rsidRPr="00083480">
        <w:rPr>
          <w:rFonts w:ascii="Times New Roman" w:hAnsi="Times New Roman" w:cs="Times New Roman"/>
          <w:sz w:val="24"/>
          <w:szCs w:val="24"/>
        </w:rPr>
        <w:t xml:space="preserve"> </w:t>
      </w:r>
      <w:r w:rsidRPr="00083480">
        <w:rPr>
          <w:rFonts w:ascii="Times New Roman" w:hAnsi="Times New Roman" w:cs="Times New Roman"/>
          <w:sz w:val="24"/>
          <w:szCs w:val="24"/>
        </w:rPr>
        <w:t>Os acompanhantes de pessoas portadoras de deficiênci</w:t>
      </w:r>
      <w:r w:rsidR="003819C0" w:rsidRPr="00083480">
        <w:rPr>
          <w:rFonts w:ascii="Times New Roman" w:hAnsi="Times New Roman" w:cs="Times New Roman"/>
          <w:sz w:val="24"/>
          <w:szCs w:val="24"/>
        </w:rPr>
        <w:t>a, física</w:t>
      </w:r>
      <w:r w:rsidR="002E1908" w:rsidRPr="00083480">
        <w:rPr>
          <w:rFonts w:ascii="Times New Roman" w:hAnsi="Times New Roman" w:cs="Times New Roman"/>
          <w:sz w:val="24"/>
          <w:szCs w:val="24"/>
        </w:rPr>
        <w:t xml:space="preserve"> mental ou sensorial, que não puderem se deslocar sem auxílio permanente de terceiros, terão direito a gratuidade no transporte coletivo urbano do Município de Sorriso – MT.</w:t>
      </w:r>
    </w:p>
    <w:p w:rsidR="002E1908" w:rsidRPr="00083480" w:rsidRDefault="002E1908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1908" w:rsidRPr="00083480" w:rsidRDefault="00DC1807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3480">
        <w:rPr>
          <w:rFonts w:ascii="Times New Roman" w:hAnsi="Times New Roman" w:cs="Times New Roman"/>
          <w:sz w:val="24"/>
          <w:szCs w:val="24"/>
        </w:rPr>
        <w:t xml:space="preserve"> </w:t>
      </w:r>
      <w:r w:rsidR="002E1908" w:rsidRPr="00083480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083480">
        <w:rPr>
          <w:rFonts w:ascii="Times New Roman" w:hAnsi="Times New Roman" w:cs="Times New Roman"/>
          <w:sz w:val="24"/>
          <w:szCs w:val="24"/>
        </w:rPr>
        <w:t xml:space="preserve"> </w:t>
      </w:r>
      <w:r w:rsidR="002E1908" w:rsidRPr="00083480">
        <w:rPr>
          <w:rFonts w:ascii="Times New Roman" w:hAnsi="Times New Roman" w:cs="Times New Roman"/>
          <w:sz w:val="24"/>
          <w:szCs w:val="24"/>
        </w:rPr>
        <w:t>A comprovação da necessidade de acompanhante para a pessoa portadora de deficiência será feita através de atestado médico.</w:t>
      </w:r>
    </w:p>
    <w:p w:rsidR="002E1908" w:rsidRPr="00083480" w:rsidRDefault="002E1908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1807" w:rsidRPr="00083480" w:rsidRDefault="00DC1807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4306" w:rsidRPr="00083480" w:rsidRDefault="002E1908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3480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="00DC1807" w:rsidRPr="000834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480">
        <w:rPr>
          <w:rFonts w:ascii="Times New Roman" w:hAnsi="Times New Roman" w:cs="Times New Roman"/>
          <w:sz w:val="24"/>
          <w:szCs w:val="24"/>
        </w:rPr>
        <w:t>A pessoa portadora de defici</w:t>
      </w:r>
      <w:r w:rsidR="00CE4306" w:rsidRPr="00083480">
        <w:rPr>
          <w:rFonts w:ascii="Times New Roman" w:hAnsi="Times New Roman" w:cs="Times New Roman"/>
          <w:sz w:val="24"/>
          <w:szCs w:val="24"/>
        </w:rPr>
        <w:t>ência, física, mental ou sensorial, terá direito a ter um ou mais acompanhante de acordo com sua necessidade.</w:t>
      </w:r>
    </w:p>
    <w:p w:rsidR="00DC1807" w:rsidRPr="00083480" w:rsidRDefault="00DC1807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1807" w:rsidRPr="00083480" w:rsidRDefault="00CE4306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480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083480">
        <w:rPr>
          <w:rFonts w:ascii="Times New Roman" w:hAnsi="Times New Roman" w:cs="Times New Roman"/>
          <w:sz w:val="24"/>
          <w:szCs w:val="24"/>
        </w:rPr>
        <w:t>O Poder Executivo Municipal, mediante convênio ou protocolo de intenção, poderá delegar à Associação dos Transportes Urbanos de Sorriso, a atribuição de emitir, gratuitamente</w:t>
      </w:r>
      <w:r w:rsidR="0058184B" w:rsidRPr="00083480">
        <w:rPr>
          <w:rFonts w:ascii="Times New Roman" w:hAnsi="Times New Roman" w:cs="Times New Roman"/>
          <w:sz w:val="24"/>
          <w:szCs w:val="24"/>
        </w:rPr>
        <w:t>, os Documentos de Identificação para as pessoas portadoras de deficiência e respectivos acompanhantes.</w:t>
      </w:r>
      <w:r w:rsidRPr="00083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184B" w:rsidRPr="00083480" w:rsidRDefault="0058184B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84B" w:rsidRPr="00083480" w:rsidRDefault="0058184B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3480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Pr="00083480">
        <w:rPr>
          <w:rFonts w:ascii="Times New Roman" w:hAnsi="Times New Roman" w:cs="Times New Roman"/>
          <w:sz w:val="24"/>
          <w:szCs w:val="24"/>
        </w:rPr>
        <w:t>Os documentos de identificação deverão ser renovados anualmente, mediante a apresentação de atestado médico.</w:t>
      </w:r>
    </w:p>
    <w:p w:rsidR="0058184B" w:rsidRPr="00083480" w:rsidRDefault="0058184B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184B" w:rsidRPr="00083480" w:rsidRDefault="0058184B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3480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083480">
        <w:rPr>
          <w:rFonts w:ascii="Times New Roman" w:hAnsi="Times New Roman" w:cs="Times New Roman"/>
          <w:sz w:val="24"/>
          <w:szCs w:val="24"/>
        </w:rPr>
        <w:t>A pessoa portadora de deficiência e seu acompanhante terão documentos de identificação com numeração e coloração idênticas, com foto, nome, endereço e prazo de validade.</w:t>
      </w:r>
    </w:p>
    <w:p w:rsidR="0058184B" w:rsidRPr="00083480" w:rsidRDefault="0058184B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184B" w:rsidRPr="00083480" w:rsidRDefault="0058184B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3480">
        <w:rPr>
          <w:rFonts w:ascii="Times New Roman" w:hAnsi="Times New Roman" w:cs="Times New Roman"/>
          <w:b/>
          <w:sz w:val="24"/>
          <w:szCs w:val="24"/>
        </w:rPr>
        <w:t>Art.</w:t>
      </w:r>
      <w:r w:rsidR="003819C0" w:rsidRPr="00083480">
        <w:rPr>
          <w:rFonts w:ascii="Times New Roman" w:hAnsi="Times New Roman" w:cs="Times New Roman"/>
          <w:b/>
          <w:sz w:val="24"/>
          <w:szCs w:val="24"/>
        </w:rPr>
        <w:t xml:space="preserve"> 3º</w:t>
      </w:r>
      <w:r w:rsidRPr="00083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480">
        <w:rPr>
          <w:rFonts w:ascii="Times New Roman" w:hAnsi="Times New Roman" w:cs="Times New Roman"/>
          <w:sz w:val="24"/>
          <w:szCs w:val="24"/>
        </w:rPr>
        <w:t>Os beneficiários da presente lei terão acesso pela porta da frente em qualquer veículo do transporte coletivo urbano do Município de Sorriso-MT.</w:t>
      </w:r>
    </w:p>
    <w:p w:rsidR="00CE4306" w:rsidRPr="00083480" w:rsidRDefault="00CE4306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807" w:rsidRPr="00083480" w:rsidRDefault="00DC1807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3480">
        <w:rPr>
          <w:rFonts w:ascii="Times New Roman" w:hAnsi="Times New Roman" w:cs="Times New Roman"/>
          <w:b/>
          <w:sz w:val="24"/>
          <w:szCs w:val="24"/>
        </w:rPr>
        <w:lastRenderedPageBreak/>
        <w:t>Art. 4</w:t>
      </w:r>
      <w:r w:rsidR="003819C0" w:rsidRPr="00083480">
        <w:rPr>
          <w:rFonts w:ascii="Times New Roman" w:hAnsi="Times New Roman" w:cs="Times New Roman"/>
          <w:sz w:val="24"/>
          <w:szCs w:val="24"/>
        </w:rPr>
        <w:t>º</w:t>
      </w:r>
      <w:r w:rsidRPr="0008348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C1807" w:rsidRPr="00083480" w:rsidRDefault="00DC1807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1807" w:rsidRPr="00083480" w:rsidRDefault="003819C0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3480">
        <w:rPr>
          <w:rFonts w:ascii="Times New Roman" w:hAnsi="Times New Roman" w:cs="Times New Roman"/>
          <w:b/>
          <w:sz w:val="24"/>
          <w:szCs w:val="24"/>
        </w:rPr>
        <w:t>Art. 5°</w:t>
      </w:r>
      <w:r w:rsidR="00DC1807" w:rsidRPr="00083480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DC1807" w:rsidRPr="00083480" w:rsidRDefault="00DC1807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11FD" w:rsidRPr="00083480" w:rsidRDefault="00B611FD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1807" w:rsidRPr="00083480" w:rsidRDefault="00DC1807" w:rsidP="0008348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3480">
        <w:rPr>
          <w:rFonts w:ascii="Times New Roman" w:hAnsi="Times New Roman" w:cs="Times New Roman"/>
          <w:sz w:val="24"/>
          <w:szCs w:val="24"/>
        </w:rPr>
        <w:t>Câmara Municipal de Sorri</w:t>
      </w:r>
      <w:r w:rsidR="00C7033E" w:rsidRPr="00083480">
        <w:rPr>
          <w:rFonts w:ascii="Times New Roman" w:hAnsi="Times New Roman" w:cs="Times New Roman"/>
          <w:sz w:val="24"/>
          <w:szCs w:val="24"/>
        </w:rPr>
        <w:t>so, Estado de Mato Grosso, em 12</w:t>
      </w:r>
      <w:r w:rsidR="00083480" w:rsidRPr="00083480">
        <w:rPr>
          <w:rFonts w:ascii="Times New Roman" w:hAnsi="Times New Roman" w:cs="Times New Roman"/>
          <w:sz w:val="24"/>
          <w:szCs w:val="24"/>
        </w:rPr>
        <w:t xml:space="preserve"> de n</w:t>
      </w:r>
      <w:r w:rsidR="00515915" w:rsidRPr="00083480">
        <w:rPr>
          <w:rFonts w:ascii="Times New Roman" w:hAnsi="Times New Roman" w:cs="Times New Roman"/>
          <w:sz w:val="24"/>
          <w:szCs w:val="24"/>
        </w:rPr>
        <w:t>ovembro</w:t>
      </w:r>
      <w:r w:rsidRPr="00083480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DC1807" w:rsidRPr="00083480" w:rsidRDefault="00DC1807" w:rsidP="00083480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C1807" w:rsidRPr="00083480" w:rsidRDefault="00DC1807" w:rsidP="00083480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C1807" w:rsidRPr="00083480" w:rsidRDefault="00DC1807" w:rsidP="0008348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118"/>
        <w:gridCol w:w="3370"/>
      </w:tblGrid>
      <w:tr w:rsidR="00C7033E" w:rsidRPr="00083480" w:rsidTr="00EE4A53">
        <w:trPr>
          <w:jc w:val="center"/>
        </w:trPr>
        <w:tc>
          <w:tcPr>
            <w:tcW w:w="3010" w:type="dxa"/>
          </w:tcPr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  <w:r w:rsidRPr="00083480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118" w:type="dxa"/>
          </w:tcPr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PMDB 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70" w:type="dxa"/>
          </w:tcPr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3480">
              <w:rPr>
                <w:b/>
                <w:bCs/>
                <w:sz w:val="24"/>
                <w:szCs w:val="24"/>
              </w:rPr>
              <w:t>Vereador PMDB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C7033E" w:rsidRPr="00083480" w:rsidTr="00EE4A53">
        <w:trPr>
          <w:jc w:val="center"/>
        </w:trPr>
        <w:tc>
          <w:tcPr>
            <w:tcW w:w="3010" w:type="dxa"/>
          </w:tcPr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PMDB 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  <w:r w:rsidRPr="00083480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70" w:type="dxa"/>
          </w:tcPr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3480">
              <w:rPr>
                <w:b/>
                <w:bCs/>
                <w:sz w:val="24"/>
                <w:szCs w:val="24"/>
              </w:rPr>
              <w:t>Vereadora PR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C7033E" w:rsidRPr="00083480" w:rsidTr="00EE4A53">
        <w:trPr>
          <w:jc w:val="center"/>
        </w:trPr>
        <w:tc>
          <w:tcPr>
            <w:tcW w:w="3010" w:type="dxa"/>
          </w:tcPr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  <w:r w:rsidRPr="00083480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18" w:type="dxa"/>
          </w:tcPr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PPS 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70" w:type="dxa"/>
          </w:tcPr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3480">
              <w:rPr>
                <w:b/>
                <w:bCs/>
                <w:sz w:val="24"/>
                <w:szCs w:val="24"/>
              </w:rPr>
              <w:t>Vereador PPS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C7033E" w:rsidRPr="00083480" w:rsidRDefault="00C7033E" w:rsidP="00083480">
      <w:pPr>
        <w:pStyle w:val="Recuodecorpodetexto3"/>
        <w:ind w:firstLine="0"/>
        <w:rPr>
          <w:iCs/>
          <w:sz w:val="24"/>
          <w:szCs w:val="24"/>
        </w:rPr>
      </w:pPr>
    </w:p>
    <w:p w:rsidR="00C7033E" w:rsidRPr="00083480" w:rsidRDefault="00C7033E" w:rsidP="00083480">
      <w:pPr>
        <w:pStyle w:val="Recuodecorpodetexto3"/>
        <w:ind w:firstLine="0"/>
        <w:rPr>
          <w:iCs/>
          <w:sz w:val="24"/>
          <w:szCs w:val="24"/>
        </w:rPr>
      </w:pPr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9"/>
        <w:gridCol w:w="4929"/>
      </w:tblGrid>
      <w:tr w:rsidR="00C7033E" w:rsidRPr="00083480" w:rsidTr="00EE4A53">
        <w:tc>
          <w:tcPr>
            <w:tcW w:w="4569" w:type="dxa"/>
          </w:tcPr>
          <w:p w:rsidR="00C7033E" w:rsidRPr="00083480" w:rsidRDefault="00C7033E" w:rsidP="00083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MARILDA SAVI</w:t>
            </w:r>
          </w:p>
          <w:p w:rsidR="00C7033E" w:rsidRPr="00083480" w:rsidRDefault="00C7033E" w:rsidP="00083480">
            <w:pPr>
              <w:pStyle w:val="Recuodecorpodetexto3"/>
              <w:ind w:firstLine="0"/>
              <w:rPr>
                <w:iCs/>
                <w:sz w:val="24"/>
                <w:szCs w:val="24"/>
              </w:rPr>
            </w:pPr>
            <w:r w:rsidRPr="00083480">
              <w:rPr>
                <w:b/>
                <w:bCs/>
                <w:sz w:val="24"/>
                <w:szCs w:val="24"/>
              </w:rPr>
              <w:t xml:space="preserve">               Vereadora PSD</w:t>
            </w:r>
          </w:p>
        </w:tc>
        <w:tc>
          <w:tcPr>
            <w:tcW w:w="4929" w:type="dxa"/>
          </w:tcPr>
          <w:p w:rsidR="00C7033E" w:rsidRPr="00083480" w:rsidRDefault="00C7033E" w:rsidP="0008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C7033E" w:rsidRPr="00083480" w:rsidRDefault="00C7033E" w:rsidP="00083480">
            <w:pPr>
              <w:pStyle w:val="Recuodecorpodetexto3"/>
              <w:ind w:firstLine="0"/>
              <w:jc w:val="center"/>
              <w:rPr>
                <w:iCs/>
                <w:sz w:val="24"/>
                <w:szCs w:val="24"/>
              </w:rPr>
            </w:pPr>
            <w:r w:rsidRPr="00083480">
              <w:rPr>
                <w:b/>
                <w:bCs/>
                <w:sz w:val="24"/>
                <w:szCs w:val="24"/>
              </w:rPr>
              <w:t>Vereador PTB</w:t>
            </w:r>
          </w:p>
        </w:tc>
      </w:tr>
    </w:tbl>
    <w:p w:rsidR="00DC1807" w:rsidRPr="00083480" w:rsidRDefault="00DC1807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095979" w:rsidP="000834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834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JUSTIFICATIVA</w:t>
      </w:r>
    </w:p>
    <w:p w:rsidR="00083480" w:rsidRPr="00083480" w:rsidRDefault="00083480" w:rsidP="000834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83480" w:rsidRPr="00083480" w:rsidRDefault="00083480" w:rsidP="000834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611FD" w:rsidRPr="00083480" w:rsidRDefault="00B611FD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3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nosso Município existem muitas pessoas portadoras de necessidades especiais que não conseguem exprimir sua vontade e, ainda, muitas outras que, como aquelas, são impedidas de </w:t>
      </w:r>
      <w:proofErr w:type="gramStart"/>
      <w:r w:rsidRPr="00083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usufruírem dos</w:t>
      </w:r>
      <w:proofErr w:type="gramEnd"/>
      <w:r w:rsidRPr="00083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mais básicos direitos assegurados constitucionalmente, dentre os quais o direito de ir e vir, pelo fato de que seus acompanhantes não podem arcar com os custos do transporte coletivo.</w:t>
      </w:r>
    </w:p>
    <w:p w:rsidR="00083480" w:rsidRPr="00083480" w:rsidRDefault="00083480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11FD" w:rsidRPr="00083480" w:rsidRDefault="00B611FD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3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Passe Livre (transporte gratuito)</w:t>
      </w:r>
      <w:r w:rsidR="003819C0" w:rsidRPr="00083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um benefício concedido pelo Governo F</w:t>
      </w:r>
      <w:r w:rsidRPr="00083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ederal que trouxe mais respeito, dignidade e cidadania as pessoas com deficiência, carente de recursos financeiros</w:t>
      </w:r>
      <w:r w:rsidR="003819C0" w:rsidRPr="00083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</w:t>
      </w:r>
      <w:r w:rsidRPr="00083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recisamos dar condições aos nossos munícipes portadores de deficiência, físicas, mental ou sensorial, que necessitam de auxílio de terceiros para se locomover</w:t>
      </w:r>
      <w:r w:rsidR="003819C0" w:rsidRPr="00083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em.</w:t>
      </w:r>
    </w:p>
    <w:p w:rsidR="00083480" w:rsidRPr="00083480" w:rsidRDefault="00083480" w:rsidP="000834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FD" w:rsidRPr="00083480" w:rsidRDefault="00B611FD" w:rsidP="0008348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3480">
        <w:rPr>
          <w:rFonts w:ascii="Times New Roman" w:hAnsi="Times New Roman" w:cs="Times New Roman"/>
          <w:sz w:val="24"/>
          <w:szCs w:val="24"/>
        </w:rPr>
        <w:t xml:space="preserve">Nesse sentido, pedimos a colaboração dos Nobres </w:t>
      </w:r>
      <w:proofErr w:type="gramStart"/>
      <w:r w:rsidRPr="00083480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083480">
        <w:rPr>
          <w:rFonts w:ascii="Times New Roman" w:hAnsi="Times New Roman" w:cs="Times New Roman"/>
          <w:sz w:val="24"/>
          <w:szCs w:val="24"/>
        </w:rPr>
        <w:t xml:space="preserve"> para aprovação do presente Projeto de Lei.</w:t>
      </w:r>
    </w:p>
    <w:p w:rsidR="00DC1807" w:rsidRPr="00083480" w:rsidRDefault="00DC1807" w:rsidP="0008348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3480" w:rsidRPr="00083480" w:rsidRDefault="00083480" w:rsidP="0008348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19C0" w:rsidRPr="00083480" w:rsidRDefault="003819C0" w:rsidP="0008348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3480">
        <w:rPr>
          <w:rFonts w:ascii="Times New Roman" w:hAnsi="Times New Roman" w:cs="Times New Roman"/>
          <w:sz w:val="24"/>
          <w:szCs w:val="24"/>
        </w:rPr>
        <w:t>Câmara Municipal de Sorri</w:t>
      </w:r>
      <w:r w:rsidR="00C7033E" w:rsidRPr="00083480">
        <w:rPr>
          <w:rFonts w:ascii="Times New Roman" w:hAnsi="Times New Roman" w:cs="Times New Roman"/>
          <w:sz w:val="24"/>
          <w:szCs w:val="24"/>
        </w:rPr>
        <w:t>so, Estado de Mato Grosso, em 12</w:t>
      </w:r>
      <w:r w:rsidRPr="00083480">
        <w:rPr>
          <w:rFonts w:ascii="Times New Roman" w:hAnsi="Times New Roman" w:cs="Times New Roman"/>
          <w:sz w:val="24"/>
          <w:szCs w:val="24"/>
        </w:rPr>
        <w:t xml:space="preserve"> de </w:t>
      </w:r>
      <w:r w:rsidR="00083480">
        <w:rPr>
          <w:rFonts w:ascii="Times New Roman" w:hAnsi="Times New Roman" w:cs="Times New Roman"/>
          <w:sz w:val="24"/>
          <w:szCs w:val="24"/>
        </w:rPr>
        <w:t>n</w:t>
      </w:r>
      <w:r w:rsidRPr="00083480">
        <w:rPr>
          <w:rFonts w:ascii="Times New Roman" w:hAnsi="Times New Roman" w:cs="Times New Roman"/>
          <w:sz w:val="24"/>
          <w:szCs w:val="24"/>
        </w:rPr>
        <w:t>ovembro de 2014.</w:t>
      </w:r>
    </w:p>
    <w:p w:rsidR="003819C0" w:rsidRPr="00083480" w:rsidRDefault="003819C0" w:rsidP="00083480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819C0" w:rsidRPr="00083480" w:rsidRDefault="003819C0" w:rsidP="00083480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819C0" w:rsidRPr="00083480" w:rsidRDefault="003819C0" w:rsidP="0008348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3819C0" w:rsidRPr="00083480" w:rsidTr="00BE2B70">
        <w:trPr>
          <w:trHeight w:val="735"/>
          <w:jc w:val="center"/>
        </w:trPr>
        <w:tc>
          <w:tcPr>
            <w:tcW w:w="2755" w:type="dxa"/>
            <w:hideMark/>
          </w:tcPr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C0" w:rsidRPr="00083480" w:rsidTr="00BE2B70">
        <w:trPr>
          <w:trHeight w:val="83"/>
          <w:jc w:val="center"/>
        </w:trPr>
        <w:tc>
          <w:tcPr>
            <w:tcW w:w="2755" w:type="dxa"/>
          </w:tcPr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19C0" w:rsidRPr="00083480" w:rsidTr="00BE2B70">
        <w:trPr>
          <w:trHeight w:val="727"/>
          <w:jc w:val="center"/>
        </w:trPr>
        <w:tc>
          <w:tcPr>
            <w:tcW w:w="2755" w:type="dxa"/>
          </w:tcPr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C0" w:rsidRPr="00083480" w:rsidTr="00BE2B70">
        <w:trPr>
          <w:trHeight w:val="873"/>
          <w:jc w:val="center"/>
        </w:trPr>
        <w:tc>
          <w:tcPr>
            <w:tcW w:w="2755" w:type="dxa"/>
          </w:tcPr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480" w:rsidRPr="00083480" w:rsidRDefault="0008348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C0" w:rsidRPr="00083480" w:rsidTr="00BE2B70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3819C0" w:rsidRPr="00083480" w:rsidRDefault="003819C0" w:rsidP="000834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sz w:val="24"/>
                <w:szCs w:val="24"/>
              </w:rPr>
              <w:t>VERGÍLIO DALSOQUIO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Vereador PPS</w:t>
            </w:r>
          </w:p>
        </w:tc>
        <w:tc>
          <w:tcPr>
            <w:tcW w:w="4508" w:type="dxa"/>
            <w:gridSpan w:val="2"/>
            <w:hideMark/>
          </w:tcPr>
          <w:p w:rsidR="003819C0" w:rsidRPr="00083480" w:rsidRDefault="003819C0" w:rsidP="000834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3819C0" w:rsidRPr="00083480" w:rsidRDefault="003819C0" w:rsidP="0008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819C0" w:rsidRPr="00083480" w:rsidRDefault="003819C0" w:rsidP="000834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819C0" w:rsidRPr="00083480" w:rsidSect="0008348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807"/>
    <w:rsid w:val="00083480"/>
    <w:rsid w:val="00095979"/>
    <w:rsid w:val="001C77A4"/>
    <w:rsid w:val="002E1908"/>
    <w:rsid w:val="003819C0"/>
    <w:rsid w:val="00425791"/>
    <w:rsid w:val="00515915"/>
    <w:rsid w:val="0058184B"/>
    <w:rsid w:val="005A332E"/>
    <w:rsid w:val="005D387E"/>
    <w:rsid w:val="006B011D"/>
    <w:rsid w:val="006B65FB"/>
    <w:rsid w:val="00935B8D"/>
    <w:rsid w:val="00A30D68"/>
    <w:rsid w:val="00A31BE8"/>
    <w:rsid w:val="00B611FD"/>
    <w:rsid w:val="00C63853"/>
    <w:rsid w:val="00C7033E"/>
    <w:rsid w:val="00CE4306"/>
    <w:rsid w:val="00DC1807"/>
    <w:rsid w:val="00E60574"/>
    <w:rsid w:val="00F576AE"/>
    <w:rsid w:val="00F650BD"/>
    <w:rsid w:val="00F91F51"/>
    <w:rsid w:val="00FF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07"/>
  </w:style>
  <w:style w:type="paragraph" w:styleId="Ttulo1">
    <w:name w:val="heading 1"/>
    <w:basedOn w:val="Normal"/>
    <w:next w:val="Normal"/>
    <w:link w:val="Ttulo1Char"/>
    <w:qFormat/>
    <w:rsid w:val="00DC1807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807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C1807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C1807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C1807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C180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A30D68"/>
  </w:style>
  <w:style w:type="character" w:styleId="Hyperlink">
    <w:name w:val="Hyperlink"/>
    <w:basedOn w:val="Fontepargpadro"/>
    <w:uiPriority w:val="99"/>
    <w:semiHidden/>
    <w:unhideWhenUsed/>
    <w:rsid w:val="00A30D6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70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07"/>
  </w:style>
  <w:style w:type="paragraph" w:styleId="Ttulo1">
    <w:name w:val="heading 1"/>
    <w:basedOn w:val="Normal"/>
    <w:next w:val="Normal"/>
    <w:link w:val="Ttulo1Char"/>
    <w:qFormat/>
    <w:rsid w:val="00DC1807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807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C1807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C1807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C1807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C180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A30D68"/>
  </w:style>
  <w:style w:type="character" w:styleId="Hyperlink">
    <w:name w:val="Hyperlink"/>
    <w:basedOn w:val="Fontepargpadro"/>
    <w:uiPriority w:val="99"/>
    <w:semiHidden/>
    <w:unhideWhenUsed/>
    <w:rsid w:val="00A30D6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70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0B829-1683-48DB-B776-E6AFA0EF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10</cp:revision>
  <cp:lastPrinted>2014-11-10T14:49:00Z</cp:lastPrinted>
  <dcterms:created xsi:type="dcterms:W3CDTF">2014-11-06T14:02:00Z</dcterms:created>
  <dcterms:modified xsi:type="dcterms:W3CDTF">2014-11-12T14:12:00Z</dcterms:modified>
</cp:coreProperties>
</file>