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47" w:rsidRPr="00C92379" w:rsidRDefault="00A67106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C95947" w:rsidRPr="00C9237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C479C" w:rsidRPr="00C92379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C92379" w:rsidRPr="00C92379">
        <w:rPr>
          <w:rFonts w:ascii="Times New Roman" w:hAnsi="Times New Roman" w:cs="Times New Roman"/>
          <w:b/>
          <w:sz w:val="24"/>
          <w:szCs w:val="24"/>
        </w:rPr>
        <w:t>Nº</w:t>
      </w:r>
      <w:r>
        <w:rPr>
          <w:rFonts w:ascii="Times New Roman" w:hAnsi="Times New Roman" w:cs="Times New Roman"/>
          <w:b/>
          <w:sz w:val="24"/>
          <w:szCs w:val="24"/>
        </w:rPr>
        <w:t xml:space="preserve"> 112</w:t>
      </w:r>
      <w:r w:rsidR="002C479C" w:rsidRPr="00C92379">
        <w:rPr>
          <w:rFonts w:ascii="Times New Roman" w:hAnsi="Times New Roman" w:cs="Times New Roman"/>
          <w:b/>
          <w:sz w:val="24"/>
          <w:szCs w:val="24"/>
        </w:rPr>
        <w:t>/2014</w:t>
      </w:r>
    </w:p>
    <w:p w:rsidR="00C92379" w:rsidRDefault="00C92379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67106" w:rsidRPr="00C92379" w:rsidRDefault="00A67106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92379" w:rsidRPr="00C92379" w:rsidRDefault="00C92379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 xml:space="preserve">Data: </w:t>
      </w:r>
      <w:r w:rsidR="00A67106">
        <w:rPr>
          <w:rFonts w:ascii="Times New Roman" w:hAnsi="Times New Roman" w:cs="Times New Roman"/>
          <w:sz w:val="24"/>
          <w:szCs w:val="24"/>
        </w:rPr>
        <w:t>18</w:t>
      </w:r>
      <w:r w:rsidRPr="00C92379">
        <w:rPr>
          <w:rFonts w:ascii="Times New Roman" w:hAnsi="Times New Roman" w:cs="Times New Roman"/>
          <w:sz w:val="24"/>
          <w:szCs w:val="24"/>
        </w:rPr>
        <w:t xml:space="preserve"> de </w:t>
      </w:r>
      <w:r w:rsidR="00A67106">
        <w:rPr>
          <w:rFonts w:ascii="Times New Roman" w:hAnsi="Times New Roman" w:cs="Times New Roman"/>
          <w:sz w:val="24"/>
          <w:szCs w:val="24"/>
        </w:rPr>
        <w:t>novembro</w:t>
      </w:r>
      <w:r w:rsidRPr="00C92379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C95947" w:rsidRDefault="00C95947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67106" w:rsidRPr="00C92379" w:rsidRDefault="00A67106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 xml:space="preserve">Altera o </w:t>
      </w:r>
      <w:r w:rsidR="008A3FC5" w:rsidRPr="00C92379">
        <w:rPr>
          <w:rFonts w:ascii="Times New Roman" w:hAnsi="Times New Roman" w:cs="Times New Roman"/>
          <w:i/>
          <w:sz w:val="24"/>
          <w:szCs w:val="24"/>
        </w:rPr>
        <w:t>c</w:t>
      </w:r>
      <w:r w:rsidRPr="00C92379">
        <w:rPr>
          <w:rFonts w:ascii="Times New Roman" w:hAnsi="Times New Roman" w:cs="Times New Roman"/>
          <w:i/>
          <w:sz w:val="24"/>
          <w:szCs w:val="24"/>
        </w:rPr>
        <w:t>aput</w:t>
      </w:r>
      <w:r w:rsidRPr="00C92379">
        <w:rPr>
          <w:rFonts w:ascii="Times New Roman" w:hAnsi="Times New Roman" w:cs="Times New Roman"/>
          <w:sz w:val="24"/>
          <w:szCs w:val="24"/>
        </w:rPr>
        <w:t xml:space="preserve"> do Artigo 1º da Lei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 Municipal</w:t>
      </w:r>
      <w:r w:rsidR="00C92379">
        <w:rPr>
          <w:rFonts w:ascii="Times New Roman" w:hAnsi="Times New Roman" w:cs="Times New Roman"/>
          <w:sz w:val="24"/>
          <w:szCs w:val="24"/>
        </w:rPr>
        <w:t xml:space="preserve"> nº 2004, de 02 de m</w:t>
      </w:r>
      <w:r w:rsidRPr="00C92379">
        <w:rPr>
          <w:rFonts w:ascii="Times New Roman" w:hAnsi="Times New Roman" w:cs="Times New Roman"/>
          <w:sz w:val="24"/>
          <w:szCs w:val="24"/>
        </w:rPr>
        <w:t>arço de 2011.</w:t>
      </w:r>
    </w:p>
    <w:p w:rsidR="00C95947" w:rsidRDefault="00C95947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106" w:rsidRPr="00C92379" w:rsidRDefault="00A67106" w:rsidP="00A6710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106" w:rsidRDefault="00A67106" w:rsidP="00A671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 w:rsidRPr="00CA581B">
        <w:rPr>
          <w:rFonts w:ascii="Times New Roman" w:hAnsi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C95947" w:rsidRPr="00C92379" w:rsidRDefault="00C95947" w:rsidP="00C92379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>Art. 1º</w:t>
      </w:r>
      <w:r w:rsidRPr="00C92379">
        <w:rPr>
          <w:rFonts w:ascii="Times New Roman" w:hAnsi="Times New Roman" w:cs="Times New Roman"/>
          <w:sz w:val="24"/>
          <w:szCs w:val="24"/>
        </w:rPr>
        <w:t xml:space="preserve"> 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Fica alterado </w:t>
      </w:r>
      <w:r w:rsidRPr="00C92379">
        <w:rPr>
          <w:rFonts w:ascii="Times New Roman" w:hAnsi="Times New Roman" w:cs="Times New Roman"/>
          <w:sz w:val="24"/>
          <w:szCs w:val="24"/>
        </w:rPr>
        <w:t xml:space="preserve">o </w:t>
      </w:r>
      <w:r w:rsidR="008A3FC5" w:rsidRPr="00C92379">
        <w:rPr>
          <w:rFonts w:ascii="Times New Roman" w:hAnsi="Times New Roman" w:cs="Times New Roman"/>
          <w:i/>
          <w:sz w:val="24"/>
          <w:szCs w:val="24"/>
        </w:rPr>
        <w:t>c</w:t>
      </w:r>
      <w:r w:rsidRPr="00C92379">
        <w:rPr>
          <w:rFonts w:ascii="Times New Roman" w:hAnsi="Times New Roman" w:cs="Times New Roman"/>
          <w:i/>
          <w:sz w:val="24"/>
          <w:szCs w:val="24"/>
        </w:rPr>
        <w:t>aput</w:t>
      </w:r>
      <w:r w:rsidRPr="00C92379">
        <w:rPr>
          <w:rFonts w:ascii="Times New Roman" w:hAnsi="Times New Roman" w:cs="Times New Roman"/>
          <w:sz w:val="24"/>
          <w:szCs w:val="24"/>
        </w:rPr>
        <w:t xml:space="preserve"> do Art. 1º da Lei 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C92379">
        <w:rPr>
          <w:rFonts w:ascii="Times New Roman" w:hAnsi="Times New Roman" w:cs="Times New Roman"/>
          <w:sz w:val="24"/>
          <w:szCs w:val="24"/>
        </w:rPr>
        <w:t>nº 2004</w:t>
      </w:r>
      <w:r w:rsidR="00C92379">
        <w:rPr>
          <w:rFonts w:ascii="Times New Roman" w:hAnsi="Times New Roman" w:cs="Times New Roman"/>
          <w:sz w:val="24"/>
          <w:szCs w:val="24"/>
        </w:rPr>
        <w:t xml:space="preserve">, de 02 de março de </w:t>
      </w:r>
      <w:r w:rsidRPr="00C92379">
        <w:rPr>
          <w:rFonts w:ascii="Times New Roman" w:hAnsi="Times New Roman" w:cs="Times New Roman"/>
          <w:sz w:val="24"/>
          <w:szCs w:val="24"/>
        </w:rPr>
        <w:t xml:space="preserve">2011, </w:t>
      </w:r>
      <w:r w:rsidR="008A3FC5" w:rsidRPr="00C92379">
        <w:rPr>
          <w:rFonts w:ascii="Times New Roman" w:hAnsi="Times New Roman" w:cs="Times New Roman"/>
          <w:sz w:val="24"/>
          <w:szCs w:val="24"/>
        </w:rPr>
        <w:t xml:space="preserve">que </w:t>
      </w:r>
      <w:r w:rsidRPr="00C92379"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:rsidR="008A3FC5" w:rsidRPr="00C92379" w:rsidRDefault="008A3FC5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379">
        <w:rPr>
          <w:rFonts w:ascii="Times New Roman" w:hAnsi="Times New Roman" w:cs="Times New Roman"/>
          <w:i/>
          <w:sz w:val="24"/>
          <w:szCs w:val="24"/>
        </w:rPr>
        <w:t xml:space="preserve">“Art. 1º </w:t>
      </w:r>
      <w:r w:rsidR="002C479C" w:rsidRPr="00C92379">
        <w:rPr>
          <w:rFonts w:ascii="Times New Roman" w:hAnsi="Times New Roman" w:cs="Times New Roman"/>
          <w:i/>
          <w:sz w:val="24"/>
          <w:szCs w:val="24"/>
        </w:rPr>
        <w:t>Fica instituído estacionamento tempor</w:t>
      </w:r>
      <w:r w:rsidR="00C92379">
        <w:rPr>
          <w:rFonts w:ascii="Times New Roman" w:hAnsi="Times New Roman" w:cs="Times New Roman"/>
          <w:i/>
          <w:sz w:val="24"/>
          <w:szCs w:val="24"/>
        </w:rPr>
        <w:t xml:space="preserve">ário e rotativo de no máximo 15 (quinze) </w:t>
      </w:r>
      <w:r w:rsidR="002C479C" w:rsidRPr="00C92379">
        <w:rPr>
          <w:rFonts w:ascii="Times New Roman" w:hAnsi="Times New Roman" w:cs="Times New Roman"/>
          <w:i/>
          <w:sz w:val="24"/>
          <w:szCs w:val="24"/>
        </w:rPr>
        <w:t>minutos, para veículos automotores defronte as farmácias e drogarias”.</w:t>
      </w:r>
    </w:p>
    <w:p w:rsidR="002C479C" w:rsidRPr="00C92379" w:rsidRDefault="002C479C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ab/>
      </w:r>
      <w:r w:rsidRPr="00C92379">
        <w:rPr>
          <w:rFonts w:ascii="Times New Roman" w:hAnsi="Times New Roman" w:cs="Times New Roman"/>
          <w:sz w:val="24"/>
          <w:szCs w:val="24"/>
        </w:rPr>
        <w:tab/>
      </w:r>
      <w:r w:rsidRPr="00C92379">
        <w:rPr>
          <w:rFonts w:ascii="Times New Roman" w:hAnsi="Times New Roman" w:cs="Times New Roman"/>
          <w:sz w:val="24"/>
          <w:szCs w:val="24"/>
        </w:rPr>
        <w:tab/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C479C" w:rsidRPr="00C92379">
        <w:rPr>
          <w:rFonts w:ascii="Times New Roman" w:hAnsi="Times New Roman" w:cs="Times New Roman"/>
          <w:b/>
          <w:sz w:val="24"/>
          <w:szCs w:val="24"/>
        </w:rPr>
        <w:t>2</w:t>
      </w:r>
      <w:r w:rsidRPr="00C92379">
        <w:rPr>
          <w:rFonts w:ascii="Times New Roman" w:hAnsi="Times New Roman" w:cs="Times New Roman"/>
          <w:b/>
          <w:sz w:val="24"/>
          <w:szCs w:val="24"/>
        </w:rPr>
        <w:t>º</w:t>
      </w:r>
      <w:r w:rsidRPr="00C92379">
        <w:rPr>
          <w:rFonts w:ascii="Times New Roman" w:hAnsi="Times New Roman" w:cs="Times New Roman"/>
          <w:sz w:val="24"/>
          <w:szCs w:val="24"/>
        </w:rPr>
        <w:t xml:space="preserve"> Esta </w:t>
      </w:r>
      <w:r w:rsidR="002C479C" w:rsidRPr="00C92379">
        <w:rPr>
          <w:rFonts w:ascii="Times New Roman" w:hAnsi="Times New Roman" w:cs="Times New Roman"/>
          <w:sz w:val="24"/>
          <w:szCs w:val="24"/>
        </w:rPr>
        <w:t>Lei</w:t>
      </w:r>
      <w:r w:rsidRPr="00C92379"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3FC5" w:rsidRPr="00C92379" w:rsidRDefault="008A3FC5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b/>
          <w:sz w:val="24"/>
          <w:szCs w:val="24"/>
        </w:rPr>
        <w:t>Art. 3º</w:t>
      </w:r>
      <w:r w:rsidRPr="00C92379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C95947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7106" w:rsidRPr="00C92379" w:rsidRDefault="00A67106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5947" w:rsidRPr="00C92379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37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67106">
        <w:rPr>
          <w:rFonts w:ascii="Times New Roman" w:hAnsi="Times New Roman" w:cs="Times New Roman"/>
          <w:sz w:val="24"/>
          <w:szCs w:val="24"/>
        </w:rPr>
        <w:t>18</w:t>
      </w:r>
      <w:r w:rsidR="002C479C" w:rsidRPr="00C92379">
        <w:rPr>
          <w:rFonts w:ascii="Times New Roman" w:hAnsi="Times New Roman" w:cs="Times New Roman"/>
          <w:sz w:val="24"/>
          <w:szCs w:val="24"/>
        </w:rPr>
        <w:t xml:space="preserve"> de </w:t>
      </w:r>
      <w:r w:rsidR="00A67106">
        <w:rPr>
          <w:rFonts w:ascii="Times New Roman" w:hAnsi="Times New Roman" w:cs="Times New Roman"/>
          <w:sz w:val="24"/>
          <w:szCs w:val="24"/>
        </w:rPr>
        <w:t>novembro</w:t>
      </w:r>
      <w:r w:rsidRPr="00C92379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C95947" w:rsidRDefault="00C95947" w:rsidP="00C923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7106" w:rsidRDefault="00A67106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67106" w:rsidRDefault="00A67106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67106" w:rsidRDefault="00A67106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67106" w:rsidRDefault="00A67106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67106" w:rsidRPr="00CA581B" w:rsidRDefault="00A67106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/>
          <w:b/>
          <w:bCs/>
          <w:iCs/>
          <w:sz w:val="24"/>
          <w:szCs w:val="24"/>
        </w:rPr>
        <w:t>MARILDA SAVI</w:t>
      </w:r>
    </w:p>
    <w:p w:rsidR="00A67106" w:rsidRPr="00CA581B" w:rsidRDefault="00A67106" w:rsidP="00A6710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/>
          <w:b/>
          <w:bCs/>
          <w:iCs/>
          <w:sz w:val="24"/>
          <w:szCs w:val="24"/>
        </w:rPr>
        <w:t>Presidente</w:t>
      </w:r>
    </w:p>
    <w:sectPr w:rsidR="00A67106" w:rsidRPr="00CA581B" w:rsidSect="00C021E8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947"/>
    <w:rsid w:val="001823A2"/>
    <w:rsid w:val="002C479C"/>
    <w:rsid w:val="004B73D7"/>
    <w:rsid w:val="006B1376"/>
    <w:rsid w:val="008A3FC5"/>
    <w:rsid w:val="00A67106"/>
    <w:rsid w:val="00AD1B89"/>
    <w:rsid w:val="00C021E8"/>
    <w:rsid w:val="00C92379"/>
    <w:rsid w:val="00C9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2C479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cp:lastPrinted>2014-08-29T13:24:00Z</cp:lastPrinted>
  <dcterms:created xsi:type="dcterms:W3CDTF">2014-08-29T13:05:00Z</dcterms:created>
  <dcterms:modified xsi:type="dcterms:W3CDTF">2014-11-18T13:14:00Z</dcterms:modified>
</cp:coreProperties>
</file>