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A8" w:rsidRDefault="006A39A8" w:rsidP="006A39A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6A39A8" w:rsidRDefault="006A39A8" w:rsidP="006A39A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B59A4" w:rsidRDefault="003B59A4" w:rsidP="006A39A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B59A4" w:rsidRDefault="003B59A4" w:rsidP="006A39A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A39A8" w:rsidRDefault="006A39A8" w:rsidP="006A39A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A39A8" w:rsidRDefault="006A39A8" w:rsidP="006A39A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3B59A4">
        <w:rPr>
          <w:b/>
          <w:i w:val="0"/>
        </w:rPr>
        <w:t xml:space="preserve"> </w:t>
      </w:r>
      <w:r w:rsidR="003B59A4" w:rsidRPr="003B59A4">
        <w:rPr>
          <w:b/>
          <w:i w:val="0"/>
        </w:rPr>
        <w:t>064/2014.</w:t>
      </w:r>
    </w:p>
    <w:p w:rsidR="006A39A8" w:rsidRDefault="006A39A8" w:rsidP="006A39A8">
      <w:pPr>
        <w:rPr>
          <w:sz w:val="24"/>
          <w:szCs w:val="24"/>
        </w:rPr>
      </w:pPr>
    </w:p>
    <w:p w:rsidR="006A39A8" w:rsidRDefault="006A39A8" w:rsidP="006A39A8">
      <w:pPr>
        <w:rPr>
          <w:sz w:val="24"/>
          <w:szCs w:val="24"/>
        </w:rPr>
      </w:pPr>
    </w:p>
    <w:p w:rsidR="006A39A8" w:rsidRDefault="006A39A8" w:rsidP="006A39A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08/12/2014.</w:t>
      </w:r>
    </w:p>
    <w:p w:rsidR="006A39A8" w:rsidRDefault="006A39A8" w:rsidP="006A39A8">
      <w:pPr>
        <w:jc w:val="both"/>
        <w:rPr>
          <w:sz w:val="24"/>
          <w:szCs w:val="24"/>
        </w:rPr>
      </w:pPr>
    </w:p>
    <w:p w:rsidR="006A39A8" w:rsidRDefault="006A39A8" w:rsidP="006A39A8">
      <w:pPr>
        <w:jc w:val="both"/>
        <w:rPr>
          <w:sz w:val="24"/>
          <w:szCs w:val="24"/>
        </w:rPr>
      </w:pPr>
    </w:p>
    <w:p w:rsidR="006A39A8" w:rsidRPr="003B59A4" w:rsidRDefault="006A39A8" w:rsidP="006A39A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B59A4">
        <w:rPr>
          <w:bCs/>
          <w:sz w:val="24"/>
          <w:szCs w:val="24"/>
        </w:rPr>
        <w:t>PROJETO DE LEI Nº 137/2014.</w:t>
      </w:r>
    </w:p>
    <w:p w:rsidR="006A39A8" w:rsidRDefault="006A39A8" w:rsidP="006A39A8">
      <w:pPr>
        <w:jc w:val="both"/>
        <w:rPr>
          <w:sz w:val="24"/>
          <w:szCs w:val="24"/>
        </w:rPr>
      </w:pPr>
    </w:p>
    <w:p w:rsidR="006A39A8" w:rsidRDefault="006A39A8" w:rsidP="006A39A8">
      <w:pPr>
        <w:jc w:val="both"/>
        <w:rPr>
          <w:sz w:val="24"/>
          <w:szCs w:val="24"/>
        </w:rPr>
      </w:pPr>
    </w:p>
    <w:p w:rsidR="006A39A8" w:rsidRDefault="006A39A8" w:rsidP="006A39A8">
      <w:pPr>
        <w:jc w:val="both"/>
        <w:rPr>
          <w:sz w:val="23"/>
          <w:szCs w:val="23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>
        <w:rPr>
          <w:sz w:val="23"/>
          <w:szCs w:val="23"/>
        </w:rPr>
        <w:t>Autoriza o Poder Executivo a disponibilizar serviços para o Centro Social São Francisco de Assis, e dá outras providências.</w:t>
      </w:r>
    </w:p>
    <w:p w:rsidR="006A39A8" w:rsidRDefault="006A39A8" w:rsidP="006A39A8">
      <w:pPr>
        <w:pStyle w:val="Recuodecorpodetexto"/>
        <w:ind w:left="0"/>
        <w:jc w:val="both"/>
        <w:rPr>
          <w:rFonts w:eastAsia="Arial Unicode MS"/>
          <w:bCs/>
          <w:sz w:val="24"/>
          <w:szCs w:val="24"/>
        </w:rPr>
      </w:pPr>
    </w:p>
    <w:p w:rsidR="006A39A8" w:rsidRPr="003B59A4" w:rsidRDefault="006A39A8" w:rsidP="006A39A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3B59A4">
        <w:rPr>
          <w:sz w:val="24"/>
          <w:szCs w:val="24"/>
        </w:rPr>
        <w:t>VERGILIO DALSOQUIO</w:t>
      </w:r>
      <w:r w:rsidR="003B59A4">
        <w:rPr>
          <w:sz w:val="24"/>
          <w:szCs w:val="24"/>
        </w:rPr>
        <w:t>.</w:t>
      </w:r>
    </w:p>
    <w:p w:rsidR="006A39A8" w:rsidRDefault="006A39A8" w:rsidP="006A39A8">
      <w:pPr>
        <w:pStyle w:val="Recuodecorpodetexto2"/>
        <w:ind w:left="0"/>
        <w:rPr>
          <w:sz w:val="24"/>
          <w:szCs w:val="24"/>
        </w:rPr>
      </w:pPr>
    </w:p>
    <w:p w:rsidR="006A39A8" w:rsidRDefault="006A39A8" w:rsidP="006A39A8">
      <w:pPr>
        <w:pStyle w:val="Recuodecorpodetexto2"/>
        <w:ind w:left="0"/>
        <w:rPr>
          <w:b/>
          <w:sz w:val="24"/>
          <w:szCs w:val="24"/>
        </w:rPr>
      </w:pPr>
    </w:p>
    <w:p w:rsidR="006A39A8" w:rsidRDefault="006A39A8" w:rsidP="006A39A8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Social, para exarar parecer com relação ao </w:t>
      </w:r>
      <w:r>
        <w:rPr>
          <w:bCs/>
          <w:sz w:val="24"/>
          <w:szCs w:val="24"/>
        </w:rPr>
        <w:t>Projeto de Lei nº 137/2014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Autoriza o Poder Executivo a disponibilizar serviços para o Centro Social São Francisco de Assis, e dá outras providências</w:t>
      </w:r>
      <w:r>
        <w:rPr>
          <w:sz w:val="23"/>
          <w:szCs w:val="23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6A39A8" w:rsidRDefault="006A39A8" w:rsidP="006A39A8">
      <w:pPr>
        <w:jc w:val="both"/>
        <w:rPr>
          <w:bCs/>
          <w:sz w:val="24"/>
          <w:szCs w:val="24"/>
          <w:u w:val="single"/>
        </w:rPr>
      </w:pPr>
    </w:p>
    <w:p w:rsidR="006A39A8" w:rsidRDefault="006A39A8" w:rsidP="006A39A8">
      <w:pPr>
        <w:ind w:hanging="283"/>
        <w:jc w:val="both"/>
        <w:rPr>
          <w:bCs/>
          <w:sz w:val="24"/>
          <w:szCs w:val="24"/>
          <w:u w:val="single"/>
        </w:rPr>
      </w:pPr>
    </w:p>
    <w:p w:rsidR="006A39A8" w:rsidRDefault="006A39A8" w:rsidP="006A39A8">
      <w:pPr>
        <w:jc w:val="both"/>
        <w:rPr>
          <w:bCs/>
          <w:sz w:val="24"/>
          <w:szCs w:val="24"/>
          <w:u w:val="single"/>
        </w:rPr>
      </w:pPr>
    </w:p>
    <w:p w:rsidR="006A39A8" w:rsidRDefault="006A39A8" w:rsidP="006A39A8">
      <w:pPr>
        <w:jc w:val="both"/>
        <w:rPr>
          <w:bCs/>
          <w:sz w:val="24"/>
          <w:szCs w:val="24"/>
          <w:u w:val="single"/>
        </w:rPr>
      </w:pPr>
    </w:p>
    <w:p w:rsidR="006A39A8" w:rsidRDefault="006A39A8" w:rsidP="006A39A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6A39A8" w:rsidTr="006A39A8">
        <w:trPr>
          <w:jc w:val="center"/>
        </w:trPr>
        <w:tc>
          <w:tcPr>
            <w:tcW w:w="2828" w:type="dxa"/>
            <w:hideMark/>
          </w:tcPr>
          <w:p w:rsidR="006A39A8" w:rsidRDefault="006A39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6A39A8" w:rsidRDefault="006A39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A39A8" w:rsidRDefault="006A39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6A39A8" w:rsidRDefault="006A39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6A39A8" w:rsidRDefault="006A39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6A39A8" w:rsidRDefault="006A39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A39A8" w:rsidRDefault="006A39A8" w:rsidP="006A39A8"/>
    <w:p w:rsidR="006A39A8" w:rsidRDefault="006A39A8" w:rsidP="006A39A8"/>
    <w:sectPr w:rsidR="006A39A8" w:rsidSect="006A39A8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39A8"/>
    <w:rsid w:val="001823A2"/>
    <w:rsid w:val="002C362F"/>
    <w:rsid w:val="003B59A4"/>
    <w:rsid w:val="006A39A8"/>
    <w:rsid w:val="00A9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A39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A39A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A39A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39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39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39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A39A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A39A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A39A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A39A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741</Characters>
  <Application>Microsoft Office Word</Application>
  <DocSecurity>0</DocSecurity>
  <Lines>6</Lines>
  <Paragraphs>1</Paragraphs>
  <ScaleCrop>false</ScaleCrop>
  <Company>***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2014-12-08T12:30:00Z</dcterms:created>
  <dcterms:modified xsi:type="dcterms:W3CDTF">2014-12-08T13:47:00Z</dcterms:modified>
</cp:coreProperties>
</file>