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98" w:rsidRPr="00881936" w:rsidRDefault="00B42098" w:rsidP="00AE6319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 xml:space="preserve">EMENDA MODIFICATIVA N° </w:t>
      </w:r>
      <w:r w:rsidR="00AE6319">
        <w:rPr>
          <w:b/>
          <w:bCs/>
          <w:sz w:val="24"/>
          <w:szCs w:val="24"/>
        </w:rPr>
        <w:t xml:space="preserve">001/2014 AO PROJETO DE LEI Nº </w:t>
      </w:r>
      <w:r w:rsidRPr="00881936">
        <w:rPr>
          <w:b/>
          <w:bCs/>
          <w:sz w:val="24"/>
          <w:szCs w:val="24"/>
        </w:rPr>
        <w:t>144/2014.</w:t>
      </w:r>
    </w:p>
    <w:p w:rsidR="00B42098" w:rsidRPr="00881936" w:rsidRDefault="00B42098" w:rsidP="00AE6319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B42098" w:rsidRPr="00881936" w:rsidRDefault="00AE6319" w:rsidP="00AE6319">
      <w:pPr>
        <w:autoSpaceDE w:val="0"/>
        <w:autoSpaceDN w:val="0"/>
        <w:adjustRightInd w:val="0"/>
        <w:ind w:left="3402"/>
        <w:rPr>
          <w:bCs/>
          <w:sz w:val="24"/>
          <w:szCs w:val="24"/>
        </w:rPr>
      </w:pPr>
      <w:r w:rsidRPr="00AE6319">
        <w:rPr>
          <w:bCs/>
          <w:sz w:val="24"/>
          <w:szCs w:val="24"/>
        </w:rPr>
        <w:t>Data:</w:t>
      </w:r>
      <w:r w:rsidR="00B42098" w:rsidRPr="00881936">
        <w:rPr>
          <w:b/>
          <w:bCs/>
          <w:sz w:val="24"/>
          <w:szCs w:val="24"/>
        </w:rPr>
        <w:t xml:space="preserve"> </w:t>
      </w:r>
      <w:r w:rsidR="00A847C5" w:rsidRPr="00881936">
        <w:rPr>
          <w:bCs/>
          <w:sz w:val="24"/>
          <w:szCs w:val="24"/>
        </w:rPr>
        <w:t>11 de dezembro de 2014.</w:t>
      </w:r>
    </w:p>
    <w:p w:rsidR="00B42098" w:rsidRPr="00881936" w:rsidRDefault="00B42098" w:rsidP="00AE6319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B42098" w:rsidRPr="00881936" w:rsidRDefault="00B42098" w:rsidP="00AE6319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881936">
        <w:rPr>
          <w:bCs/>
          <w:sz w:val="24"/>
          <w:szCs w:val="24"/>
        </w:rPr>
        <w:t>Modifica o Artigo 3º do Projeto de Lei nº 144/2014.</w:t>
      </w:r>
    </w:p>
    <w:p w:rsidR="00B42098" w:rsidRPr="00881936" w:rsidRDefault="00B42098" w:rsidP="00AE6319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B42098" w:rsidRPr="00881936" w:rsidRDefault="00B42098" w:rsidP="00AE6319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881936">
        <w:rPr>
          <w:b/>
          <w:bCs/>
          <w:sz w:val="24"/>
          <w:szCs w:val="24"/>
        </w:rPr>
        <w:t>HILTON POLESELLO E VEREADORES ABAIXO ASSINADOS</w:t>
      </w:r>
      <w:r w:rsidR="009C2492" w:rsidRPr="00881936">
        <w:rPr>
          <w:sz w:val="24"/>
          <w:szCs w:val="24"/>
        </w:rPr>
        <w:t>, com fulcro no Art. 126 §5</w:t>
      </w:r>
      <w:r w:rsidRPr="00881936">
        <w:rPr>
          <w:sz w:val="24"/>
          <w:szCs w:val="24"/>
        </w:rPr>
        <w:t>° do Regimento Interno, encaminham para deliberação do Soberano Plenário a seguinte Emenda Aditiva ao Projeto de Lei nº 0144/2014:</w:t>
      </w:r>
    </w:p>
    <w:p w:rsidR="00B42098" w:rsidRPr="00881936" w:rsidRDefault="00B42098" w:rsidP="00AE6319">
      <w:pPr>
        <w:rPr>
          <w:sz w:val="24"/>
          <w:szCs w:val="24"/>
        </w:rPr>
      </w:pPr>
    </w:p>
    <w:p w:rsidR="00B42098" w:rsidRPr="00881936" w:rsidRDefault="00B42098" w:rsidP="00AE6319">
      <w:pPr>
        <w:jc w:val="both"/>
        <w:rPr>
          <w:sz w:val="24"/>
          <w:szCs w:val="24"/>
        </w:rPr>
      </w:pPr>
      <w:r w:rsidRPr="00881936">
        <w:rPr>
          <w:sz w:val="24"/>
          <w:szCs w:val="24"/>
        </w:rPr>
        <w:tab/>
      </w:r>
      <w:r w:rsidRPr="00881936">
        <w:rPr>
          <w:sz w:val="24"/>
          <w:szCs w:val="24"/>
        </w:rPr>
        <w:tab/>
      </w:r>
      <w:r w:rsidRPr="00881936">
        <w:rPr>
          <w:b/>
          <w:sz w:val="24"/>
          <w:szCs w:val="24"/>
        </w:rPr>
        <w:t>Art. 1º</w:t>
      </w:r>
      <w:r w:rsidRPr="00881936">
        <w:rPr>
          <w:sz w:val="24"/>
          <w:szCs w:val="24"/>
        </w:rPr>
        <w:t xml:space="preserve"> O Artigo 3º do Projeto de Lei nº 144/2014 passa a vigorar com a seguinte redação:</w:t>
      </w:r>
    </w:p>
    <w:p w:rsidR="00B42098" w:rsidRPr="00881936" w:rsidRDefault="00B42098" w:rsidP="00AE631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42098" w:rsidRPr="00881936" w:rsidRDefault="00B42098" w:rsidP="00AE6319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881936">
        <w:rPr>
          <w:b/>
          <w:i/>
          <w:sz w:val="24"/>
          <w:szCs w:val="24"/>
        </w:rPr>
        <w:t>“</w:t>
      </w:r>
      <w:r w:rsidRPr="00881936">
        <w:rPr>
          <w:b/>
          <w:bCs/>
          <w:i/>
          <w:sz w:val="24"/>
          <w:szCs w:val="24"/>
        </w:rPr>
        <w:t xml:space="preserve">Art. 3º </w:t>
      </w:r>
      <w:r w:rsidRPr="00881936">
        <w:rPr>
          <w:i/>
          <w:sz w:val="24"/>
          <w:szCs w:val="24"/>
        </w:rPr>
        <w:t>O prazo para edificação da obra, de escrituração pública e de transmissão da propriedade do imóvel do Município para a Associação do Centro Terapêutico Resgate é de 03 (três) anos</w:t>
      </w:r>
      <w:r w:rsidRPr="00881936">
        <w:rPr>
          <w:sz w:val="24"/>
          <w:szCs w:val="24"/>
        </w:rPr>
        <w:t>.</w:t>
      </w:r>
      <w:r w:rsidRPr="00881936">
        <w:rPr>
          <w:i/>
          <w:sz w:val="24"/>
          <w:szCs w:val="24"/>
        </w:rPr>
        <w:t>”</w:t>
      </w:r>
    </w:p>
    <w:p w:rsidR="00B42098" w:rsidRPr="00881936" w:rsidRDefault="00B42098" w:rsidP="00AE6319">
      <w:pPr>
        <w:rPr>
          <w:sz w:val="24"/>
          <w:szCs w:val="24"/>
        </w:rPr>
      </w:pPr>
    </w:p>
    <w:p w:rsidR="00B42098" w:rsidRPr="00881936" w:rsidRDefault="00B42098" w:rsidP="00AE6319">
      <w:pPr>
        <w:jc w:val="both"/>
        <w:rPr>
          <w:sz w:val="24"/>
          <w:szCs w:val="24"/>
        </w:rPr>
      </w:pPr>
      <w:r w:rsidRPr="00881936">
        <w:rPr>
          <w:sz w:val="24"/>
          <w:szCs w:val="24"/>
        </w:rPr>
        <w:tab/>
      </w:r>
      <w:r w:rsidRPr="00881936">
        <w:rPr>
          <w:sz w:val="24"/>
          <w:szCs w:val="24"/>
        </w:rPr>
        <w:tab/>
        <w:t>Câmara Municipal de Sorriso, Estado de Mato Grosso, em 11 de dezembro de 2014.</w:t>
      </w:r>
    </w:p>
    <w:p w:rsidR="00B42098" w:rsidRDefault="00B42098" w:rsidP="00AE6319">
      <w:pPr>
        <w:rPr>
          <w:sz w:val="24"/>
          <w:szCs w:val="24"/>
        </w:rPr>
      </w:pPr>
    </w:p>
    <w:p w:rsidR="00AE6319" w:rsidRPr="00881936" w:rsidRDefault="00AE6319" w:rsidP="00AE6319">
      <w:pPr>
        <w:rPr>
          <w:sz w:val="24"/>
          <w:szCs w:val="24"/>
        </w:rPr>
      </w:pPr>
    </w:p>
    <w:p w:rsidR="00B42098" w:rsidRPr="00881936" w:rsidRDefault="00B42098" w:rsidP="00AE6319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B42098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B42098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AE6319" w:rsidRPr="00881936" w:rsidRDefault="00AE631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B42098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B42098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  <w:p w:rsidR="00AE6319" w:rsidRPr="00881936" w:rsidRDefault="00AE631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42098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B42098" w:rsidRDefault="00B42098" w:rsidP="00AE6319">
      <w:pPr>
        <w:pStyle w:val="Recuodecorpodetexto3"/>
        <w:spacing w:after="0"/>
        <w:rPr>
          <w:iCs/>
          <w:sz w:val="24"/>
          <w:szCs w:val="24"/>
          <w:lang w:val="pt-BR"/>
        </w:rPr>
      </w:pPr>
    </w:p>
    <w:p w:rsidR="00AE6319" w:rsidRPr="00AE6319" w:rsidRDefault="00AE6319" w:rsidP="00AE6319">
      <w:pPr>
        <w:pStyle w:val="Recuodecorpodetexto3"/>
        <w:spacing w:after="0"/>
        <w:rPr>
          <w:iCs/>
          <w:sz w:val="24"/>
          <w:szCs w:val="24"/>
          <w:lang w:val="pt-BR"/>
        </w:rPr>
      </w:pPr>
    </w:p>
    <w:tbl>
      <w:tblPr>
        <w:tblW w:w="9498" w:type="dxa"/>
        <w:tblInd w:w="108" w:type="dxa"/>
        <w:tblLook w:val="04A0"/>
      </w:tblPr>
      <w:tblGrid>
        <w:gridCol w:w="4569"/>
        <w:gridCol w:w="4929"/>
      </w:tblGrid>
      <w:tr w:rsidR="00B42098" w:rsidRPr="00881936" w:rsidTr="004B1A61">
        <w:tc>
          <w:tcPr>
            <w:tcW w:w="4569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B42098" w:rsidRPr="00881936" w:rsidRDefault="00B42098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B42098" w:rsidRPr="00881936" w:rsidRDefault="00B42098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B42098" w:rsidRPr="00881936" w:rsidRDefault="00B42098" w:rsidP="00AE6319">
      <w:pPr>
        <w:rPr>
          <w:sz w:val="24"/>
          <w:szCs w:val="24"/>
        </w:rPr>
      </w:pPr>
    </w:p>
    <w:p w:rsidR="00B42098" w:rsidRPr="00881936" w:rsidRDefault="00B42098" w:rsidP="00AE6319">
      <w:pPr>
        <w:rPr>
          <w:sz w:val="24"/>
          <w:szCs w:val="24"/>
        </w:rPr>
      </w:pPr>
    </w:p>
    <w:p w:rsidR="00B42098" w:rsidRPr="00881936" w:rsidRDefault="00B42098" w:rsidP="00AE6319">
      <w:pPr>
        <w:rPr>
          <w:sz w:val="24"/>
          <w:szCs w:val="24"/>
        </w:rPr>
      </w:pPr>
    </w:p>
    <w:p w:rsidR="00B42098" w:rsidRPr="00881936" w:rsidRDefault="00B42098" w:rsidP="00AE631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847C5" w:rsidRPr="00881936" w:rsidRDefault="00A847C5" w:rsidP="00AE6319">
      <w:pPr>
        <w:jc w:val="center"/>
        <w:rPr>
          <w:b/>
          <w:sz w:val="24"/>
          <w:szCs w:val="24"/>
        </w:rPr>
      </w:pPr>
      <w:r w:rsidRPr="00881936">
        <w:rPr>
          <w:b/>
          <w:sz w:val="24"/>
          <w:szCs w:val="24"/>
        </w:rPr>
        <w:lastRenderedPageBreak/>
        <w:t>JUSTIFICATIVA</w:t>
      </w:r>
    </w:p>
    <w:p w:rsidR="00A847C5" w:rsidRPr="00881936" w:rsidRDefault="00A847C5" w:rsidP="00AE6319">
      <w:pPr>
        <w:jc w:val="center"/>
        <w:rPr>
          <w:b/>
          <w:sz w:val="24"/>
          <w:szCs w:val="24"/>
        </w:rPr>
      </w:pPr>
    </w:p>
    <w:p w:rsidR="00A847C5" w:rsidRPr="00881936" w:rsidRDefault="00A847C5" w:rsidP="00AE6319">
      <w:pPr>
        <w:jc w:val="both"/>
        <w:rPr>
          <w:sz w:val="24"/>
          <w:szCs w:val="24"/>
        </w:rPr>
      </w:pPr>
    </w:p>
    <w:p w:rsidR="00A847C5" w:rsidRPr="00881936" w:rsidRDefault="00A847C5" w:rsidP="00AE6319">
      <w:pPr>
        <w:jc w:val="both"/>
        <w:rPr>
          <w:sz w:val="24"/>
          <w:szCs w:val="24"/>
        </w:rPr>
      </w:pPr>
      <w:r w:rsidRPr="00881936">
        <w:rPr>
          <w:sz w:val="24"/>
          <w:szCs w:val="24"/>
        </w:rPr>
        <w:tab/>
      </w:r>
      <w:r w:rsidRPr="00881936">
        <w:rPr>
          <w:sz w:val="24"/>
          <w:szCs w:val="24"/>
        </w:rPr>
        <w:tab/>
        <w:t xml:space="preserve">Está sendo proposta </w:t>
      </w:r>
      <w:r w:rsidR="00881936" w:rsidRPr="00881936">
        <w:rPr>
          <w:sz w:val="24"/>
          <w:szCs w:val="24"/>
        </w:rPr>
        <w:t xml:space="preserve">a </w:t>
      </w:r>
      <w:r w:rsidRPr="00881936">
        <w:rPr>
          <w:sz w:val="24"/>
          <w:szCs w:val="24"/>
        </w:rPr>
        <w:t xml:space="preserve">Emenda Modificativa ao Artigo 3º do Projeto de Lei nº 144/2014. A proposta </w:t>
      </w:r>
      <w:r w:rsidR="00881936" w:rsidRPr="00881936">
        <w:rPr>
          <w:sz w:val="24"/>
          <w:szCs w:val="24"/>
        </w:rPr>
        <w:t xml:space="preserve">visa </w:t>
      </w:r>
      <w:r w:rsidRPr="00881936">
        <w:rPr>
          <w:sz w:val="24"/>
          <w:szCs w:val="24"/>
        </w:rPr>
        <w:t>tornar mais claro o artigo, pois a redação deixa a entender que após os três anos o imóvel retornará ao Poder Público.</w:t>
      </w:r>
    </w:p>
    <w:p w:rsidR="00A847C5" w:rsidRPr="00881936" w:rsidRDefault="00A847C5" w:rsidP="00AE6319">
      <w:pPr>
        <w:jc w:val="both"/>
        <w:rPr>
          <w:sz w:val="24"/>
          <w:szCs w:val="24"/>
        </w:rPr>
      </w:pPr>
    </w:p>
    <w:p w:rsidR="00A847C5" w:rsidRPr="00881936" w:rsidRDefault="00A847C5" w:rsidP="00AE6319">
      <w:pPr>
        <w:jc w:val="both"/>
        <w:rPr>
          <w:sz w:val="24"/>
          <w:szCs w:val="24"/>
        </w:rPr>
      </w:pPr>
      <w:r w:rsidRPr="00881936">
        <w:rPr>
          <w:sz w:val="24"/>
          <w:szCs w:val="24"/>
        </w:rPr>
        <w:tab/>
      </w:r>
      <w:r w:rsidRPr="00881936">
        <w:rPr>
          <w:sz w:val="24"/>
          <w:szCs w:val="24"/>
        </w:rPr>
        <w:tab/>
        <w:t xml:space="preserve">Outra questão, ainda, é </w:t>
      </w:r>
      <w:r w:rsidR="005F2649" w:rsidRPr="00881936">
        <w:rPr>
          <w:sz w:val="24"/>
          <w:szCs w:val="24"/>
        </w:rPr>
        <w:t>especificar e compromissar a Associação para executar o objeto da doação. Caso não ocorra</w:t>
      </w:r>
      <w:r w:rsidR="00881936" w:rsidRPr="00881936">
        <w:rPr>
          <w:sz w:val="24"/>
          <w:szCs w:val="24"/>
        </w:rPr>
        <w:t xml:space="preserve"> ou encerrar suas atividades</w:t>
      </w:r>
      <w:r w:rsidR="005F2649" w:rsidRPr="00881936">
        <w:rPr>
          <w:sz w:val="24"/>
          <w:szCs w:val="24"/>
        </w:rPr>
        <w:t>, o bem deve obrigatoriamente retornar ao Poder Público. Isto fará parte vinculada a esta proposição, que é a Emenda A</w:t>
      </w:r>
      <w:bookmarkStart w:id="0" w:name="_GoBack"/>
      <w:bookmarkEnd w:id="0"/>
      <w:r w:rsidR="005F2649" w:rsidRPr="00881936">
        <w:rPr>
          <w:sz w:val="24"/>
          <w:szCs w:val="24"/>
        </w:rPr>
        <w:t>ditiva, a</w:t>
      </w:r>
      <w:r w:rsidR="00881936" w:rsidRPr="00881936">
        <w:rPr>
          <w:sz w:val="24"/>
          <w:szCs w:val="24"/>
        </w:rPr>
        <w:t xml:space="preserve"> </w:t>
      </w:r>
      <w:r w:rsidR="005F2649" w:rsidRPr="00881936">
        <w:rPr>
          <w:sz w:val="24"/>
          <w:szCs w:val="24"/>
        </w:rPr>
        <w:t xml:space="preserve">qual cria </w:t>
      </w:r>
      <w:r w:rsidR="00881936" w:rsidRPr="00881936">
        <w:rPr>
          <w:sz w:val="24"/>
          <w:szCs w:val="24"/>
        </w:rPr>
        <w:t>p</w:t>
      </w:r>
      <w:r w:rsidR="005F2649" w:rsidRPr="00881936">
        <w:rPr>
          <w:sz w:val="24"/>
          <w:szCs w:val="24"/>
        </w:rPr>
        <w:t>arágrafo</w:t>
      </w:r>
      <w:r w:rsidR="00881936" w:rsidRPr="00881936">
        <w:rPr>
          <w:sz w:val="24"/>
          <w:szCs w:val="24"/>
        </w:rPr>
        <w:t xml:space="preserve">s </w:t>
      </w:r>
      <w:r w:rsidR="005F2649" w:rsidRPr="00881936">
        <w:rPr>
          <w:sz w:val="24"/>
          <w:szCs w:val="24"/>
        </w:rPr>
        <w:t>a este artigo, que estamos propondo também.</w:t>
      </w:r>
    </w:p>
    <w:p w:rsidR="005F2649" w:rsidRPr="00881936" w:rsidRDefault="005F2649" w:rsidP="00AE6319">
      <w:pPr>
        <w:jc w:val="both"/>
        <w:rPr>
          <w:sz w:val="24"/>
          <w:szCs w:val="24"/>
        </w:rPr>
      </w:pPr>
    </w:p>
    <w:p w:rsidR="005F2649" w:rsidRPr="00881936" w:rsidRDefault="005F2649" w:rsidP="00AE6319">
      <w:pPr>
        <w:jc w:val="both"/>
        <w:rPr>
          <w:sz w:val="24"/>
          <w:szCs w:val="24"/>
        </w:rPr>
      </w:pPr>
      <w:r w:rsidRPr="00881936">
        <w:rPr>
          <w:sz w:val="24"/>
          <w:szCs w:val="24"/>
        </w:rPr>
        <w:tab/>
      </w:r>
      <w:r w:rsidRPr="00881936">
        <w:rPr>
          <w:sz w:val="24"/>
          <w:szCs w:val="24"/>
        </w:rPr>
        <w:tab/>
        <w:t>Assim, solicitamos o apoio dos colegas em deliberar favoravelmente a presente matéria.</w:t>
      </w:r>
    </w:p>
    <w:p w:rsidR="005F2649" w:rsidRPr="00881936" w:rsidRDefault="005F2649" w:rsidP="00AE6319">
      <w:pPr>
        <w:jc w:val="both"/>
        <w:rPr>
          <w:sz w:val="24"/>
          <w:szCs w:val="24"/>
        </w:rPr>
      </w:pPr>
    </w:p>
    <w:p w:rsidR="005F2649" w:rsidRPr="00881936" w:rsidRDefault="005F2649" w:rsidP="00AE6319">
      <w:pPr>
        <w:jc w:val="center"/>
        <w:rPr>
          <w:sz w:val="24"/>
          <w:szCs w:val="24"/>
        </w:rPr>
      </w:pPr>
      <w:r w:rsidRPr="00881936">
        <w:rPr>
          <w:sz w:val="24"/>
          <w:szCs w:val="24"/>
        </w:rPr>
        <w:t>Câmara Municipal de Sorriso, Estado de Mato Grosso, em 11 de dezembro de 2014.</w:t>
      </w:r>
    </w:p>
    <w:p w:rsidR="005F2649" w:rsidRPr="00881936" w:rsidRDefault="005F2649" w:rsidP="00AE6319">
      <w:pPr>
        <w:rPr>
          <w:sz w:val="24"/>
          <w:szCs w:val="24"/>
        </w:rPr>
      </w:pPr>
    </w:p>
    <w:p w:rsidR="005F2649" w:rsidRDefault="005F2649" w:rsidP="00AE6319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AE6319" w:rsidRPr="00881936" w:rsidRDefault="00AE6319" w:rsidP="00AE6319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5F2649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5F2649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AE6319" w:rsidRPr="00881936" w:rsidRDefault="00AE631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5F2649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5F2649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  <w:p w:rsidR="00AE6319" w:rsidRPr="00881936" w:rsidRDefault="00AE631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5F2649" w:rsidRPr="00881936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5F2649" w:rsidRDefault="005F2649" w:rsidP="00AE6319">
      <w:pPr>
        <w:pStyle w:val="Recuodecorpodetexto3"/>
        <w:spacing w:after="0"/>
        <w:rPr>
          <w:iCs/>
          <w:sz w:val="24"/>
          <w:szCs w:val="24"/>
          <w:lang w:val="pt-BR"/>
        </w:rPr>
      </w:pPr>
    </w:p>
    <w:p w:rsidR="00AE6319" w:rsidRPr="00AE6319" w:rsidRDefault="00AE6319" w:rsidP="00AE6319">
      <w:pPr>
        <w:pStyle w:val="Recuodecorpodetexto3"/>
        <w:spacing w:after="0"/>
        <w:rPr>
          <w:iCs/>
          <w:sz w:val="24"/>
          <w:szCs w:val="24"/>
          <w:lang w:val="pt-BR"/>
        </w:rPr>
      </w:pPr>
    </w:p>
    <w:tbl>
      <w:tblPr>
        <w:tblW w:w="9498" w:type="dxa"/>
        <w:tblInd w:w="108" w:type="dxa"/>
        <w:tblLook w:val="04A0"/>
      </w:tblPr>
      <w:tblGrid>
        <w:gridCol w:w="4569"/>
        <w:gridCol w:w="4929"/>
      </w:tblGrid>
      <w:tr w:rsidR="005F2649" w:rsidRPr="00881936" w:rsidTr="004B1A61">
        <w:tc>
          <w:tcPr>
            <w:tcW w:w="4569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5F2649" w:rsidRPr="00881936" w:rsidRDefault="005F2649" w:rsidP="00AE63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5F2649" w:rsidRPr="00881936" w:rsidRDefault="005F2649" w:rsidP="00AE6319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881936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5F2649" w:rsidRPr="00881936" w:rsidRDefault="005F2649" w:rsidP="00AE6319">
      <w:pPr>
        <w:rPr>
          <w:sz w:val="24"/>
          <w:szCs w:val="24"/>
        </w:rPr>
      </w:pPr>
    </w:p>
    <w:p w:rsidR="005F2649" w:rsidRPr="00881936" w:rsidRDefault="005F2649" w:rsidP="00AE6319">
      <w:pPr>
        <w:jc w:val="both"/>
        <w:rPr>
          <w:sz w:val="24"/>
          <w:szCs w:val="24"/>
        </w:rPr>
      </w:pPr>
    </w:p>
    <w:sectPr w:rsidR="005F2649" w:rsidRPr="00881936" w:rsidSect="00AE6319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098"/>
    <w:rsid w:val="0032693A"/>
    <w:rsid w:val="003D5994"/>
    <w:rsid w:val="004353F2"/>
    <w:rsid w:val="005F2649"/>
    <w:rsid w:val="00846EA4"/>
    <w:rsid w:val="00881936"/>
    <w:rsid w:val="009C2492"/>
    <w:rsid w:val="00A847C5"/>
    <w:rsid w:val="00AE6319"/>
    <w:rsid w:val="00B4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cp:lastPrinted>2014-12-11T14:05:00Z</cp:lastPrinted>
  <dcterms:created xsi:type="dcterms:W3CDTF">2014-12-11T12:27:00Z</dcterms:created>
  <dcterms:modified xsi:type="dcterms:W3CDTF">2014-12-11T14:52:00Z</dcterms:modified>
</cp:coreProperties>
</file>