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30C" w:rsidRDefault="002C5698" w:rsidP="0065530C">
      <w:pPr>
        <w:keepNext/>
        <w:tabs>
          <w:tab w:val="left" w:pos="2542"/>
        </w:tabs>
        <w:spacing w:after="0" w:line="240" w:lineRule="auto"/>
        <w:ind w:left="3360" w:right="-1"/>
        <w:jc w:val="both"/>
        <w:outlineLvl w:val="0"/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eastAsia="pt-BR"/>
        </w:rPr>
      </w:pPr>
      <w:r w:rsidRPr="00D722F3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eastAsia="pt-BR"/>
        </w:rPr>
        <w:t>INDICAÇÃO Nº</w:t>
      </w:r>
      <w:r w:rsidR="0065530C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eastAsia="pt-BR"/>
        </w:rPr>
        <w:t xml:space="preserve"> 041/2015</w:t>
      </w:r>
    </w:p>
    <w:p w:rsidR="002C5698" w:rsidRPr="00D722F3" w:rsidRDefault="002C5698" w:rsidP="0065530C">
      <w:pPr>
        <w:keepNext/>
        <w:tabs>
          <w:tab w:val="left" w:pos="2542"/>
        </w:tabs>
        <w:spacing w:after="0" w:line="240" w:lineRule="auto"/>
        <w:ind w:left="3360" w:right="-1"/>
        <w:jc w:val="both"/>
        <w:outlineLvl w:val="0"/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eastAsia="pt-BR"/>
        </w:rPr>
      </w:pPr>
      <w:r w:rsidRPr="00D722F3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eastAsia="pt-BR"/>
        </w:rPr>
        <w:t xml:space="preserve"> </w:t>
      </w:r>
    </w:p>
    <w:p w:rsidR="002C5698" w:rsidRPr="00D722F3" w:rsidRDefault="002C5698" w:rsidP="0065530C">
      <w:pPr>
        <w:spacing w:after="0" w:line="240" w:lineRule="auto"/>
        <w:ind w:left="3360" w:right="-1"/>
        <w:jc w:val="both"/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2C5698" w:rsidRPr="00D722F3" w:rsidRDefault="002C5698" w:rsidP="0065530C">
      <w:pPr>
        <w:spacing w:after="0" w:line="240" w:lineRule="auto"/>
        <w:ind w:left="3360" w:right="-1"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pt-BR"/>
        </w:rPr>
      </w:pPr>
      <w:r w:rsidRPr="00D722F3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>INDICO A CONSTRUÇÃO DE UM CENTRO DE COMERCIALIZAÇÃO DE PRODUTOS ARTESANAIS NO MUNICÍPIO DE SORRISO/MT</w:t>
      </w:r>
      <w:r w:rsidRPr="00D722F3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eastAsia="pt-BR"/>
        </w:rPr>
        <w:t>.</w:t>
      </w:r>
    </w:p>
    <w:p w:rsidR="002C5698" w:rsidRDefault="002C5698" w:rsidP="0065530C">
      <w:pPr>
        <w:tabs>
          <w:tab w:val="left" w:pos="2526"/>
        </w:tabs>
        <w:spacing w:after="0" w:line="240" w:lineRule="auto"/>
        <w:ind w:right="-1"/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65530C" w:rsidRPr="00D722F3" w:rsidRDefault="0065530C" w:rsidP="0065530C">
      <w:pPr>
        <w:tabs>
          <w:tab w:val="left" w:pos="2526"/>
        </w:tabs>
        <w:spacing w:after="0" w:line="240" w:lineRule="auto"/>
        <w:ind w:right="-1"/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2C5698" w:rsidRPr="00D722F3" w:rsidRDefault="002C5698" w:rsidP="0065530C">
      <w:pPr>
        <w:spacing w:after="0" w:line="240" w:lineRule="auto"/>
        <w:ind w:right="-1" w:firstLine="3360"/>
        <w:jc w:val="both"/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eastAsia="pt-BR"/>
        </w:rPr>
      </w:pPr>
      <w:r w:rsidRPr="00D722F3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 xml:space="preserve">MARILDA SAVI – PSD, </w:t>
      </w:r>
      <w:r w:rsidRPr="00D722F3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pt-BR"/>
        </w:rPr>
        <w:t>Vereadora com assento nesta Casa de Leis, em</w:t>
      </w:r>
      <w:r w:rsidRPr="00D722F3">
        <w:rPr>
          <w:rFonts w:ascii="Times New Roman" w:eastAsia="Arial Unicode MS" w:hAnsi="Times New Roman" w:cs="Times New Roman"/>
          <w:bCs/>
          <w:color w:val="000000" w:themeColor="text1"/>
          <w:sz w:val="24"/>
          <w:szCs w:val="24"/>
          <w:lang w:eastAsia="pt-BR"/>
        </w:rPr>
        <w:t xml:space="preserve"> conformidade com o Artigo 115 do Regimento Interno, requer à Mesa que este Expediente seja enviado ao Exmo. Senhor Dilceu Rossato, Prefeito Municipal, ao Senhor Rafael Reis, Secretário Municipal de Indústria, Comércio e Turismo, </w:t>
      </w:r>
      <w:r w:rsidRPr="00D722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t-BR"/>
        </w:rPr>
        <w:t xml:space="preserve">com cópia ao Senhor </w:t>
      </w:r>
      <w:r w:rsidR="0065530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t-BR"/>
        </w:rPr>
        <w:t>É</w:t>
      </w:r>
      <w:r w:rsidR="00D722F3" w:rsidRPr="00D722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t-BR"/>
        </w:rPr>
        <w:t>merson Aparecido de Faria</w:t>
      </w:r>
      <w:r w:rsidRPr="00D722F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t-BR"/>
        </w:rPr>
        <w:t xml:space="preserve">, Secretário Municipal de Obras e Serviços Públicos, </w:t>
      </w:r>
      <w:r w:rsidRPr="00D722F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v</w:t>
      </w:r>
      <w:r w:rsidRPr="00D722F3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>ersando sobre necessidade de construção de um Centro de Comercialização de Produtos Artesanais no Município de Sorriso/MT.</w:t>
      </w:r>
    </w:p>
    <w:p w:rsidR="002C5698" w:rsidRDefault="002C5698" w:rsidP="0065530C">
      <w:pPr>
        <w:spacing w:after="0" w:line="240" w:lineRule="auto"/>
        <w:ind w:right="-1" w:firstLine="3360"/>
        <w:jc w:val="both"/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65530C" w:rsidRPr="00D722F3" w:rsidRDefault="0065530C" w:rsidP="0065530C">
      <w:pPr>
        <w:spacing w:after="0" w:line="240" w:lineRule="auto"/>
        <w:ind w:right="-1" w:firstLine="3360"/>
        <w:jc w:val="both"/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2C5698" w:rsidRPr="00D722F3" w:rsidRDefault="002C5698" w:rsidP="0065530C">
      <w:pPr>
        <w:spacing w:after="0" w:line="240" w:lineRule="auto"/>
        <w:ind w:right="-1"/>
        <w:jc w:val="center"/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  <w:r w:rsidRPr="00D722F3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>JUSTIFICATIVAS</w:t>
      </w:r>
    </w:p>
    <w:p w:rsidR="002C5698" w:rsidRPr="00D722F3" w:rsidRDefault="002C5698" w:rsidP="0065530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  <w:r w:rsidRPr="00D722F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 xml:space="preserve"> </w:t>
      </w:r>
    </w:p>
    <w:p w:rsidR="002C5698" w:rsidRPr="00D722F3" w:rsidRDefault="002C5698" w:rsidP="0065530C">
      <w:pPr>
        <w:spacing w:after="0" w:line="240" w:lineRule="auto"/>
        <w:ind w:right="-1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2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Considerando que, a</w:t>
      </w:r>
      <w:r w:rsidRPr="00D722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história do artesanato tem início no mundo com a própria história do homem, pois a necessidade de se produzir bens de utilidades e uso rotineiro, e até mesmo adornos, expressou a capacidade criativa e produtiva como forma de trabalho.</w:t>
      </w:r>
    </w:p>
    <w:p w:rsidR="002C5698" w:rsidRPr="00D722F3" w:rsidRDefault="002C5698" w:rsidP="0065530C">
      <w:pPr>
        <w:spacing w:after="0" w:line="240" w:lineRule="auto"/>
        <w:ind w:right="-1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5698" w:rsidRPr="00D722F3" w:rsidRDefault="002C5698" w:rsidP="0065530C">
      <w:pPr>
        <w:spacing w:after="0" w:line="240" w:lineRule="auto"/>
        <w:ind w:right="-1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2F3">
        <w:rPr>
          <w:rFonts w:ascii="Times New Roman" w:hAnsi="Times New Roman" w:cs="Times New Roman"/>
          <w:color w:val="000000" w:themeColor="text1"/>
          <w:sz w:val="24"/>
          <w:szCs w:val="24"/>
        </w:rPr>
        <w:t>Considerando que, os primeiros artesãos surgiram no período neolítico (6.000 a.</w:t>
      </w:r>
      <w:r w:rsidR="00D722F3" w:rsidRPr="00D722F3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D722F3">
        <w:rPr>
          <w:rFonts w:ascii="Times New Roman" w:hAnsi="Times New Roman" w:cs="Times New Roman"/>
          <w:color w:val="000000" w:themeColor="text1"/>
          <w:sz w:val="24"/>
          <w:szCs w:val="24"/>
        </w:rPr>
        <w:t>) quando o homem aprendeu a polir a pedra, a fabricar a cerâmica e a tecer fibras animais e vegetais.</w:t>
      </w:r>
    </w:p>
    <w:p w:rsidR="002C5698" w:rsidRPr="00D722F3" w:rsidRDefault="002C5698" w:rsidP="0065530C">
      <w:pPr>
        <w:spacing w:after="0" w:line="240" w:lineRule="auto"/>
        <w:ind w:right="-1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5698" w:rsidRPr="00D722F3" w:rsidRDefault="002C5698" w:rsidP="0065530C">
      <w:pPr>
        <w:spacing w:after="0" w:line="240" w:lineRule="auto"/>
        <w:ind w:right="-1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2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Considerando que, no Brasil, o artesanato também surgiu neste período. Os índios foram os mais antigos artesãos. Eles utilizavam a arte da pintura, usando pigmentos naturais, a </w:t>
      </w:r>
      <w:proofErr w:type="spellStart"/>
      <w:r w:rsidRPr="00D722F3">
        <w:rPr>
          <w:rFonts w:ascii="Times New Roman" w:hAnsi="Times New Roman" w:cs="Times New Roman"/>
          <w:color w:val="000000" w:themeColor="text1"/>
          <w:sz w:val="24"/>
          <w:szCs w:val="24"/>
        </w:rPr>
        <w:t>cestaria</w:t>
      </w:r>
      <w:proofErr w:type="spellEnd"/>
      <w:r w:rsidRPr="00D722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a cerâmica, sem esquecer a arte </w:t>
      </w:r>
      <w:proofErr w:type="spellStart"/>
      <w:r w:rsidRPr="00D722F3">
        <w:rPr>
          <w:rFonts w:ascii="Times New Roman" w:hAnsi="Times New Roman" w:cs="Times New Roman"/>
          <w:color w:val="000000" w:themeColor="text1"/>
          <w:sz w:val="24"/>
          <w:szCs w:val="24"/>
        </w:rPr>
        <w:t>plumária</w:t>
      </w:r>
      <w:proofErr w:type="spellEnd"/>
      <w:r w:rsidRPr="00D722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como os cocares, tangas e </w:t>
      </w:r>
      <w:proofErr w:type="gramStart"/>
      <w:r w:rsidRPr="00D722F3">
        <w:rPr>
          <w:rFonts w:ascii="Times New Roman" w:hAnsi="Times New Roman" w:cs="Times New Roman"/>
          <w:color w:val="000000" w:themeColor="text1"/>
          <w:sz w:val="24"/>
          <w:szCs w:val="24"/>
        </w:rPr>
        <w:t>outras peças de vestuário feitos com penas e plumas de aves</w:t>
      </w:r>
      <w:proofErr w:type="gramEnd"/>
      <w:r w:rsidRPr="00D722F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C5698" w:rsidRPr="00D722F3" w:rsidRDefault="002C5698" w:rsidP="0065530C">
      <w:pPr>
        <w:spacing w:after="0" w:line="240" w:lineRule="auto"/>
        <w:ind w:right="-1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5698" w:rsidRPr="00D722F3" w:rsidRDefault="002C5698" w:rsidP="0065530C">
      <w:pPr>
        <w:spacing w:after="0" w:line="240" w:lineRule="auto"/>
        <w:ind w:right="-1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2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Considerando que, o artesanato pode ser erudito, popular e folclórico, podendo ser manifestado de várias formas como, nas </w:t>
      </w:r>
      <w:proofErr w:type="gramStart"/>
      <w:r w:rsidRPr="00D722F3">
        <w:rPr>
          <w:rFonts w:ascii="Times New Roman" w:hAnsi="Times New Roman" w:cs="Times New Roman"/>
          <w:color w:val="000000" w:themeColor="text1"/>
          <w:sz w:val="24"/>
          <w:szCs w:val="24"/>
        </w:rPr>
        <w:t>cerâmicas utilitária</w:t>
      </w:r>
      <w:proofErr w:type="gramEnd"/>
      <w:r w:rsidRPr="00D722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funilaria popular, trabalhos em couro e chifre, trançados e tecidos de fibras vegetais e animais (sedenho), fabrico de farinha de mandioca, monjolo de pé de água, engenhocas, instrumentos de música, tintura popular. E também </w:t>
      </w:r>
      <w:proofErr w:type="gramStart"/>
      <w:r w:rsidRPr="00D722F3">
        <w:rPr>
          <w:rFonts w:ascii="Times New Roman" w:hAnsi="Times New Roman" w:cs="Times New Roman"/>
          <w:color w:val="000000" w:themeColor="text1"/>
          <w:sz w:val="24"/>
          <w:szCs w:val="24"/>
        </w:rPr>
        <w:t>encontram-se</w:t>
      </w:r>
      <w:proofErr w:type="gramEnd"/>
      <w:r w:rsidRPr="00D722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nas pinturas e desenhos (primitivos), esculturas, trabalhos em madeiras, pedra guaraná, cera, miolo de pão, massa de açúcar, bijuteria, renda, filé, crochê, papel recortado para enfeite, produtos recicláveis, etc.</w:t>
      </w:r>
    </w:p>
    <w:p w:rsidR="002C5698" w:rsidRPr="00D722F3" w:rsidRDefault="002C5698" w:rsidP="0065530C">
      <w:pPr>
        <w:spacing w:after="0" w:line="240" w:lineRule="auto"/>
        <w:ind w:right="-1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5698" w:rsidRDefault="002C5698" w:rsidP="0065530C">
      <w:pPr>
        <w:spacing w:after="0" w:line="240" w:lineRule="auto"/>
        <w:ind w:right="-1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2F3">
        <w:rPr>
          <w:rFonts w:ascii="Times New Roman" w:hAnsi="Times New Roman" w:cs="Times New Roman"/>
          <w:color w:val="000000" w:themeColor="text1"/>
          <w:sz w:val="24"/>
          <w:szCs w:val="24"/>
        </w:rPr>
        <w:t>Considerando que, o artesanato brasileiro é um dos mais ricos do mundo e garante o sustento de muitas famílias e comunidades. O artesanato faz parte do folclore e revela usos, costumes, tradições e características de cada região.</w:t>
      </w:r>
    </w:p>
    <w:p w:rsidR="0065530C" w:rsidRPr="00D722F3" w:rsidRDefault="0065530C" w:rsidP="0065530C">
      <w:pPr>
        <w:spacing w:after="0" w:line="240" w:lineRule="auto"/>
        <w:ind w:right="-1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5698" w:rsidRPr="00D722F3" w:rsidRDefault="002C5698" w:rsidP="0065530C">
      <w:pPr>
        <w:spacing w:after="0" w:line="240" w:lineRule="auto"/>
        <w:ind w:right="-1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2F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Considerando que, em nosso Município não existe um local definido e apropriado para os artesões exporem e comercializarem suas fantásticas obras, razão porque indico a construção de um Centro de Comercialização de Produtos Artesanatos.</w:t>
      </w:r>
    </w:p>
    <w:p w:rsidR="002C5698" w:rsidRPr="00D722F3" w:rsidRDefault="002C5698" w:rsidP="0065530C">
      <w:pPr>
        <w:spacing w:after="0" w:line="240" w:lineRule="auto"/>
        <w:ind w:right="-1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5698" w:rsidRPr="00D722F3" w:rsidRDefault="002C5698" w:rsidP="0065530C">
      <w:pPr>
        <w:spacing w:after="0" w:line="240" w:lineRule="auto"/>
        <w:ind w:right="-1" w:firstLine="141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2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Diante do exposto, solicitamos ao Poder Executivo Municipal o atendimento imediato desta indicação, solicitando a imediata construção do Centro de Comercialização de Produtos Artesanais em nosso Município, concretizando assim, um ponto de referência para esses profissionais. </w:t>
      </w:r>
    </w:p>
    <w:p w:rsidR="002C5698" w:rsidRPr="00D722F3" w:rsidRDefault="002C5698" w:rsidP="0065530C">
      <w:pPr>
        <w:spacing w:after="0" w:line="240" w:lineRule="auto"/>
        <w:ind w:right="-1" w:firstLine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2C5698" w:rsidRPr="00D722F3" w:rsidRDefault="002C5698" w:rsidP="0065530C">
      <w:pPr>
        <w:spacing w:after="0" w:line="240" w:lineRule="auto"/>
        <w:ind w:right="-1" w:firstLine="1418"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pt-BR"/>
        </w:rPr>
      </w:pPr>
      <w:r w:rsidRPr="00D722F3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pt-BR"/>
        </w:rPr>
        <w:t xml:space="preserve">Câmara Municipal de Sorriso, </w:t>
      </w:r>
      <w:r w:rsidR="00D722F3" w:rsidRPr="00D722F3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pt-BR"/>
        </w:rPr>
        <w:t>E</w:t>
      </w:r>
      <w:r w:rsidRPr="00D722F3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pt-BR"/>
        </w:rPr>
        <w:t xml:space="preserve">stado de Mato Grosso, em </w:t>
      </w:r>
      <w:r w:rsidR="00D722F3" w:rsidRPr="00D722F3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pt-BR"/>
        </w:rPr>
        <w:t>10</w:t>
      </w:r>
      <w:r w:rsidRPr="00D722F3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pt-BR"/>
        </w:rPr>
        <w:t xml:space="preserve"> de </w:t>
      </w:r>
      <w:r w:rsidR="0065530C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pt-BR"/>
        </w:rPr>
        <w:t>f</w:t>
      </w:r>
      <w:r w:rsidR="00D722F3" w:rsidRPr="00D722F3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pt-BR"/>
        </w:rPr>
        <w:t>evereiro</w:t>
      </w:r>
      <w:r w:rsidRPr="00D722F3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pt-BR"/>
        </w:rPr>
        <w:t xml:space="preserve"> de 201</w:t>
      </w:r>
      <w:r w:rsidR="00D722F3" w:rsidRPr="00D722F3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pt-BR"/>
        </w:rPr>
        <w:t>5</w:t>
      </w:r>
      <w:r w:rsidRPr="00D722F3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pt-BR"/>
        </w:rPr>
        <w:t>.</w:t>
      </w:r>
    </w:p>
    <w:p w:rsidR="002C5698" w:rsidRDefault="002C5698" w:rsidP="0065530C">
      <w:pPr>
        <w:spacing w:after="0" w:line="240" w:lineRule="auto"/>
        <w:ind w:right="-1"/>
        <w:jc w:val="center"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pt-BR"/>
        </w:rPr>
      </w:pPr>
    </w:p>
    <w:p w:rsidR="0065530C" w:rsidRDefault="0065530C" w:rsidP="0065530C">
      <w:pPr>
        <w:spacing w:after="0" w:line="240" w:lineRule="auto"/>
        <w:ind w:right="-1"/>
        <w:jc w:val="center"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pt-BR"/>
        </w:rPr>
      </w:pPr>
    </w:p>
    <w:p w:rsidR="0065530C" w:rsidRDefault="0065530C" w:rsidP="0065530C">
      <w:pPr>
        <w:spacing w:after="0" w:line="240" w:lineRule="auto"/>
        <w:ind w:right="-1"/>
        <w:jc w:val="center"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pt-BR"/>
        </w:rPr>
      </w:pPr>
    </w:p>
    <w:p w:rsidR="0065530C" w:rsidRDefault="0065530C" w:rsidP="0065530C">
      <w:pPr>
        <w:spacing w:after="0" w:line="240" w:lineRule="auto"/>
        <w:ind w:right="-1"/>
        <w:jc w:val="center"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pt-BR"/>
        </w:rPr>
      </w:pPr>
    </w:p>
    <w:p w:rsidR="0065530C" w:rsidRPr="00D722F3" w:rsidRDefault="0065530C" w:rsidP="0065530C">
      <w:pPr>
        <w:spacing w:after="0" w:line="240" w:lineRule="auto"/>
        <w:ind w:right="-1"/>
        <w:jc w:val="center"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pt-BR"/>
        </w:rPr>
      </w:pPr>
    </w:p>
    <w:p w:rsidR="0065530C" w:rsidRPr="00D722F3" w:rsidRDefault="0065530C" w:rsidP="0065530C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722F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MARILDA SAVI</w:t>
      </w:r>
    </w:p>
    <w:p w:rsidR="002C5698" w:rsidRPr="00D722F3" w:rsidRDefault="0065530C" w:rsidP="0065530C">
      <w:pPr>
        <w:spacing w:after="0" w:line="240" w:lineRule="auto"/>
        <w:ind w:right="-1"/>
        <w:jc w:val="center"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pt-BR"/>
        </w:rPr>
      </w:pPr>
      <w:r w:rsidRPr="00D722F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Vereadora PSD</w:t>
      </w:r>
    </w:p>
    <w:sectPr w:rsidR="002C5698" w:rsidRPr="00D722F3" w:rsidSect="0065530C">
      <w:pgSz w:w="11906" w:h="16838"/>
      <w:pgMar w:top="2694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C5698"/>
    <w:rsid w:val="00064C38"/>
    <w:rsid w:val="002C5698"/>
    <w:rsid w:val="0065530C"/>
    <w:rsid w:val="00831966"/>
    <w:rsid w:val="00D722F3"/>
    <w:rsid w:val="00EC7275"/>
    <w:rsid w:val="00FE4E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69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C56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449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marilda</dc:creator>
  <cp:lastModifiedBy>Minéia Gund</cp:lastModifiedBy>
  <cp:revision>2</cp:revision>
  <cp:lastPrinted>2015-02-10T12:02:00Z</cp:lastPrinted>
  <dcterms:created xsi:type="dcterms:W3CDTF">2015-02-10T10:37:00Z</dcterms:created>
  <dcterms:modified xsi:type="dcterms:W3CDTF">2015-02-12T14:06:00Z</dcterms:modified>
</cp:coreProperties>
</file>