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F69" w:rsidRPr="00CA104C" w:rsidRDefault="000005CB" w:rsidP="00451630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104C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6C1F69" w:rsidRPr="00CA104C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442D02">
        <w:rPr>
          <w:rFonts w:ascii="Times New Roman" w:hAnsi="Times New Roman" w:cs="Times New Roman"/>
          <w:b/>
          <w:bCs/>
          <w:sz w:val="24"/>
          <w:szCs w:val="24"/>
        </w:rPr>
        <w:t>015/2015</w:t>
      </w:r>
    </w:p>
    <w:p w:rsidR="006C1F69" w:rsidRPr="00442D02" w:rsidRDefault="006C1F69" w:rsidP="006C1F6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A104C" w:rsidRPr="00442D02" w:rsidRDefault="00CA104C" w:rsidP="006C1F6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C1F69" w:rsidRPr="00442D02" w:rsidRDefault="00442D02" w:rsidP="006C1F6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D02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>
        <w:rPr>
          <w:rFonts w:ascii="Times New Roman" w:hAnsi="Times New Roman" w:cs="Times New Roman"/>
          <w:bCs/>
          <w:sz w:val="24"/>
          <w:szCs w:val="24"/>
        </w:rPr>
        <w:t>23 de fevereiro de 2015.</w:t>
      </w:r>
    </w:p>
    <w:p w:rsidR="006C1F69" w:rsidRPr="00CA104C" w:rsidRDefault="006C1F69" w:rsidP="006C1F6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A104C" w:rsidRPr="00CA104C" w:rsidRDefault="00CA104C" w:rsidP="006C1F6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1F69" w:rsidRPr="00CA104C" w:rsidRDefault="006C1F69" w:rsidP="006C1F6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104C">
        <w:rPr>
          <w:rFonts w:ascii="Times New Roman" w:hAnsi="Times New Roman" w:cs="Times New Roman"/>
          <w:bCs/>
          <w:sz w:val="24"/>
          <w:szCs w:val="24"/>
        </w:rPr>
        <w:t>A</w:t>
      </w:r>
      <w:r w:rsidR="000005CB" w:rsidRPr="00CA104C">
        <w:rPr>
          <w:rFonts w:ascii="Times New Roman" w:hAnsi="Times New Roman" w:cs="Times New Roman"/>
          <w:bCs/>
          <w:sz w:val="24"/>
          <w:szCs w:val="24"/>
        </w:rPr>
        <w:t>ltera o art. 2º da Lei nº 2.163/2013 e dá outras providências.</w:t>
      </w:r>
    </w:p>
    <w:p w:rsidR="006C1F69" w:rsidRPr="00CA104C" w:rsidRDefault="006C1F69" w:rsidP="006C1F6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C1F69" w:rsidRPr="00CA104C" w:rsidRDefault="006C1F69" w:rsidP="006C1F69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CC779D" w:rsidRPr="00CA104C" w:rsidRDefault="00CC779D" w:rsidP="00CC779D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CA104C">
        <w:rPr>
          <w:rFonts w:ascii="Times New Roman" w:hAnsi="Times New Roman" w:cs="Times New Roman"/>
          <w:sz w:val="24"/>
          <w:szCs w:val="24"/>
        </w:rPr>
        <w:t>Dilceu Rossato, Prefeito Municipal de Sorriso, Estado de Mato Grosso, encaminha para deliberação da Câmara Municipal de Sorriso o seguinte projeto de Lei:</w:t>
      </w:r>
    </w:p>
    <w:p w:rsidR="000005CB" w:rsidRPr="00CA104C" w:rsidRDefault="000005CB" w:rsidP="006C1F69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451630" w:rsidRPr="00CA104C" w:rsidRDefault="00451630" w:rsidP="006C1F69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6C1F69" w:rsidRPr="00CA104C" w:rsidRDefault="006C1F69" w:rsidP="006C1F6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A104C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CA104C">
        <w:rPr>
          <w:rFonts w:ascii="Times New Roman" w:hAnsi="Times New Roman" w:cs="Times New Roman"/>
          <w:sz w:val="24"/>
          <w:szCs w:val="24"/>
        </w:rPr>
        <w:t xml:space="preserve"> Fica </w:t>
      </w:r>
      <w:r w:rsidR="00CA104C" w:rsidRPr="00CA104C">
        <w:rPr>
          <w:rFonts w:ascii="Times New Roman" w:hAnsi="Times New Roman" w:cs="Times New Roman"/>
          <w:sz w:val="24"/>
          <w:szCs w:val="24"/>
        </w:rPr>
        <w:t xml:space="preserve">alterado o artigo 2º da Lei nº 2.163, de </w:t>
      </w:r>
      <w:r w:rsidR="00CA104C" w:rsidRPr="00CA104C">
        <w:rPr>
          <w:rFonts w:ascii="Times New Roman" w:hAnsi="Times New Roman" w:cs="Times New Roman"/>
          <w:color w:val="000000"/>
          <w:sz w:val="24"/>
          <w:szCs w:val="24"/>
        </w:rPr>
        <w:t>em 27 de fevereiro de 2013, que passa a vigorar com a seguinte redação:</w:t>
      </w:r>
    </w:p>
    <w:p w:rsidR="006C1F69" w:rsidRPr="00CA104C" w:rsidRDefault="006C1F69" w:rsidP="006C1F6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C1F69" w:rsidRPr="00CA104C" w:rsidRDefault="006C1F69" w:rsidP="006C1F6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A104C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CA104C">
        <w:rPr>
          <w:rFonts w:ascii="Times New Roman" w:hAnsi="Times New Roman" w:cs="Times New Roman"/>
          <w:sz w:val="24"/>
          <w:szCs w:val="24"/>
        </w:rPr>
        <w:t xml:space="preserve">A Cessão de Uso que se refere o artigo anterior </w:t>
      </w:r>
      <w:r w:rsidR="00CA104C" w:rsidRPr="00CA104C">
        <w:rPr>
          <w:rFonts w:ascii="Times New Roman" w:hAnsi="Times New Roman" w:cs="Times New Roman"/>
          <w:sz w:val="24"/>
          <w:szCs w:val="24"/>
        </w:rPr>
        <w:t xml:space="preserve">é </w:t>
      </w:r>
      <w:r w:rsidRPr="00CA104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CA104C">
        <w:rPr>
          <w:rFonts w:ascii="Times New Roman" w:hAnsi="Times New Roman" w:cs="Times New Roman"/>
          <w:sz w:val="24"/>
          <w:szCs w:val="24"/>
        </w:rPr>
        <w:t>cedência</w:t>
      </w:r>
      <w:proofErr w:type="spellEnd"/>
      <w:r w:rsidRPr="00CA104C">
        <w:rPr>
          <w:rFonts w:ascii="Times New Roman" w:hAnsi="Times New Roman" w:cs="Times New Roman"/>
          <w:sz w:val="24"/>
          <w:szCs w:val="24"/>
        </w:rPr>
        <w:t xml:space="preserve"> de 01 (uma) cadeira odontológica, 01 (um) equipo </w:t>
      </w:r>
      <w:proofErr w:type="gramStart"/>
      <w:r w:rsidRPr="00CA104C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A104C">
        <w:rPr>
          <w:rFonts w:ascii="Times New Roman" w:hAnsi="Times New Roman" w:cs="Times New Roman"/>
          <w:sz w:val="24"/>
          <w:szCs w:val="24"/>
        </w:rPr>
        <w:t xml:space="preserve"> pontas e 01 (uma) seringa tríplice, 01 (um) refletor, 01 (uma) unidade auxiliar, 01 (um) mocho, 01 (um) compressor odontológico, 01 (uma) estufa </w:t>
      </w:r>
      <w:proofErr w:type="spellStart"/>
      <w:r w:rsidRPr="00CA104C">
        <w:rPr>
          <w:rFonts w:ascii="Times New Roman" w:hAnsi="Times New Roman" w:cs="Times New Roman"/>
          <w:sz w:val="24"/>
          <w:szCs w:val="24"/>
        </w:rPr>
        <w:t>Olidef</w:t>
      </w:r>
      <w:proofErr w:type="spellEnd"/>
      <w:r w:rsidRPr="00CA104C">
        <w:rPr>
          <w:rFonts w:ascii="Times New Roman" w:hAnsi="Times New Roman" w:cs="Times New Roman"/>
          <w:sz w:val="24"/>
          <w:szCs w:val="24"/>
        </w:rPr>
        <w:t xml:space="preserve"> CZ, 01 (um) amalgamador, 01 (um) </w:t>
      </w:r>
      <w:proofErr w:type="spellStart"/>
      <w:r w:rsidRPr="00CA104C">
        <w:rPr>
          <w:rFonts w:ascii="Times New Roman" w:hAnsi="Times New Roman" w:cs="Times New Roman"/>
          <w:sz w:val="24"/>
          <w:szCs w:val="24"/>
        </w:rPr>
        <w:t>fotopolimerizador</w:t>
      </w:r>
      <w:proofErr w:type="spellEnd"/>
      <w:r w:rsidRPr="00CA104C">
        <w:rPr>
          <w:rFonts w:ascii="Times New Roman" w:hAnsi="Times New Roman" w:cs="Times New Roman"/>
          <w:sz w:val="24"/>
          <w:szCs w:val="24"/>
        </w:rPr>
        <w:t xml:space="preserve"> SUM LIT 1275, 01 (um) micro motor, 01 (um) contra ângulo, 01 (uma) caneta de alta rotação</w:t>
      </w:r>
      <w:r w:rsidR="00CA104C" w:rsidRPr="00CA104C">
        <w:rPr>
          <w:rFonts w:ascii="Times New Roman" w:hAnsi="Times New Roman" w:cs="Times New Roman"/>
          <w:sz w:val="24"/>
          <w:szCs w:val="24"/>
        </w:rPr>
        <w:t xml:space="preserve"> e</w:t>
      </w:r>
      <w:r w:rsidRPr="00CA104C">
        <w:rPr>
          <w:rFonts w:ascii="Times New Roman" w:hAnsi="Times New Roman" w:cs="Times New Roman"/>
          <w:sz w:val="24"/>
          <w:szCs w:val="24"/>
        </w:rPr>
        <w:t xml:space="preserve"> instrumentais, para fins de acesso a saúde bucal dos associados e suas famílias.</w:t>
      </w:r>
    </w:p>
    <w:p w:rsidR="006C1F69" w:rsidRPr="00CA104C" w:rsidRDefault="006C1F69" w:rsidP="006C1F6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A104C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CA104C" w:rsidRPr="00CA104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A104C">
        <w:rPr>
          <w:rFonts w:ascii="Times New Roman" w:hAnsi="Times New Roman" w:cs="Times New Roman"/>
          <w:b/>
          <w:bCs/>
          <w:sz w:val="24"/>
          <w:szCs w:val="24"/>
        </w:rPr>
        <w:t xml:space="preserve">° </w:t>
      </w:r>
      <w:r w:rsidRPr="00CA104C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6C1F69" w:rsidRPr="00CA104C" w:rsidRDefault="006C1F69" w:rsidP="006C1F6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A104C" w:rsidRPr="00CA104C" w:rsidRDefault="00CA104C" w:rsidP="006C1F6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A104C" w:rsidRPr="00CA104C" w:rsidRDefault="00CA104C" w:rsidP="006C1F6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C1F69" w:rsidRPr="00CA104C" w:rsidRDefault="00451630" w:rsidP="006C1F6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104C">
        <w:rPr>
          <w:rFonts w:ascii="Times New Roman" w:hAnsi="Times New Roman" w:cs="Times New Roman"/>
          <w:color w:val="000000"/>
          <w:sz w:val="24"/>
          <w:szCs w:val="24"/>
        </w:rPr>
        <w:t>Prefeit</w:t>
      </w:r>
      <w:r w:rsidR="00CA104C" w:rsidRPr="00CA104C">
        <w:rPr>
          <w:rFonts w:ascii="Times New Roman" w:hAnsi="Times New Roman" w:cs="Times New Roman"/>
          <w:color w:val="000000"/>
          <w:sz w:val="24"/>
          <w:szCs w:val="24"/>
        </w:rPr>
        <w:t>ura</w:t>
      </w:r>
      <w:r w:rsidRPr="00CA104C">
        <w:rPr>
          <w:rFonts w:ascii="Times New Roman" w:hAnsi="Times New Roman" w:cs="Times New Roman"/>
          <w:color w:val="000000"/>
          <w:sz w:val="24"/>
          <w:szCs w:val="24"/>
        </w:rPr>
        <w:t xml:space="preserve"> Municipal d</w:t>
      </w:r>
      <w:r w:rsidR="006C1F69" w:rsidRPr="00CA104C">
        <w:rPr>
          <w:rFonts w:ascii="Times New Roman" w:hAnsi="Times New Roman" w:cs="Times New Roman"/>
          <w:color w:val="000000"/>
          <w:sz w:val="24"/>
          <w:szCs w:val="24"/>
        </w:rPr>
        <w:t>e Sorriso, Estado de Mato Grosso.</w:t>
      </w:r>
    </w:p>
    <w:p w:rsidR="006C1F69" w:rsidRPr="00CA104C" w:rsidRDefault="006C1F69" w:rsidP="006C1F69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CA104C" w:rsidRPr="00CA104C" w:rsidRDefault="00CA104C" w:rsidP="006C1F69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CA104C" w:rsidRPr="00CA104C" w:rsidRDefault="00CA104C" w:rsidP="006C1F69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6C1F69" w:rsidRPr="00CA104C" w:rsidRDefault="006C1F69" w:rsidP="006C1F69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451630" w:rsidRPr="00CA104C" w:rsidRDefault="00451630" w:rsidP="006C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1F69" w:rsidRPr="00CA104C" w:rsidRDefault="00451630" w:rsidP="006C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104C"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442D02" w:rsidRDefault="006C1F69" w:rsidP="006C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104C">
        <w:rPr>
          <w:rFonts w:ascii="Times New Roman" w:hAnsi="Times New Roman" w:cs="Times New Roman"/>
          <w:sz w:val="24"/>
          <w:szCs w:val="24"/>
        </w:rPr>
        <w:t>Pre</w:t>
      </w:r>
      <w:r w:rsidR="00451630" w:rsidRPr="00CA104C">
        <w:rPr>
          <w:rFonts w:ascii="Times New Roman" w:hAnsi="Times New Roman" w:cs="Times New Roman"/>
          <w:sz w:val="24"/>
          <w:szCs w:val="24"/>
        </w:rPr>
        <w:t>feito Municipal</w:t>
      </w:r>
    </w:p>
    <w:p w:rsidR="00442D02" w:rsidRDefault="00442D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42D02" w:rsidRPr="009F6F2C" w:rsidRDefault="00442D02" w:rsidP="00442D02">
      <w:pPr>
        <w:tabs>
          <w:tab w:val="left" w:pos="582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F2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MENSAGEM N°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011</w:t>
      </w:r>
      <w:r w:rsidRPr="009F6F2C">
        <w:rPr>
          <w:rFonts w:ascii="Times New Roman" w:hAnsi="Times New Roman" w:cs="Times New Roman"/>
          <w:b/>
          <w:sz w:val="24"/>
          <w:szCs w:val="24"/>
          <w:u w:val="single"/>
        </w:rPr>
        <w:t>/2015</w:t>
      </w:r>
    </w:p>
    <w:p w:rsidR="00442D02" w:rsidRDefault="00442D02" w:rsidP="00442D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2D02" w:rsidRDefault="00442D02" w:rsidP="00442D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2D02" w:rsidRPr="009F6F2C" w:rsidRDefault="00442D02" w:rsidP="00442D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2D02" w:rsidRPr="009F6F2C" w:rsidRDefault="00442D02" w:rsidP="00442D02">
      <w:pPr>
        <w:pStyle w:val="p4"/>
        <w:spacing w:before="60" w:line="360" w:lineRule="auto"/>
        <w:ind w:left="0" w:firstLine="1418"/>
        <w:jc w:val="both"/>
        <w:rPr>
          <w:szCs w:val="24"/>
        </w:rPr>
      </w:pPr>
      <w:r w:rsidRPr="009F6F2C">
        <w:rPr>
          <w:szCs w:val="24"/>
        </w:rPr>
        <w:t>Senhores Membros da Câmara Municipal de Sorriso,</w:t>
      </w:r>
    </w:p>
    <w:p w:rsidR="00442D02" w:rsidRDefault="00442D02" w:rsidP="00442D02">
      <w:pPr>
        <w:pStyle w:val="p4"/>
        <w:tabs>
          <w:tab w:val="left" w:pos="1701"/>
        </w:tabs>
        <w:spacing w:line="240" w:lineRule="auto"/>
        <w:ind w:left="1276"/>
        <w:jc w:val="both"/>
        <w:rPr>
          <w:szCs w:val="24"/>
        </w:rPr>
      </w:pPr>
    </w:p>
    <w:p w:rsidR="00442D02" w:rsidRDefault="00442D02" w:rsidP="00442D02">
      <w:pPr>
        <w:pStyle w:val="p4"/>
        <w:tabs>
          <w:tab w:val="left" w:pos="1701"/>
        </w:tabs>
        <w:spacing w:line="240" w:lineRule="auto"/>
        <w:ind w:left="1276"/>
        <w:jc w:val="both"/>
        <w:rPr>
          <w:szCs w:val="24"/>
        </w:rPr>
      </w:pPr>
    </w:p>
    <w:p w:rsidR="00442D02" w:rsidRPr="009F6F2C" w:rsidRDefault="00442D02" w:rsidP="00442D02">
      <w:pPr>
        <w:pStyle w:val="p4"/>
        <w:tabs>
          <w:tab w:val="left" w:pos="1701"/>
        </w:tabs>
        <w:spacing w:line="240" w:lineRule="auto"/>
        <w:ind w:left="1276"/>
        <w:jc w:val="both"/>
        <w:rPr>
          <w:szCs w:val="24"/>
        </w:rPr>
      </w:pPr>
    </w:p>
    <w:p w:rsidR="00442D02" w:rsidRPr="00CA104C" w:rsidRDefault="00442D02" w:rsidP="00442D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F2C">
        <w:rPr>
          <w:rFonts w:ascii="Times New Roman" w:hAnsi="Times New Roman" w:cs="Times New Roman"/>
          <w:sz w:val="24"/>
          <w:szCs w:val="24"/>
        </w:rPr>
        <w:t>Encaminhamos para apreciação de Vossas Excelências o Projeto de Lei em anexo,</w:t>
      </w:r>
      <w:proofErr w:type="gramStart"/>
      <w:r w:rsidRPr="009F6F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Pr="00CA104C">
        <w:rPr>
          <w:rFonts w:ascii="Times New Roman" w:hAnsi="Times New Roman" w:cs="Times New Roman"/>
          <w:bCs/>
          <w:sz w:val="24"/>
          <w:szCs w:val="24"/>
        </w:rPr>
        <w:t>Altera o art. 2º da Lei nº 2.163/2013 e dá outras providências.</w:t>
      </w:r>
    </w:p>
    <w:p w:rsidR="00442D02" w:rsidRDefault="00442D02" w:rsidP="00442D02">
      <w:pPr>
        <w:pStyle w:val="p5"/>
        <w:tabs>
          <w:tab w:val="left" w:pos="0"/>
        </w:tabs>
        <w:spacing w:before="60" w:line="240" w:lineRule="auto"/>
        <w:ind w:left="0" w:firstLine="1418"/>
        <w:jc w:val="both"/>
        <w:rPr>
          <w:szCs w:val="24"/>
        </w:rPr>
      </w:pPr>
    </w:p>
    <w:p w:rsidR="00442D02" w:rsidRDefault="00442D02" w:rsidP="00442D02">
      <w:pPr>
        <w:pStyle w:val="p5"/>
        <w:tabs>
          <w:tab w:val="left" w:pos="0"/>
        </w:tabs>
        <w:spacing w:before="60" w:line="240" w:lineRule="auto"/>
        <w:ind w:left="0" w:firstLine="1418"/>
        <w:jc w:val="both"/>
        <w:rPr>
          <w:szCs w:val="24"/>
        </w:rPr>
      </w:pPr>
      <w:r>
        <w:rPr>
          <w:szCs w:val="24"/>
        </w:rPr>
        <w:t>A Lei 2.163/2013</w:t>
      </w:r>
      <w:proofErr w:type="gramStart"/>
      <w:r>
        <w:rPr>
          <w:szCs w:val="24"/>
        </w:rPr>
        <w:t>, autoriza</w:t>
      </w:r>
      <w:proofErr w:type="gramEnd"/>
      <w:r>
        <w:rPr>
          <w:szCs w:val="24"/>
        </w:rPr>
        <w:t xml:space="preserve"> a cessão de uso de equipamentos odontológicos para o Sindicato dos Trabalhadores na Movimentação de Mercadorias em Geral de Sorriso-MT, além do fornecimento de material de consumo. Ocorre que o município de Sorriso através do Projeto de Lei Mensagem nº 10/2015, fará a </w:t>
      </w:r>
      <w:proofErr w:type="spellStart"/>
      <w:r>
        <w:rPr>
          <w:szCs w:val="24"/>
        </w:rPr>
        <w:t>cedência</w:t>
      </w:r>
      <w:proofErr w:type="spellEnd"/>
      <w:r>
        <w:rPr>
          <w:szCs w:val="24"/>
        </w:rPr>
        <w:t xml:space="preserve"> de profissional </w:t>
      </w:r>
      <w:proofErr w:type="spellStart"/>
      <w:r>
        <w:rPr>
          <w:szCs w:val="24"/>
        </w:rPr>
        <w:t>odontólogo</w:t>
      </w:r>
      <w:proofErr w:type="spellEnd"/>
      <w:r>
        <w:rPr>
          <w:szCs w:val="24"/>
        </w:rPr>
        <w:t xml:space="preserve"> para atender aos pacientes do referido Sindicato e em contrapartida o mesmo ficará responsável pela aquisição do material a ser utilizado.    </w:t>
      </w:r>
    </w:p>
    <w:p w:rsidR="00442D02" w:rsidRPr="009F6F2C" w:rsidRDefault="00442D02" w:rsidP="00442D02">
      <w:pPr>
        <w:pStyle w:val="p5"/>
        <w:tabs>
          <w:tab w:val="left" w:pos="0"/>
        </w:tabs>
        <w:spacing w:before="60" w:line="240" w:lineRule="auto"/>
        <w:ind w:left="0" w:firstLine="1418"/>
        <w:jc w:val="both"/>
        <w:rPr>
          <w:szCs w:val="24"/>
        </w:rPr>
      </w:pPr>
      <w:r>
        <w:rPr>
          <w:szCs w:val="24"/>
        </w:rPr>
        <w:t xml:space="preserve"> </w:t>
      </w:r>
    </w:p>
    <w:p w:rsidR="00442D02" w:rsidRPr="009F6F2C" w:rsidRDefault="00442D02" w:rsidP="00442D02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  <w:r w:rsidRPr="009F6F2C">
        <w:rPr>
          <w:szCs w:val="24"/>
        </w:rPr>
        <w:t xml:space="preserve">Assim, agradecemos o tradicional apoio dos Senhores Vereadores na apreciação da presente matéria, bem como solicitamos sua aprovação </w:t>
      </w:r>
      <w:r w:rsidRPr="009F6F2C">
        <w:rPr>
          <w:b/>
          <w:szCs w:val="24"/>
        </w:rPr>
        <w:t>EM REGIME DE URGÊNCIA</w:t>
      </w:r>
      <w:r>
        <w:rPr>
          <w:b/>
          <w:szCs w:val="24"/>
        </w:rPr>
        <w:t>.</w:t>
      </w:r>
    </w:p>
    <w:p w:rsidR="00442D02" w:rsidRPr="009F6F2C" w:rsidRDefault="00442D02" w:rsidP="00442D0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2D02" w:rsidRPr="009F6F2C" w:rsidRDefault="00442D02" w:rsidP="00442D0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2D02" w:rsidRPr="009F6F2C" w:rsidRDefault="00442D02" w:rsidP="00442D0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2D02" w:rsidRPr="009F6F2C" w:rsidRDefault="00442D02" w:rsidP="00442D0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2D02" w:rsidRDefault="00442D02" w:rsidP="00442D0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2D02" w:rsidRDefault="00442D02" w:rsidP="00442D0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2D02" w:rsidRPr="009F6F2C" w:rsidRDefault="00442D02" w:rsidP="00442D0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2D02" w:rsidRPr="009F6F2C" w:rsidRDefault="00442D02" w:rsidP="00442D0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2D02" w:rsidRPr="009F6F2C" w:rsidRDefault="00442D02" w:rsidP="00442D0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6F2C">
        <w:rPr>
          <w:rFonts w:ascii="Times New Roman" w:hAnsi="Times New Roman" w:cs="Times New Roman"/>
          <w:b/>
          <w:bCs/>
          <w:sz w:val="24"/>
          <w:szCs w:val="24"/>
        </w:rPr>
        <w:t xml:space="preserve">        DILCEU ROSSATO</w:t>
      </w:r>
    </w:p>
    <w:p w:rsidR="00442D02" w:rsidRPr="009F6F2C" w:rsidRDefault="00442D02" w:rsidP="00442D0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F2C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9F6F2C"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p w:rsidR="00442D02" w:rsidRDefault="00442D02" w:rsidP="00442D0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:rsidR="00442D02" w:rsidRDefault="00442D02" w:rsidP="00442D0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:rsidR="00442D02" w:rsidRDefault="00442D02" w:rsidP="00442D0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:rsidR="00442D02" w:rsidRDefault="00442D02" w:rsidP="00442D0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:rsidR="00442D02" w:rsidRDefault="00442D02" w:rsidP="00442D0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:rsidR="00442D02" w:rsidRDefault="00442D02" w:rsidP="00442D0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:rsidR="00442D02" w:rsidRDefault="00442D02" w:rsidP="00442D0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:rsidR="00442D02" w:rsidRDefault="00442D02" w:rsidP="00442D0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:rsidR="00442D02" w:rsidRDefault="00442D02" w:rsidP="00442D0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:rsidR="00442D02" w:rsidRDefault="00442D02" w:rsidP="00442D0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:rsidR="00442D02" w:rsidRPr="007239EB" w:rsidRDefault="00442D02" w:rsidP="00442D0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7239EB">
        <w:rPr>
          <w:rFonts w:ascii="Times New Roman" w:hAnsi="Times New Roman"/>
          <w:sz w:val="24"/>
          <w:szCs w:val="24"/>
        </w:rPr>
        <w:t>A Sua excelência</w:t>
      </w:r>
    </w:p>
    <w:p w:rsidR="00442D02" w:rsidRPr="007239EB" w:rsidRDefault="00442D02" w:rsidP="00442D0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442D02" w:rsidRPr="007239EB" w:rsidRDefault="00442D02" w:rsidP="00442D0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7239EB">
        <w:rPr>
          <w:rFonts w:ascii="Times New Roman" w:hAnsi="Times New Roman"/>
          <w:sz w:val="24"/>
          <w:szCs w:val="24"/>
        </w:rPr>
        <w:t>Presidente da Câmara Municipal de Vereadores</w:t>
      </w:r>
    </w:p>
    <w:p w:rsidR="00442D02" w:rsidRPr="007239EB" w:rsidRDefault="00442D02" w:rsidP="00442D0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7239EB">
        <w:rPr>
          <w:rFonts w:ascii="Times New Roman" w:hAnsi="Times New Roman"/>
          <w:sz w:val="24"/>
          <w:szCs w:val="24"/>
        </w:rPr>
        <w:t>Nesta.</w:t>
      </w:r>
    </w:p>
    <w:p w:rsidR="00442D02" w:rsidRDefault="00442D02" w:rsidP="00442D02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42D02" w:rsidSect="00402A32">
      <w:pgSz w:w="11906" w:h="16838"/>
      <w:pgMar w:top="2268" w:right="99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1F69"/>
    <w:rsid w:val="000005CB"/>
    <w:rsid w:val="00127458"/>
    <w:rsid w:val="001E7A25"/>
    <w:rsid w:val="0032100A"/>
    <w:rsid w:val="0040086A"/>
    <w:rsid w:val="00402A32"/>
    <w:rsid w:val="00442D02"/>
    <w:rsid w:val="00451630"/>
    <w:rsid w:val="006C0133"/>
    <w:rsid w:val="006C1F69"/>
    <w:rsid w:val="00782348"/>
    <w:rsid w:val="00817C14"/>
    <w:rsid w:val="009A7DF7"/>
    <w:rsid w:val="00CA104C"/>
    <w:rsid w:val="00CC779D"/>
    <w:rsid w:val="00F05EC7"/>
    <w:rsid w:val="00F26A1B"/>
    <w:rsid w:val="00F3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6C1F69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1F69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6C1F69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C1F69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6C1F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F26A1B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4">
    <w:name w:val="p4"/>
    <w:basedOn w:val="Normal"/>
    <w:rsid w:val="00F26A1B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3</cp:revision>
  <cp:lastPrinted>2015-02-23T13:43:00Z</cp:lastPrinted>
  <dcterms:created xsi:type="dcterms:W3CDTF">2015-02-23T14:40:00Z</dcterms:created>
  <dcterms:modified xsi:type="dcterms:W3CDTF">2015-02-23T14:40:00Z</dcterms:modified>
</cp:coreProperties>
</file>