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CF" w:rsidRDefault="00222ECF" w:rsidP="00222EC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222ECF" w:rsidRDefault="00222ECF" w:rsidP="00222EC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22ECF" w:rsidRDefault="00222ECF" w:rsidP="00222ECF">
      <w:pPr>
        <w:pStyle w:val="Recuodecorpodetexto3"/>
        <w:ind w:left="0" w:firstLine="0"/>
        <w:jc w:val="center"/>
        <w:rPr>
          <w:b/>
          <w:sz w:val="24"/>
        </w:rPr>
      </w:pPr>
    </w:p>
    <w:p w:rsidR="00222ECF" w:rsidRDefault="00222ECF" w:rsidP="00222EC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2ECF" w:rsidRDefault="00222ECF" w:rsidP="00222EC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2ECF" w:rsidRDefault="00222ECF" w:rsidP="00222EC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840A42">
        <w:rPr>
          <w:b/>
          <w:i w:val="0"/>
        </w:rPr>
        <w:t xml:space="preserve"> </w:t>
      </w:r>
      <w:r w:rsidR="00840A42" w:rsidRPr="00840A42">
        <w:rPr>
          <w:b/>
          <w:i w:val="0"/>
        </w:rPr>
        <w:t>016/2015.</w:t>
      </w:r>
    </w:p>
    <w:p w:rsidR="00222ECF" w:rsidRDefault="00222ECF" w:rsidP="00222ECF">
      <w:pPr>
        <w:rPr>
          <w:sz w:val="24"/>
          <w:szCs w:val="24"/>
        </w:rPr>
      </w:pPr>
    </w:p>
    <w:p w:rsidR="00222ECF" w:rsidRDefault="00222ECF" w:rsidP="00222ECF">
      <w:pPr>
        <w:rPr>
          <w:sz w:val="24"/>
          <w:szCs w:val="24"/>
        </w:rPr>
      </w:pPr>
    </w:p>
    <w:p w:rsidR="00222ECF" w:rsidRDefault="00222ECF" w:rsidP="00222EC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222ECF" w:rsidRDefault="00222ECF" w:rsidP="00222ECF">
      <w:pPr>
        <w:jc w:val="both"/>
        <w:rPr>
          <w:sz w:val="24"/>
          <w:szCs w:val="24"/>
        </w:rPr>
      </w:pPr>
    </w:p>
    <w:p w:rsidR="00222ECF" w:rsidRDefault="00222ECF" w:rsidP="00222ECF">
      <w:pPr>
        <w:jc w:val="both"/>
        <w:rPr>
          <w:sz w:val="24"/>
          <w:szCs w:val="24"/>
        </w:rPr>
      </w:pPr>
    </w:p>
    <w:p w:rsidR="00222ECF" w:rsidRPr="00840A42" w:rsidRDefault="00222ECF" w:rsidP="00222EC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40A42">
        <w:rPr>
          <w:bCs/>
          <w:sz w:val="24"/>
          <w:szCs w:val="24"/>
        </w:rPr>
        <w:t>PROJETO DE LEI Nº 003/2015.</w:t>
      </w:r>
    </w:p>
    <w:p w:rsidR="00222ECF" w:rsidRDefault="00222ECF" w:rsidP="00222ECF">
      <w:pPr>
        <w:jc w:val="both"/>
        <w:rPr>
          <w:sz w:val="24"/>
          <w:szCs w:val="24"/>
        </w:rPr>
      </w:pPr>
    </w:p>
    <w:p w:rsidR="00222ECF" w:rsidRDefault="00222ECF" w:rsidP="00222ECF">
      <w:pPr>
        <w:jc w:val="both"/>
        <w:rPr>
          <w:sz w:val="24"/>
          <w:szCs w:val="24"/>
        </w:rPr>
      </w:pPr>
    </w:p>
    <w:p w:rsidR="00222ECF" w:rsidRPr="0035361C" w:rsidRDefault="00222ECF" w:rsidP="00222EC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Dispõe sobre alteração na denominação das Estradas Municipais que menciona</w:t>
      </w:r>
      <w:r w:rsidRPr="0035361C">
        <w:rPr>
          <w:sz w:val="24"/>
          <w:szCs w:val="24"/>
        </w:rPr>
        <w:t>, e dá outras providências.</w:t>
      </w:r>
    </w:p>
    <w:p w:rsidR="00222ECF" w:rsidRDefault="00222ECF" w:rsidP="00222ECF">
      <w:pPr>
        <w:jc w:val="both"/>
        <w:rPr>
          <w:rFonts w:eastAsia="Arial Unicode MS"/>
          <w:bCs/>
          <w:sz w:val="24"/>
          <w:szCs w:val="24"/>
        </w:rPr>
      </w:pPr>
    </w:p>
    <w:p w:rsidR="00222ECF" w:rsidRDefault="00222ECF" w:rsidP="00222ECF">
      <w:pPr>
        <w:jc w:val="both"/>
        <w:rPr>
          <w:rFonts w:eastAsia="Arial Unicode MS"/>
          <w:bCs/>
          <w:sz w:val="24"/>
          <w:szCs w:val="24"/>
        </w:rPr>
      </w:pPr>
    </w:p>
    <w:p w:rsidR="00222ECF" w:rsidRPr="00840A42" w:rsidRDefault="00222ECF" w:rsidP="00222EC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840A42">
        <w:rPr>
          <w:sz w:val="24"/>
          <w:szCs w:val="24"/>
        </w:rPr>
        <w:t>VERGILIO DALS</w:t>
      </w:r>
      <w:r w:rsidR="00840A42">
        <w:rPr>
          <w:sz w:val="24"/>
          <w:szCs w:val="24"/>
        </w:rPr>
        <w:t>Ó</w:t>
      </w:r>
      <w:r w:rsidRPr="00840A42">
        <w:rPr>
          <w:sz w:val="24"/>
          <w:szCs w:val="24"/>
        </w:rPr>
        <w:t>QUIO</w:t>
      </w:r>
      <w:r w:rsidR="00840A42">
        <w:rPr>
          <w:sz w:val="24"/>
          <w:szCs w:val="24"/>
        </w:rPr>
        <w:t>.</w:t>
      </w:r>
    </w:p>
    <w:p w:rsidR="00222ECF" w:rsidRDefault="00222ECF" w:rsidP="00222ECF">
      <w:pPr>
        <w:pStyle w:val="Recuodecorpodetexto2"/>
        <w:ind w:left="0"/>
        <w:rPr>
          <w:sz w:val="24"/>
          <w:szCs w:val="24"/>
        </w:rPr>
      </w:pPr>
    </w:p>
    <w:p w:rsidR="00222ECF" w:rsidRDefault="00222ECF" w:rsidP="00222ECF">
      <w:pPr>
        <w:pStyle w:val="Recuodecorpodetexto2"/>
        <w:ind w:left="0"/>
        <w:rPr>
          <w:b/>
          <w:sz w:val="24"/>
          <w:szCs w:val="24"/>
        </w:rPr>
      </w:pPr>
    </w:p>
    <w:p w:rsidR="00222ECF" w:rsidRDefault="00222ECF" w:rsidP="00222ECF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003/2015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222ECF">
        <w:rPr>
          <w:b/>
          <w:sz w:val="24"/>
          <w:szCs w:val="24"/>
        </w:rPr>
        <w:t>Dispõe sobre alteração na denominação das Estradas Municipais que menciona, e dá outras providências</w:t>
      </w:r>
      <w:r w:rsidRPr="00222ECF">
        <w:rPr>
          <w:b/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222ECF" w:rsidRDefault="00222ECF" w:rsidP="00222ECF">
      <w:pPr>
        <w:jc w:val="both"/>
        <w:rPr>
          <w:bCs/>
          <w:sz w:val="24"/>
          <w:szCs w:val="24"/>
          <w:u w:val="single"/>
        </w:rPr>
      </w:pPr>
    </w:p>
    <w:p w:rsidR="00222ECF" w:rsidRDefault="00222ECF" w:rsidP="00222ECF">
      <w:pPr>
        <w:jc w:val="both"/>
        <w:rPr>
          <w:bCs/>
          <w:sz w:val="24"/>
          <w:szCs w:val="24"/>
          <w:u w:val="single"/>
        </w:rPr>
      </w:pPr>
    </w:p>
    <w:p w:rsidR="00222ECF" w:rsidRDefault="00222ECF" w:rsidP="00222ECF">
      <w:pPr>
        <w:jc w:val="both"/>
        <w:rPr>
          <w:bCs/>
          <w:sz w:val="24"/>
          <w:szCs w:val="24"/>
          <w:u w:val="single"/>
        </w:rPr>
      </w:pPr>
    </w:p>
    <w:p w:rsidR="00222ECF" w:rsidRDefault="00222ECF" w:rsidP="00222ECF">
      <w:pPr>
        <w:jc w:val="both"/>
        <w:rPr>
          <w:bCs/>
          <w:sz w:val="24"/>
          <w:szCs w:val="24"/>
          <w:u w:val="single"/>
        </w:rPr>
      </w:pPr>
    </w:p>
    <w:p w:rsidR="00222ECF" w:rsidRDefault="00222ECF" w:rsidP="00222EC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22ECF" w:rsidTr="00222ECF">
        <w:trPr>
          <w:jc w:val="center"/>
        </w:trPr>
        <w:tc>
          <w:tcPr>
            <w:tcW w:w="2828" w:type="dxa"/>
            <w:hideMark/>
          </w:tcPr>
          <w:p w:rsidR="00222ECF" w:rsidRDefault="00222E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22ECF" w:rsidRDefault="00222E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22ECF" w:rsidRDefault="00840A4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</w:t>
            </w:r>
            <w:r w:rsidR="00222ECF">
              <w:rPr>
                <w:b/>
                <w:sz w:val="24"/>
                <w:szCs w:val="24"/>
              </w:rPr>
              <w:t>QUIO</w:t>
            </w:r>
          </w:p>
          <w:p w:rsidR="00222ECF" w:rsidRDefault="00222E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22ECF" w:rsidRDefault="00222E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222ECF" w:rsidRDefault="00222EC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22ECF" w:rsidRDefault="00222ECF" w:rsidP="00840A42"/>
    <w:sectPr w:rsidR="00222ECF" w:rsidSect="00222EC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ECF"/>
    <w:rsid w:val="00222ECF"/>
    <w:rsid w:val="003C58A2"/>
    <w:rsid w:val="00840A42"/>
    <w:rsid w:val="00CE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22EC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22EC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22EC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2E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22EC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22EC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22EC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22EC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Company>***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2015-02-23T15:22:00Z</dcterms:created>
  <dcterms:modified xsi:type="dcterms:W3CDTF">2015-02-23T18:54:00Z</dcterms:modified>
</cp:coreProperties>
</file>