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7A" w:rsidRDefault="00F5407A" w:rsidP="00F5407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5407A" w:rsidRDefault="00F5407A" w:rsidP="00F5407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28A4" w:rsidRDefault="007028A4" w:rsidP="00F5407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407A" w:rsidRDefault="00F5407A" w:rsidP="00F5407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407A" w:rsidRDefault="00F5407A" w:rsidP="00F5407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B75D49">
        <w:rPr>
          <w:b/>
          <w:i w:val="0"/>
        </w:rPr>
        <w:t xml:space="preserve"> </w:t>
      </w:r>
      <w:r w:rsidR="00B75D49" w:rsidRPr="00B75D49">
        <w:rPr>
          <w:b/>
          <w:i w:val="0"/>
        </w:rPr>
        <w:t>023/2015.</w:t>
      </w:r>
    </w:p>
    <w:p w:rsidR="00F5407A" w:rsidRDefault="00F5407A" w:rsidP="00F5407A">
      <w:pPr>
        <w:rPr>
          <w:sz w:val="24"/>
          <w:szCs w:val="24"/>
        </w:rPr>
      </w:pPr>
    </w:p>
    <w:p w:rsidR="00F5407A" w:rsidRDefault="00F5407A" w:rsidP="00F5407A">
      <w:pPr>
        <w:rPr>
          <w:sz w:val="24"/>
          <w:szCs w:val="24"/>
        </w:rPr>
      </w:pPr>
    </w:p>
    <w:p w:rsidR="00F5407A" w:rsidRDefault="00F5407A" w:rsidP="00F5407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B570D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/0</w:t>
      </w:r>
      <w:r w:rsidR="002B570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F5407A" w:rsidRDefault="00F5407A" w:rsidP="00F5407A">
      <w:pPr>
        <w:jc w:val="both"/>
        <w:rPr>
          <w:sz w:val="24"/>
          <w:szCs w:val="24"/>
        </w:rPr>
      </w:pPr>
    </w:p>
    <w:p w:rsidR="00F5407A" w:rsidRDefault="00F5407A" w:rsidP="00F5407A">
      <w:pPr>
        <w:jc w:val="both"/>
        <w:rPr>
          <w:sz w:val="24"/>
          <w:szCs w:val="24"/>
        </w:rPr>
      </w:pPr>
    </w:p>
    <w:p w:rsidR="00F5407A" w:rsidRDefault="00F5407A" w:rsidP="00F540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75D49">
        <w:rPr>
          <w:bCs/>
          <w:sz w:val="24"/>
          <w:szCs w:val="24"/>
        </w:rPr>
        <w:t>PROJETO DE LEI Nº 008/2015.</w:t>
      </w:r>
    </w:p>
    <w:p w:rsidR="00F5407A" w:rsidRDefault="00F5407A" w:rsidP="00F5407A">
      <w:pPr>
        <w:jc w:val="both"/>
        <w:rPr>
          <w:sz w:val="24"/>
          <w:szCs w:val="24"/>
        </w:rPr>
      </w:pPr>
    </w:p>
    <w:p w:rsidR="00F5407A" w:rsidRDefault="00F5407A" w:rsidP="00F5407A">
      <w:pPr>
        <w:jc w:val="both"/>
        <w:rPr>
          <w:sz w:val="24"/>
          <w:szCs w:val="24"/>
        </w:rPr>
      </w:pPr>
    </w:p>
    <w:p w:rsidR="00F5407A" w:rsidRDefault="00F5407A" w:rsidP="00F5407A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172AD0">
        <w:rPr>
          <w:bCs/>
          <w:sz w:val="23"/>
          <w:szCs w:val="23"/>
        </w:rPr>
        <w:t>Dispõe sobre a verba de natureza indenizatória pelo Exercício da Atividade Parlamentar no âmbito do Poder Legislativo Municipal e dá outras providências</w:t>
      </w:r>
      <w:r>
        <w:rPr>
          <w:sz w:val="23"/>
          <w:szCs w:val="23"/>
        </w:rPr>
        <w:t>.</w:t>
      </w:r>
    </w:p>
    <w:p w:rsidR="00F5407A" w:rsidRDefault="00F5407A" w:rsidP="00F5407A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F5407A" w:rsidRDefault="00F5407A" w:rsidP="00F5407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 w:rsidRPr="00B75D49">
        <w:rPr>
          <w:sz w:val="24"/>
          <w:szCs w:val="24"/>
        </w:rPr>
        <w:t xml:space="preserve"> VERGILIO DALS</w:t>
      </w:r>
      <w:r w:rsidR="002B570D" w:rsidRPr="00B75D49">
        <w:rPr>
          <w:sz w:val="24"/>
          <w:szCs w:val="24"/>
        </w:rPr>
        <w:t>Ó</w:t>
      </w:r>
      <w:r w:rsidRPr="00B75D49">
        <w:rPr>
          <w:sz w:val="24"/>
          <w:szCs w:val="24"/>
        </w:rPr>
        <w:t>QUIO</w:t>
      </w:r>
      <w:r w:rsidR="00B75D49" w:rsidRPr="00B75D49">
        <w:rPr>
          <w:sz w:val="24"/>
          <w:szCs w:val="24"/>
        </w:rPr>
        <w:t>.</w:t>
      </w:r>
    </w:p>
    <w:p w:rsidR="00F5407A" w:rsidRDefault="00F5407A" w:rsidP="00F5407A">
      <w:pPr>
        <w:pStyle w:val="Recuodecorpodetexto2"/>
        <w:ind w:left="0"/>
        <w:rPr>
          <w:sz w:val="24"/>
          <w:szCs w:val="24"/>
        </w:rPr>
      </w:pPr>
    </w:p>
    <w:p w:rsidR="00F5407A" w:rsidRDefault="00F5407A" w:rsidP="00F5407A">
      <w:pPr>
        <w:pStyle w:val="Recuodecorpodetexto2"/>
        <w:ind w:left="0"/>
        <w:rPr>
          <w:b/>
          <w:sz w:val="24"/>
          <w:szCs w:val="24"/>
        </w:rPr>
      </w:pPr>
    </w:p>
    <w:p w:rsidR="00F5407A" w:rsidRDefault="00F5407A" w:rsidP="00F5407A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008/2015</w:t>
      </w:r>
      <w:r>
        <w:rPr>
          <w:sz w:val="24"/>
          <w:szCs w:val="24"/>
        </w:rPr>
        <w:t>, cuja Ementa:</w:t>
      </w:r>
      <w:r w:rsidRPr="000E24A3">
        <w:rPr>
          <w:sz w:val="23"/>
          <w:szCs w:val="23"/>
        </w:rPr>
        <w:t xml:space="preserve"> </w:t>
      </w:r>
      <w:r w:rsidRPr="00F5407A">
        <w:rPr>
          <w:b/>
          <w:bCs/>
          <w:sz w:val="23"/>
          <w:szCs w:val="23"/>
        </w:rPr>
        <w:t>Dispõe sobre a verba de natureza indenizatória pelo Exercício da Atividade Parlamentar no âmbito do Poder Legislativo Municipal e dá outras providências</w:t>
      </w:r>
      <w:r>
        <w:rPr>
          <w:sz w:val="23"/>
          <w:szCs w:val="23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 w:rsidR="00322F68">
        <w:rPr>
          <w:rFonts w:eastAsia="Arial Unicode MS"/>
          <w:b/>
          <w:bCs/>
          <w:sz w:val="24"/>
          <w:szCs w:val="24"/>
        </w:rPr>
        <w:t xml:space="preserve">, </w:t>
      </w:r>
      <w:r w:rsidR="00322F68">
        <w:rPr>
          <w:rFonts w:eastAsia="Arial Unicode MS"/>
          <w:bCs/>
          <w:sz w:val="24"/>
          <w:szCs w:val="24"/>
        </w:rPr>
        <w:t xml:space="preserve">verificamos que o mesmo atende os requisitos de </w:t>
      </w:r>
      <w:r w:rsidR="00322F68" w:rsidRPr="00322F68">
        <w:rPr>
          <w:rFonts w:eastAsia="Arial Unicode MS"/>
          <w:bCs/>
          <w:sz w:val="24"/>
          <w:szCs w:val="24"/>
        </w:rPr>
        <w:t>Constitucionalidade, Legalidade, Regimentalidade e Mérito, desta forma</w:t>
      </w:r>
      <w:r w:rsidR="00322F68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5407A" w:rsidRDefault="00F5407A" w:rsidP="00F5407A">
      <w:pPr>
        <w:jc w:val="both"/>
        <w:rPr>
          <w:bCs/>
          <w:sz w:val="24"/>
          <w:szCs w:val="24"/>
          <w:u w:val="single"/>
        </w:rPr>
      </w:pPr>
    </w:p>
    <w:p w:rsidR="00F5407A" w:rsidRDefault="00F5407A" w:rsidP="00F5407A">
      <w:pPr>
        <w:ind w:hanging="283"/>
        <w:jc w:val="both"/>
        <w:rPr>
          <w:bCs/>
          <w:sz w:val="24"/>
          <w:szCs w:val="24"/>
          <w:u w:val="single"/>
        </w:rPr>
      </w:pPr>
    </w:p>
    <w:p w:rsidR="00F5407A" w:rsidRDefault="00F5407A" w:rsidP="00F5407A">
      <w:pPr>
        <w:jc w:val="both"/>
        <w:rPr>
          <w:bCs/>
          <w:sz w:val="24"/>
          <w:szCs w:val="24"/>
          <w:u w:val="single"/>
        </w:rPr>
      </w:pPr>
    </w:p>
    <w:p w:rsidR="00F5407A" w:rsidRDefault="00F5407A" w:rsidP="00F5407A">
      <w:pPr>
        <w:jc w:val="both"/>
        <w:rPr>
          <w:bCs/>
          <w:sz w:val="24"/>
          <w:szCs w:val="24"/>
          <w:u w:val="single"/>
        </w:rPr>
      </w:pPr>
    </w:p>
    <w:p w:rsidR="00F5407A" w:rsidRDefault="00F5407A" w:rsidP="00F5407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5407A" w:rsidTr="00B3569F">
        <w:trPr>
          <w:jc w:val="center"/>
        </w:trPr>
        <w:tc>
          <w:tcPr>
            <w:tcW w:w="2828" w:type="dxa"/>
            <w:hideMark/>
          </w:tcPr>
          <w:p w:rsidR="00F5407A" w:rsidRDefault="00F5407A" w:rsidP="00B35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5407A" w:rsidRDefault="00F5407A" w:rsidP="00B35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5407A" w:rsidRDefault="00F5407A" w:rsidP="00B35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2B570D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F5407A" w:rsidRDefault="00F5407A" w:rsidP="00B35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5407A" w:rsidRDefault="00F5407A" w:rsidP="00B35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5407A" w:rsidRDefault="00F5407A" w:rsidP="00B35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5407A" w:rsidRDefault="00F5407A" w:rsidP="00B75D49"/>
    <w:sectPr w:rsidR="00F5407A" w:rsidSect="00B75D4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407A"/>
    <w:rsid w:val="00050C12"/>
    <w:rsid w:val="002B570D"/>
    <w:rsid w:val="00322F68"/>
    <w:rsid w:val="007028A4"/>
    <w:rsid w:val="0079241E"/>
    <w:rsid w:val="007F0C1D"/>
    <w:rsid w:val="00AD68FC"/>
    <w:rsid w:val="00B75D49"/>
    <w:rsid w:val="00F30988"/>
    <w:rsid w:val="00F5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5407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5407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407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54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40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4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407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0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407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407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5</cp:revision>
  <dcterms:created xsi:type="dcterms:W3CDTF">2015-02-23T12:15:00Z</dcterms:created>
  <dcterms:modified xsi:type="dcterms:W3CDTF">2015-03-02T18:22:00Z</dcterms:modified>
</cp:coreProperties>
</file>