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FE8" w:rsidRDefault="00D55FE8" w:rsidP="00D55FE8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 xml:space="preserve">PARECER DA COMISSÃO DE </w:t>
      </w:r>
      <w:r w:rsidR="00610D06">
        <w:rPr>
          <w:b/>
          <w:bCs w:val="0"/>
          <w:sz w:val="24"/>
        </w:rPr>
        <w:t>FINANÇAS, ORÇAMENTOS E FISCALIZAÇÃO</w:t>
      </w:r>
    </w:p>
    <w:p w:rsidR="00D55FE8" w:rsidRDefault="00D55FE8" w:rsidP="00D55FE8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D55FE8" w:rsidRDefault="00D55FE8" w:rsidP="00D55FE8">
      <w:pPr>
        <w:pStyle w:val="Recuodecorpodetexto3"/>
        <w:ind w:left="0" w:firstLine="0"/>
        <w:jc w:val="center"/>
        <w:rPr>
          <w:b/>
          <w:sz w:val="24"/>
        </w:rPr>
      </w:pPr>
    </w:p>
    <w:p w:rsidR="00D55FE8" w:rsidRDefault="00D55FE8" w:rsidP="00D55FE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D55FE8" w:rsidRDefault="00D55FE8" w:rsidP="00D55FE8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D55FE8" w:rsidRDefault="00D55FE8" w:rsidP="00D55FE8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 w:rsidRPr="0098497D">
        <w:rPr>
          <w:b/>
          <w:i w:val="0"/>
        </w:rPr>
        <w:t xml:space="preserve"> </w:t>
      </w:r>
      <w:r w:rsidR="0098497D" w:rsidRPr="0098497D">
        <w:rPr>
          <w:b/>
          <w:i w:val="0"/>
        </w:rPr>
        <w:t>014/2015.</w:t>
      </w:r>
    </w:p>
    <w:p w:rsidR="00D55FE8" w:rsidRDefault="00D55FE8" w:rsidP="00D55FE8">
      <w:pPr>
        <w:rPr>
          <w:sz w:val="24"/>
          <w:szCs w:val="24"/>
        </w:rPr>
      </w:pPr>
    </w:p>
    <w:p w:rsidR="00D55FE8" w:rsidRDefault="00D55FE8" w:rsidP="00D55FE8">
      <w:pPr>
        <w:rPr>
          <w:sz w:val="24"/>
          <w:szCs w:val="24"/>
        </w:rPr>
      </w:pPr>
    </w:p>
    <w:p w:rsidR="00D55FE8" w:rsidRDefault="00D55FE8" w:rsidP="00D55FE8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 w:rsidR="00087C4B">
        <w:rPr>
          <w:bCs/>
          <w:sz w:val="24"/>
          <w:szCs w:val="24"/>
        </w:rPr>
        <w:t xml:space="preserve"> 02</w:t>
      </w:r>
      <w:r w:rsidR="00E46E6C">
        <w:rPr>
          <w:bCs/>
          <w:sz w:val="24"/>
          <w:szCs w:val="24"/>
        </w:rPr>
        <w:t>/03</w:t>
      </w:r>
      <w:r>
        <w:rPr>
          <w:bCs/>
          <w:sz w:val="24"/>
          <w:szCs w:val="24"/>
        </w:rPr>
        <w:t>/2015.</w:t>
      </w:r>
    </w:p>
    <w:p w:rsidR="00D55FE8" w:rsidRDefault="00D55FE8" w:rsidP="00D55FE8">
      <w:pPr>
        <w:jc w:val="both"/>
        <w:rPr>
          <w:sz w:val="24"/>
          <w:szCs w:val="24"/>
        </w:rPr>
      </w:pPr>
    </w:p>
    <w:p w:rsidR="00D55FE8" w:rsidRDefault="00D55FE8" w:rsidP="00D55FE8">
      <w:pPr>
        <w:jc w:val="both"/>
        <w:rPr>
          <w:sz w:val="24"/>
          <w:szCs w:val="24"/>
        </w:rPr>
      </w:pPr>
    </w:p>
    <w:p w:rsidR="00D55FE8" w:rsidRPr="0098497D" w:rsidRDefault="004E2920" w:rsidP="00D55FE8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Pr="0098497D">
        <w:rPr>
          <w:bCs/>
          <w:sz w:val="24"/>
          <w:szCs w:val="24"/>
        </w:rPr>
        <w:t>PROJETO DE LEI Nº 015</w:t>
      </w:r>
      <w:r w:rsidR="000947C3" w:rsidRPr="0098497D">
        <w:rPr>
          <w:bCs/>
          <w:sz w:val="24"/>
          <w:szCs w:val="24"/>
        </w:rPr>
        <w:t>/2015</w:t>
      </w:r>
      <w:r w:rsidR="00D55FE8" w:rsidRPr="0098497D">
        <w:rPr>
          <w:bCs/>
          <w:sz w:val="24"/>
          <w:szCs w:val="24"/>
        </w:rPr>
        <w:t>.</w:t>
      </w:r>
    </w:p>
    <w:p w:rsidR="00D55FE8" w:rsidRPr="0098497D" w:rsidRDefault="00D55FE8" w:rsidP="00D55FE8">
      <w:pPr>
        <w:jc w:val="both"/>
        <w:rPr>
          <w:sz w:val="24"/>
          <w:szCs w:val="24"/>
        </w:rPr>
      </w:pPr>
    </w:p>
    <w:p w:rsidR="00D55FE8" w:rsidRDefault="00D55FE8" w:rsidP="00D55FE8">
      <w:pPr>
        <w:jc w:val="both"/>
        <w:rPr>
          <w:sz w:val="24"/>
          <w:szCs w:val="24"/>
        </w:rPr>
      </w:pPr>
    </w:p>
    <w:p w:rsidR="004C1684" w:rsidRPr="00CA104C" w:rsidRDefault="007444F4" w:rsidP="004C168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EMENTA:</w:t>
      </w:r>
      <w:r w:rsidR="00D55FE8">
        <w:rPr>
          <w:b/>
          <w:sz w:val="24"/>
          <w:szCs w:val="24"/>
        </w:rPr>
        <w:t xml:space="preserve"> </w:t>
      </w:r>
      <w:r w:rsidR="004C1684" w:rsidRPr="00CA104C">
        <w:rPr>
          <w:bCs/>
          <w:sz w:val="24"/>
          <w:szCs w:val="24"/>
        </w:rPr>
        <w:t>Altera o art. 2º da Lei nº 2.163/2013 e dá outras providências.</w:t>
      </w:r>
    </w:p>
    <w:p w:rsidR="000947C3" w:rsidRPr="009F6F2C" w:rsidRDefault="000947C3" w:rsidP="004C1684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D55FE8" w:rsidRDefault="00D55FE8" w:rsidP="000947C3">
      <w:pPr>
        <w:pStyle w:val="Recuodecorpodetexto2"/>
        <w:ind w:left="0"/>
        <w:rPr>
          <w:rFonts w:eastAsia="Arial Unicode MS"/>
          <w:bCs/>
          <w:sz w:val="24"/>
          <w:szCs w:val="24"/>
        </w:rPr>
      </w:pPr>
    </w:p>
    <w:p w:rsidR="00D55FE8" w:rsidRPr="0098497D" w:rsidRDefault="00D55FE8" w:rsidP="00D55FE8">
      <w:pPr>
        <w:pStyle w:val="Recuodecorpodetexto2"/>
        <w:ind w:left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 w:rsidR="007444F4" w:rsidRPr="0098497D">
        <w:rPr>
          <w:sz w:val="24"/>
          <w:szCs w:val="24"/>
        </w:rPr>
        <w:t>HILTON POLESELLO</w:t>
      </w:r>
      <w:r w:rsidR="0098497D">
        <w:rPr>
          <w:sz w:val="24"/>
          <w:szCs w:val="24"/>
        </w:rPr>
        <w:t>.</w:t>
      </w:r>
    </w:p>
    <w:p w:rsidR="00D55FE8" w:rsidRDefault="00D55FE8" w:rsidP="00D55FE8">
      <w:pPr>
        <w:pStyle w:val="Recuodecorpodetexto2"/>
        <w:ind w:left="0"/>
        <w:rPr>
          <w:sz w:val="24"/>
          <w:szCs w:val="24"/>
        </w:rPr>
      </w:pPr>
    </w:p>
    <w:p w:rsidR="00D55FE8" w:rsidRDefault="00D55FE8" w:rsidP="00D55FE8">
      <w:pPr>
        <w:pStyle w:val="Recuodecorpodetexto2"/>
        <w:ind w:left="0"/>
        <w:rPr>
          <w:b/>
          <w:sz w:val="24"/>
          <w:szCs w:val="24"/>
        </w:rPr>
      </w:pPr>
    </w:p>
    <w:p w:rsidR="00D55FE8" w:rsidRPr="00F44A1E" w:rsidRDefault="00D55FE8" w:rsidP="00C834A9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</w:t>
      </w:r>
      <w:r w:rsidR="007444F4">
        <w:rPr>
          <w:sz w:val="24"/>
          <w:szCs w:val="24"/>
        </w:rPr>
        <w:t>Finanças, Orçamentos e Fiscalização</w:t>
      </w:r>
      <w:r>
        <w:rPr>
          <w:sz w:val="24"/>
          <w:szCs w:val="24"/>
        </w:rPr>
        <w:t xml:space="preserve">, para exarar parecer com relação ao </w:t>
      </w:r>
      <w:r w:rsidR="004C1684">
        <w:rPr>
          <w:b/>
          <w:bCs/>
          <w:sz w:val="24"/>
          <w:szCs w:val="24"/>
        </w:rPr>
        <w:t>Projeto de Lei nº 015</w:t>
      </w:r>
      <w:r w:rsidRPr="007444F4">
        <w:rPr>
          <w:b/>
          <w:bCs/>
          <w:sz w:val="24"/>
          <w:szCs w:val="24"/>
        </w:rPr>
        <w:t>/2015</w:t>
      </w:r>
      <w:r>
        <w:rPr>
          <w:sz w:val="24"/>
          <w:szCs w:val="24"/>
        </w:rPr>
        <w:t>, cuja Ementa:</w:t>
      </w:r>
      <w:r>
        <w:rPr>
          <w:sz w:val="23"/>
          <w:szCs w:val="23"/>
        </w:rPr>
        <w:t xml:space="preserve"> </w:t>
      </w:r>
      <w:r w:rsidR="004C1684" w:rsidRPr="000A21BD">
        <w:rPr>
          <w:b/>
          <w:bCs/>
          <w:sz w:val="24"/>
          <w:szCs w:val="24"/>
        </w:rPr>
        <w:t>Altera o art. 2º da Lei nº 2.163/2013 e dá outras providências</w:t>
      </w:r>
      <w:r w:rsidR="004C1684" w:rsidRPr="00CA104C">
        <w:rPr>
          <w:bCs/>
          <w:sz w:val="24"/>
          <w:szCs w:val="24"/>
        </w:rPr>
        <w:t>.</w:t>
      </w:r>
      <w:r w:rsidR="004C1684">
        <w:rPr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Após análise do Projeto de Lei em questão</w:t>
      </w:r>
      <w:r>
        <w:rPr>
          <w:rFonts w:eastAsia="Arial Unicode MS"/>
          <w:b/>
          <w:bCs/>
          <w:sz w:val="24"/>
          <w:szCs w:val="24"/>
        </w:rPr>
        <w:t>,</w:t>
      </w:r>
      <w:r w:rsidR="007444F4"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este relator é f</w:t>
      </w:r>
      <w:r>
        <w:rPr>
          <w:bCs/>
          <w:sz w:val="24"/>
          <w:szCs w:val="24"/>
        </w:rPr>
        <w:t>avorável a sua tramitação em Plenário. Acompanha o voto</w:t>
      </w:r>
      <w:r w:rsidR="007444F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o Pre</w:t>
      </w:r>
      <w:r>
        <w:rPr>
          <w:sz w:val="24"/>
          <w:szCs w:val="24"/>
        </w:rPr>
        <w:t xml:space="preserve">sidente, vereador </w:t>
      </w:r>
      <w:r w:rsidR="007444F4">
        <w:rPr>
          <w:sz w:val="24"/>
          <w:szCs w:val="24"/>
        </w:rPr>
        <w:t>Claudio Oliveira</w:t>
      </w:r>
      <w:r>
        <w:rPr>
          <w:sz w:val="24"/>
          <w:szCs w:val="24"/>
        </w:rPr>
        <w:t xml:space="preserve"> e o Membro, vereador Marlon Zanella.</w:t>
      </w:r>
    </w:p>
    <w:p w:rsidR="00D55FE8" w:rsidRPr="00F44A1E" w:rsidRDefault="00D55FE8" w:rsidP="00D55FE8">
      <w:pPr>
        <w:jc w:val="both"/>
        <w:rPr>
          <w:b/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p w:rsidR="00D55FE8" w:rsidRDefault="00D55FE8" w:rsidP="00D55FE8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D55FE8" w:rsidTr="00D55FE8">
        <w:trPr>
          <w:jc w:val="center"/>
        </w:trPr>
        <w:tc>
          <w:tcPr>
            <w:tcW w:w="2828" w:type="dxa"/>
            <w:hideMark/>
          </w:tcPr>
          <w:p w:rsidR="00D55FE8" w:rsidRDefault="00610D0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CLAUDIO OLIVEIRA</w:t>
            </w:r>
          </w:p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D55FE8" w:rsidRDefault="00610D0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HILTON POLESELLO</w:t>
            </w:r>
          </w:p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D55FE8" w:rsidRDefault="00D55FE8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D55FE8" w:rsidRDefault="00D55FE8" w:rsidP="00D55FE8"/>
    <w:p w:rsidR="00D55FE8" w:rsidRDefault="00D55FE8" w:rsidP="00D55FE8"/>
    <w:p w:rsidR="00D55FE8" w:rsidRDefault="00D55FE8" w:rsidP="00D55FE8"/>
    <w:p w:rsidR="00D55FE8" w:rsidRDefault="00D55FE8" w:rsidP="00D55FE8"/>
    <w:p w:rsidR="00D55FE8" w:rsidRDefault="00D55FE8" w:rsidP="00D55FE8"/>
    <w:p w:rsidR="00EF5DE4" w:rsidRDefault="00EF5DE4"/>
    <w:sectPr w:rsidR="00EF5DE4" w:rsidSect="001A1ADB">
      <w:pgSz w:w="11906" w:h="16838"/>
      <w:pgMar w:top="2694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55FE8"/>
    <w:rsid w:val="00087C4B"/>
    <w:rsid w:val="000947C3"/>
    <w:rsid w:val="000A21BD"/>
    <w:rsid w:val="00156187"/>
    <w:rsid w:val="001A1ADB"/>
    <w:rsid w:val="001C5770"/>
    <w:rsid w:val="003B2853"/>
    <w:rsid w:val="003C5F8C"/>
    <w:rsid w:val="003D6109"/>
    <w:rsid w:val="00432CAD"/>
    <w:rsid w:val="00467A6B"/>
    <w:rsid w:val="004C1684"/>
    <w:rsid w:val="004E2920"/>
    <w:rsid w:val="005028AC"/>
    <w:rsid w:val="00552C7F"/>
    <w:rsid w:val="00555E6C"/>
    <w:rsid w:val="00610D06"/>
    <w:rsid w:val="007444F4"/>
    <w:rsid w:val="00763179"/>
    <w:rsid w:val="007F354B"/>
    <w:rsid w:val="0088261D"/>
    <w:rsid w:val="0098497D"/>
    <w:rsid w:val="009D6F4B"/>
    <w:rsid w:val="00C834A9"/>
    <w:rsid w:val="00D15ECA"/>
    <w:rsid w:val="00D21DB8"/>
    <w:rsid w:val="00D55FE8"/>
    <w:rsid w:val="00E24477"/>
    <w:rsid w:val="00E46E6C"/>
    <w:rsid w:val="00EF5DE4"/>
    <w:rsid w:val="00F4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55FE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55FE8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55FE8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55F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55FE8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D55FE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55FE8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55FE8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Minéia Gund</cp:lastModifiedBy>
  <cp:revision>5</cp:revision>
  <dcterms:created xsi:type="dcterms:W3CDTF">2015-03-02T15:04:00Z</dcterms:created>
  <dcterms:modified xsi:type="dcterms:W3CDTF">2015-03-02T23:45:00Z</dcterms:modified>
</cp:coreProperties>
</file>