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7C" w:rsidRDefault="00D1487C" w:rsidP="00D1487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1487C" w:rsidRDefault="00D1487C" w:rsidP="00D1487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1487C" w:rsidRDefault="00D1487C" w:rsidP="00D1487C">
      <w:pPr>
        <w:pStyle w:val="Recuodecorpodetexto3"/>
        <w:ind w:left="0" w:firstLine="0"/>
        <w:jc w:val="center"/>
        <w:rPr>
          <w:b/>
          <w:sz w:val="24"/>
        </w:rPr>
      </w:pPr>
    </w:p>
    <w:p w:rsidR="00D1487C" w:rsidRDefault="00D1487C" w:rsidP="00D1487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487C" w:rsidRDefault="00D1487C" w:rsidP="00D1487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487C" w:rsidRDefault="00D1487C" w:rsidP="00D1487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04EBC" w:rsidRPr="00B04EBC">
        <w:rPr>
          <w:b/>
          <w:i w:val="0"/>
        </w:rPr>
        <w:t>034/2015.</w:t>
      </w:r>
    </w:p>
    <w:p w:rsidR="00D1487C" w:rsidRDefault="00D1487C" w:rsidP="00D1487C">
      <w:pPr>
        <w:rPr>
          <w:sz w:val="24"/>
          <w:szCs w:val="24"/>
        </w:rPr>
      </w:pPr>
    </w:p>
    <w:p w:rsidR="00D1487C" w:rsidRDefault="00D1487C" w:rsidP="00D1487C">
      <w:pPr>
        <w:rPr>
          <w:sz w:val="24"/>
          <w:szCs w:val="24"/>
        </w:rPr>
      </w:pPr>
    </w:p>
    <w:p w:rsidR="00D1487C" w:rsidRDefault="00D1487C" w:rsidP="00D1487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97217D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/0</w:t>
      </w:r>
      <w:r w:rsidR="0097217D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D1487C" w:rsidRDefault="00D1487C" w:rsidP="00D1487C">
      <w:pPr>
        <w:jc w:val="both"/>
        <w:rPr>
          <w:sz w:val="24"/>
          <w:szCs w:val="24"/>
        </w:rPr>
      </w:pPr>
    </w:p>
    <w:p w:rsidR="00D1487C" w:rsidRDefault="00D1487C" w:rsidP="00D1487C">
      <w:pPr>
        <w:jc w:val="both"/>
        <w:rPr>
          <w:sz w:val="24"/>
          <w:szCs w:val="24"/>
        </w:rPr>
      </w:pPr>
    </w:p>
    <w:p w:rsidR="00D1487C" w:rsidRPr="00B04EBC" w:rsidRDefault="00D1487C" w:rsidP="00D1487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04EBC">
        <w:rPr>
          <w:bCs/>
          <w:sz w:val="24"/>
          <w:szCs w:val="24"/>
        </w:rPr>
        <w:t>PROJETO DE LEI Nº 019/2015.</w:t>
      </w:r>
    </w:p>
    <w:p w:rsidR="00D1487C" w:rsidRDefault="00D1487C" w:rsidP="00D1487C">
      <w:pPr>
        <w:jc w:val="both"/>
        <w:rPr>
          <w:sz w:val="24"/>
          <w:szCs w:val="24"/>
        </w:rPr>
      </w:pPr>
    </w:p>
    <w:p w:rsidR="00D1487C" w:rsidRDefault="00D1487C" w:rsidP="00D1487C">
      <w:pPr>
        <w:jc w:val="both"/>
        <w:rPr>
          <w:sz w:val="24"/>
          <w:szCs w:val="24"/>
        </w:rPr>
      </w:pPr>
    </w:p>
    <w:p w:rsidR="00D1487C" w:rsidRDefault="00D1487C" w:rsidP="00D1487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C54938">
        <w:rPr>
          <w:sz w:val="24"/>
          <w:szCs w:val="24"/>
        </w:rPr>
        <w:t>A</w:t>
      </w:r>
      <w:r>
        <w:rPr>
          <w:sz w:val="24"/>
          <w:szCs w:val="24"/>
        </w:rPr>
        <w:t xml:space="preserve">ltera a Tabela 02, constante no art. 9º da Lei Municipal nº 2.289, de 18 de dezembro de 2013, </w:t>
      </w:r>
      <w:r w:rsidRPr="00C54938">
        <w:rPr>
          <w:sz w:val="24"/>
          <w:szCs w:val="24"/>
        </w:rPr>
        <w:t>e dá outras providências.</w:t>
      </w:r>
    </w:p>
    <w:p w:rsidR="00D1487C" w:rsidRPr="00C54938" w:rsidRDefault="00D1487C" w:rsidP="00D1487C">
      <w:pPr>
        <w:jc w:val="both"/>
        <w:rPr>
          <w:bCs/>
          <w:iCs/>
          <w:sz w:val="24"/>
          <w:szCs w:val="24"/>
        </w:rPr>
      </w:pPr>
    </w:p>
    <w:p w:rsidR="00D1487C" w:rsidRDefault="00D1487C" w:rsidP="00D1487C">
      <w:pPr>
        <w:jc w:val="both"/>
        <w:rPr>
          <w:rFonts w:eastAsia="Arial Unicode MS"/>
          <w:bCs/>
          <w:sz w:val="24"/>
          <w:szCs w:val="24"/>
        </w:rPr>
      </w:pPr>
    </w:p>
    <w:p w:rsidR="00D1487C" w:rsidRDefault="00D1487C" w:rsidP="00D1487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B04EBC">
        <w:rPr>
          <w:sz w:val="24"/>
          <w:szCs w:val="24"/>
        </w:rPr>
        <w:t>VERGILIO DALSÓQUIO</w:t>
      </w:r>
      <w:r w:rsidR="00B04EBC" w:rsidRPr="00B04EBC">
        <w:rPr>
          <w:sz w:val="24"/>
          <w:szCs w:val="24"/>
        </w:rPr>
        <w:t>.</w:t>
      </w:r>
    </w:p>
    <w:p w:rsidR="00D1487C" w:rsidRDefault="00D1487C" w:rsidP="00D1487C">
      <w:pPr>
        <w:pStyle w:val="Recuodecorpodetexto2"/>
        <w:ind w:left="0"/>
        <w:rPr>
          <w:sz w:val="24"/>
          <w:szCs w:val="24"/>
        </w:rPr>
      </w:pPr>
    </w:p>
    <w:p w:rsidR="00D1487C" w:rsidRDefault="00D1487C" w:rsidP="00D1487C">
      <w:pPr>
        <w:pStyle w:val="Recuodecorpodetexto2"/>
        <w:ind w:left="0"/>
        <w:rPr>
          <w:b/>
          <w:sz w:val="24"/>
          <w:szCs w:val="24"/>
        </w:rPr>
      </w:pPr>
    </w:p>
    <w:p w:rsidR="00D1487C" w:rsidRDefault="00D1487C" w:rsidP="00D1487C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019/2015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D1487C">
        <w:rPr>
          <w:b/>
          <w:sz w:val="24"/>
          <w:szCs w:val="24"/>
        </w:rPr>
        <w:t>Altera a Tabela 02</w:t>
      </w:r>
      <w:r>
        <w:rPr>
          <w:b/>
          <w:sz w:val="24"/>
          <w:szCs w:val="24"/>
        </w:rPr>
        <w:t>,</w:t>
      </w:r>
      <w:r w:rsidRPr="00D1487C">
        <w:rPr>
          <w:b/>
          <w:sz w:val="24"/>
          <w:szCs w:val="24"/>
        </w:rPr>
        <w:t xml:space="preserve"> constante no art. 9º da Lei Municipal nº 2.289, de 18 de dezembro de 2013, e dá outras providências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D1487C" w:rsidRDefault="00D1487C" w:rsidP="00D1487C">
      <w:pPr>
        <w:jc w:val="both"/>
        <w:rPr>
          <w:bCs/>
          <w:sz w:val="24"/>
          <w:szCs w:val="24"/>
          <w:u w:val="single"/>
        </w:rPr>
      </w:pPr>
    </w:p>
    <w:p w:rsidR="00D1487C" w:rsidRDefault="00D1487C" w:rsidP="00D1487C">
      <w:pPr>
        <w:jc w:val="both"/>
        <w:rPr>
          <w:bCs/>
          <w:sz w:val="24"/>
          <w:szCs w:val="24"/>
          <w:u w:val="single"/>
        </w:rPr>
      </w:pPr>
    </w:p>
    <w:p w:rsidR="00D1487C" w:rsidRDefault="00D1487C" w:rsidP="00D1487C">
      <w:pPr>
        <w:jc w:val="both"/>
        <w:rPr>
          <w:bCs/>
          <w:sz w:val="24"/>
          <w:szCs w:val="24"/>
          <w:u w:val="single"/>
        </w:rPr>
      </w:pPr>
    </w:p>
    <w:p w:rsidR="00D1487C" w:rsidRDefault="00D1487C" w:rsidP="00D1487C">
      <w:pPr>
        <w:jc w:val="both"/>
        <w:rPr>
          <w:bCs/>
          <w:sz w:val="24"/>
          <w:szCs w:val="24"/>
          <w:u w:val="single"/>
        </w:rPr>
      </w:pPr>
    </w:p>
    <w:p w:rsidR="00D1487C" w:rsidRDefault="00D1487C" w:rsidP="00D1487C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D1487C" w:rsidTr="00140ABC">
        <w:trPr>
          <w:jc w:val="center"/>
        </w:trPr>
        <w:tc>
          <w:tcPr>
            <w:tcW w:w="2828" w:type="dxa"/>
            <w:hideMark/>
          </w:tcPr>
          <w:p w:rsidR="00D1487C" w:rsidRDefault="00D1487C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1487C" w:rsidRDefault="00D1487C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1487C" w:rsidRDefault="00D1487C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1487C" w:rsidRDefault="00D1487C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D1487C" w:rsidRDefault="00D1487C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1487C" w:rsidRDefault="00D1487C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1487C" w:rsidRDefault="00D1487C" w:rsidP="00B04EBC"/>
    <w:sectPr w:rsidR="00D1487C" w:rsidSect="00D1487C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87C"/>
    <w:rsid w:val="0004354F"/>
    <w:rsid w:val="00134FFE"/>
    <w:rsid w:val="00685674"/>
    <w:rsid w:val="008B2852"/>
    <w:rsid w:val="0097217D"/>
    <w:rsid w:val="00B04EBC"/>
    <w:rsid w:val="00D1487C"/>
    <w:rsid w:val="00DF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1487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1487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1487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4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1487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1487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1487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1487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800</Characters>
  <Application>Microsoft Office Word</Application>
  <DocSecurity>0</DocSecurity>
  <Lines>6</Lines>
  <Paragraphs>1</Paragraphs>
  <ScaleCrop>false</ScaleCrop>
  <Company>***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2015-02-26T15:22:00Z</dcterms:created>
  <dcterms:modified xsi:type="dcterms:W3CDTF">2015-03-09T16:49:00Z</dcterms:modified>
</cp:coreProperties>
</file>