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8EA" w:rsidRPr="007C3666" w:rsidRDefault="004027E7" w:rsidP="004027E7">
      <w:pPr>
        <w:keepLines/>
        <w:widowControl w:val="0"/>
        <w:ind w:left="2835" w:right="-1"/>
        <w:jc w:val="both"/>
        <w:rPr>
          <w:b/>
        </w:rPr>
      </w:pPr>
      <w:r>
        <w:rPr>
          <w:b/>
        </w:rPr>
        <w:t>AUT</w:t>
      </w:r>
      <w:r w:rsidR="00A62166">
        <w:rPr>
          <w:b/>
        </w:rPr>
        <w:t>ÓGR</w:t>
      </w:r>
      <w:r>
        <w:rPr>
          <w:b/>
        </w:rPr>
        <w:t>AFO</w:t>
      </w:r>
      <w:r w:rsidR="00A67728">
        <w:rPr>
          <w:b/>
        </w:rPr>
        <w:t xml:space="preserve"> DE LEI COMPLEMENTAR N°</w:t>
      </w:r>
      <w:r w:rsidR="00061DCC">
        <w:rPr>
          <w:b/>
        </w:rPr>
        <w:t xml:space="preserve"> 00</w:t>
      </w:r>
      <w:r>
        <w:rPr>
          <w:b/>
        </w:rPr>
        <w:t>2</w:t>
      </w:r>
      <w:r w:rsidR="00061DCC">
        <w:rPr>
          <w:b/>
        </w:rPr>
        <w:t>/2015</w:t>
      </w:r>
    </w:p>
    <w:p w:rsidR="00AC08EA" w:rsidRPr="007C3666" w:rsidRDefault="00AC08EA" w:rsidP="004027E7">
      <w:pPr>
        <w:keepLines/>
        <w:widowControl w:val="0"/>
        <w:ind w:left="2835" w:right="-1"/>
        <w:jc w:val="both"/>
        <w:rPr>
          <w:b/>
        </w:rPr>
      </w:pPr>
    </w:p>
    <w:p w:rsidR="00AC08EA" w:rsidRPr="007C3666" w:rsidRDefault="00AC08EA" w:rsidP="004027E7">
      <w:pPr>
        <w:keepLines/>
        <w:widowControl w:val="0"/>
        <w:ind w:left="2835" w:right="-1"/>
        <w:jc w:val="both"/>
        <w:rPr>
          <w:b/>
        </w:rPr>
      </w:pPr>
    </w:p>
    <w:p w:rsidR="00AC08EA" w:rsidRPr="009478C4" w:rsidRDefault="009478C4" w:rsidP="004027E7">
      <w:pPr>
        <w:keepLines/>
        <w:widowControl w:val="0"/>
        <w:ind w:left="2835" w:right="-1"/>
        <w:jc w:val="both"/>
      </w:pPr>
      <w:r w:rsidRPr="009478C4">
        <w:t xml:space="preserve">Data: </w:t>
      </w:r>
      <w:r w:rsidR="004027E7">
        <w:t>31</w:t>
      </w:r>
      <w:r>
        <w:t xml:space="preserve"> de março de 2015.</w:t>
      </w:r>
    </w:p>
    <w:p w:rsidR="00AC08EA" w:rsidRPr="007C3666" w:rsidRDefault="00AC08EA" w:rsidP="004027E7">
      <w:pPr>
        <w:keepLines/>
        <w:widowControl w:val="0"/>
        <w:ind w:left="2835" w:right="-1"/>
        <w:jc w:val="both"/>
        <w:rPr>
          <w:b/>
        </w:rPr>
      </w:pPr>
    </w:p>
    <w:p w:rsidR="00AC08EA" w:rsidRPr="007C3666" w:rsidRDefault="00AC08EA" w:rsidP="004027E7">
      <w:pPr>
        <w:ind w:left="2835"/>
        <w:jc w:val="both"/>
      </w:pPr>
    </w:p>
    <w:p w:rsidR="00AC08EA" w:rsidRPr="007C3666" w:rsidRDefault="00AC08EA" w:rsidP="004027E7">
      <w:pPr>
        <w:keepLines/>
        <w:widowControl w:val="0"/>
        <w:ind w:left="2835" w:right="-1"/>
        <w:jc w:val="both"/>
        <w:rPr>
          <w:b/>
          <w:bCs/>
          <w:color w:val="000000"/>
        </w:rPr>
      </w:pPr>
      <w:r w:rsidRPr="007C3666">
        <w:t>Acrescenta vagas ao Anexo I da Lei Complementar nº 13</w:t>
      </w:r>
      <w:r>
        <w:t>4</w:t>
      </w:r>
      <w:r w:rsidRPr="007C3666">
        <w:t xml:space="preserve">/2011, que dispõe sobre o plano de cargos, carreiras e vencimentos </w:t>
      </w:r>
      <w:r>
        <w:t xml:space="preserve">dos servidores públicos da administração geral do </w:t>
      </w:r>
      <w:r w:rsidRPr="007C3666">
        <w:t>Município de Sorriso</w:t>
      </w:r>
      <w:r>
        <w:t>-MT</w:t>
      </w:r>
      <w:r w:rsidRPr="007C3666">
        <w:t>, e dá outras providências.</w:t>
      </w:r>
    </w:p>
    <w:p w:rsidR="00AC08EA" w:rsidRDefault="00AC08EA" w:rsidP="004027E7">
      <w:pPr>
        <w:keepLines/>
        <w:widowControl w:val="0"/>
        <w:ind w:left="2835" w:right="-1"/>
        <w:jc w:val="both"/>
        <w:rPr>
          <w:b/>
        </w:rPr>
      </w:pPr>
    </w:p>
    <w:p w:rsidR="00AC08EA" w:rsidRPr="007C3666" w:rsidRDefault="00AC08EA" w:rsidP="00AC08EA">
      <w:pPr>
        <w:keepLines/>
        <w:widowControl w:val="0"/>
        <w:ind w:left="1418" w:right="-1"/>
        <w:jc w:val="both"/>
        <w:rPr>
          <w:b/>
        </w:rPr>
      </w:pPr>
    </w:p>
    <w:p w:rsidR="004027E7" w:rsidRPr="00015B96" w:rsidRDefault="004027E7" w:rsidP="004027E7">
      <w:pPr>
        <w:ind w:firstLine="2835"/>
        <w:jc w:val="both"/>
      </w:pPr>
      <w:proofErr w:type="gramStart"/>
      <w:r>
        <w:t>O</w:t>
      </w:r>
      <w:r w:rsidRPr="00015B96">
        <w:t xml:space="preserve"> Excelentíssim</w:t>
      </w:r>
      <w:r>
        <w:t>o</w:t>
      </w:r>
      <w:proofErr w:type="gramEnd"/>
      <w:r w:rsidRPr="00015B96">
        <w:t xml:space="preserve"> Senhor </w:t>
      </w:r>
      <w:r>
        <w:t>Fábio Gavasso</w:t>
      </w:r>
      <w:r w:rsidRPr="00015B96">
        <w:t>, Presidente da Câmara Municipal de Sorriso, Estado de Mato Grosso, faz saber que o Plenário aprovou o seguinte Projeto de Lei Complementar:</w:t>
      </w:r>
    </w:p>
    <w:p w:rsidR="00AC08EA" w:rsidRDefault="00AC08EA" w:rsidP="00AC08EA">
      <w:pPr>
        <w:ind w:firstLine="1418"/>
        <w:jc w:val="both"/>
        <w:rPr>
          <w:b/>
        </w:rPr>
      </w:pPr>
    </w:p>
    <w:p w:rsidR="004027E7" w:rsidRPr="007C3666" w:rsidRDefault="004027E7" w:rsidP="00AC08EA">
      <w:pPr>
        <w:ind w:firstLine="1418"/>
        <w:jc w:val="both"/>
        <w:rPr>
          <w:b/>
        </w:rPr>
      </w:pPr>
    </w:p>
    <w:p w:rsidR="00AC08EA" w:rsidRPr="007C3666" w:rsidRDefault="00AC08EA" w:rsidP="00AC08EA">
      <w:pPr>
        <w:ind w:firstLine="1418"/>
        <w:jc w:val="both"/>
      </w:pPr>
      <w:r w:rsidRPr="007C3666">
        <w:rPr>
          <w:b/>
        </w:rPr>
        <w:t>Art. 1º</w:t>
      </w:r>
      <w:r w:rsidRPr="007C3666">
        <w:t xml:space="preserve"> Fica o Chefe do poder Executivo autorizado a acrescentar </w:t>
      </w:r>
      <w:r>
        <w:t>05</w:t>
      </w:r>
      <w:r w:rsidRPr="007C3666">
        <w:t xml:space="preserve"> vagas ao cargo de </w:t>
      </w:r>
      <w:r>
        <w:t>Assistente Social 30 h, 05 vagas ao cargo de Psicólogo 40h e 0</w:t>
      </w:r>
      <w:r w:rsidR="005B135D">
        <w:t>1</w:t>
      </w:r>
      <w:r>
        <w:t xml:space="preserve"> vaga ao car</w:t>
      </w:r>
      <w:r w:rsidR="00C76B79">
        <w:t>g</w:t>
      </w:r>
      <w:r>
        <w:t>o de Engenheiro Civil 40h</w:t>
      </w:r>
      <w:r w:rsidRPr="007C3666">
        <w:t xml:space="preserve">, do Grupo Ocupacional Técnico </w:t>
      </w:r>
      <w:r>
        <w:t>de Nível Superior</w:t>
      </w:r>
      <w:r w:rsidRPr="007C3666">
        <w:t>, constante do Anexo I da Lei Complementar 13</w:t>
      </w:r>
      <w:r>
        <w:t>4</w:t>
      </w:r>
      <w:r w:rsidRPr="007C3666">
        <w:t xml:space="preserve">/2011 e suas alterações posteriores, que passa a vigorar na forma do anexo I desta Lei. </w:t>
      </w:r>
    </w:p>
    <w:p w:rsidR="00AC08EA" w:rsidRPr="007C3666" w:rsidRDefault="00AC08EA" w:rsidP="00AC08EA">
      <w:pPr>
        <w:ind w:firstLine="1418"/>
        <w:jc w:val="both"/>
      </w:pPr>
    </w:p>
    <w:p w:rsidR="00AC08EA" w:rsidRPr="007C3666" w:rsidRDefault="00AC08EA" w:rsidP="00AC08EA">
      <w:pPr>
        <w:ind w:firstLine="1418"/>
        <w:jc w:val="both"/>
      </w:pPr>
      <w:r w:rsidRPr="007C3666">
        <w:rPr>
          <w:b/>
        </w:rPr>
        <w:t>Art. 2º</w:t>
      </w:r>
      <w:r w:rsidRPr="007C3666">
        <w:t xml:space="preserve"> Esta Lei entra em vigor na data de sua publicação. </w:t>
      </w:r>
    </w:p>
    <w:p w:rsidR="00AC08EA" w:rsidRPr="007C3666" w:rsidRDefault="00AC08EA" w:rsidP="00AC08EA">
      <w:pPr>
        <w:ind w:firstLine="1418"/>
        <w:jc w:val="both"/>
        <w:rPr>
          <w:b/>
        </w:rPr>
      </w:pPr>
    </w:p>
    <w:p w:rsidR="00AC08EA" w:rsidRPr="007C3666" w:rsidRDefault="00AC08EA" w:rsidP="00AC08EA">
      <w:pPr>
        <w:ind w:firstLine="1418"/>
        <w:jc w:val="both"/>
        <w:rPr>
          <w:b/>
        </w:rPr>
      </w:pPr>
    </w:p>
    <w:p w:rsidR="004027E7" w:rsidRPr="0025122A" w:rsidRDefault="004027E7" w:rsidP="004027E7">
      <w:pPr>
        <w:ind w:firstLine="1418"/>
        <w:jc w:val="both"/>
      </w:pPr>
      <w:r w:rsidRPr="0025122A">
        <w:t>Câmara Municipal de Sorr</w:t>
      </w:r>
      <w:r>
        <w:t>iso, Estado de Mato Grosso, em 31</w:t>
      </w:r>
      <w:r w:rsidRPr="0025122A">
        <w:t xml:space="preserve"> de março de 2015.</w:t>
      </w:r>
    </w:p>
    <w:p w:rsidR="004027E7" w:rsidRPr="0025122A" w:rsidRDefault="004027E7" w:rsidP="004027E7">
      <w:pPr>
        <w:ind w:firstLine="1418"/>
        <w:jc w:val="both"/>
        <w:rPr>
          <w:b/>
          <w:bCs/>
          <w:iCs/>
        </w:rPr>
      </w:pPr>
    </w:p>
    <w:p w:rsidR="004027E7" w:rsidRPr="0025122A" w:rsidRDefault="004027E7" w:rsidP="004027E7">
      <w:pPr>
        <w:ind w:firstLine="1418"/>
        <w:jc w:val="both"/>
        <w:rPr>
          <w:b/>
          <w:bCs/>
          <w:iCs/>
        </w:rPr>
      </w:pPr>
    </w:p>
    <w:p w:rsidR="004027E7" w:rsidRDefault="004027E7" w:rsidP="004027E7">
      <w:pPr>
        <w:ind w:firstLine="1418"/>
        <w:jc w:val="both"/>
        <w:rPr>
          <w:b/>
          <w:bCs/>
          <w:iCs/>
        </w:rPr>
      </w:pPr>
    </w:p>
    <w:p w:rsidR="004027E7" w:rsidRPr="0025122A" w:rsidRDefault="004027E7" w:rsidP="004027E7">
      <w:pPr>
        <w:ind w:firstLine="1418"/>
        <w:jc w:val="both"/>
        <w:rPr>
          <w:b/>
          <w:bCs/>
          <w:iCs/>
        </w:rPr>
      </w:pPr>
    </w:p>
    <w:p w:rsidR="004027E7" w:rsidRPr="0025122A" w:rsidRDefault="004027E7" w:rsidP="004027E7">
      <w:pPr>
        <w:ind w:firstLine="1418"/>
        <w:jc w:val="both"/>
        <w:rPr>
          <w:b/>
          <w:bCs/>
          <w:iCs/>
        </w:rPr>
      </w:pPr>
    </w:p>
    <w:p w:rsidR="004027E7" w:rsidRPr="0025122A" w:rsidRDefault="004027E7" w:rsidP="004027E7">
      <w:pPr>
        <w:jc w:val="center"/>
        <w:rPr>
          <w:b/>
          <w:bCs/>
          <w:iCs/>
        </w:rPr>
      </w:pPr>
      <w:r w:rsidRPr="0025122A">
        <w:rPr>
          <w:b/>
          <w:bCs/>
          <w:iCs/>
        </w:rPr>
        <w:t>FÁBIO GAVASSO</w:t>
      </w:r>
    </w:p>
    <w:p w:rsidR="004027E7" w:rsidRPr="0025122A" w:rsidRDefault="004027E7" w:rsidP="004027E7">
      <w:pPr>
        <w:jc w:val="center"/>
      </w:pPr>
      <w:r w:rsidRPr="0025122A">
        <w:rPr>
          <w:bCs/>
          <w:iCs/>
        </w:rPr>
        <w:t>Presidente</w:t>
      </w:r>
    </w:p>
    <w:p w:rsidR="00AC08EA" w:rsidRPr="007C3666" w:rsidRDefault="00AC08EA" w:rsidP="00AC08EA">
      <w:pPr>
        <w:ind w:firstLine="1418"/>
        <w:jc w:val="both"/>
        <w:rPr>
          <w:rFonts w:ascii="Arial" w:hAnsi="Arial" w:cs="Arial"/>
        </w:rPr>
      </w:pPr>
    </w:p>
    <w:p w:rsidR="00AC08EA" w:rsidRDefault="00AC08EA" w:rsidP="00AC08EA">
      <w:pPr>
        <w:ind w:firstLine="1418"/>
        <w:jc w:val="both"/>
        <w:rPr>
          <w:rFonts w:ascii="Arial" w:hAnsi="Arial" w:cs="Arial"/>
          <w:b/>
        </w:rPr>
      </w:pPr>
    </w:p>
    <w:p w:rsidR="00AC08EA" w:rsidRDefault="00AC08EA" w:rsidP="00106EDD">
      <w:pPr>
        <w:jc w:val="both"/>
        <w:rPr>
          <w:b/>
          <w:bCs/>
        </w:rPr>
      </w:pPr>
    </w:p>
    <w:p w:rsidR="00AC08EA" w:rsidRDefault="00AC08EA" w:rsidP="00106EDD">
      <w:pPr>
        <w:jc w:val="both"/>
        <w:rPr>
          <w:b/>
          <w:bCs/>
        </w:rPr>
      </w:pPr>
    </w:p>
    <w:p w:rsidR="00AC08EA" w:rsidRDefault="00AC08EA" w:rsidP="00106EDD">
      <w:pPr>
        <w:jc w:val="both"/>
        <w:rPr>
          <w:b/>
          <w:bCs/>
        </w:rPr>
      </w:pPr>
    </w:p>
    <w:p w:rsidR="00AC08EA" w:rsidRDefault="00AC08EA" w:rsidP="00106EDD">
      <w:pPr>
        <w:jc w:val="both"/>
        <w:rPr>
          <w:b/>
          <w:bCs/>
        </w:rPr>
      </w:pPr>
    </w:p>
    <w:p w:rsidR="00AC08EA" w:rsidRDefault="00AC08EA" w:rsidP="00106EDD">
      <w:pPr>
        <w:jc w:val="both"/>
        <w:rPr>
          <w:b/>
          <w:bCs/>
        </w:rPr>
      </w:pPr>
    </w:p>
    <w:p w:rsidR="006944BA" w:rsidRDefault="006944BA" w:rsidP="00106EDD">
      <w:pPr>
        <w:jc w:val="both"/>
        <w:rPr>
          <w:b/>
          <w:bCs/>
        </w:rPr>
      </w:pPr>
    </w:p>
    <w:p w:rsidR="00AC08EA" w:rsidRDefault="00AC08EA" w:rsidP="00106EDD">
      <w:pPr>
        <w:jc w:val="both"/>
        <w:rPr>
          <w:b/>
          <w:bCs/>
        </w:rPr>
      </w:pPr>
    </w:p>
    <w:p w:rsidR="00AC08EA" w:rsidRDefault="00AC08EA" w:rsidP="00106EDD">
      <w:pPr>
        <w:jc w:val="both"/>
        <w:rPr>
          <w:b/>
          <w:bCs/>
        </w:rPr>
      </w:pPr>
    </w:p>
    <w:p w:rsidR="004027E7" w:rsidRDefault="004027E7" w:rsidP="00106EDD">
      <w:pPr>
        <w:jc w:val="both"/>
        <w:rPr>
          <w:b/>
          <w:bCs/>
        </w:rPr>
      </w:pPr>
    </w:p>
    <w:p w:rsidR="00314DB2" w:rsidRDefault="00314DB2" w:rsidP="00314DB2">
      <w:pPr>
        <w:jc w:val="center"/>
        <w:rPr>
          <w:b/>
          <w:bCs/>
          <w:sz w:val="28"/>
          <w:szCs w:val="28"/>
        </w:rPr>
      </w:pPr>
      <w:r w:rsidRPr="00314DB2">
        <w:rPr>
          <w:b/>
          <w:bCs/>
          <w:sz w:val="28"/>
          <w:szCs w:val="28"/>
        </w:rPr>
        <w:lastRenderedPageBreak/>
        <w:t>ANEXO I</w:t>
      </w:r>
    </w:p>
    <w:p w:rsidR="009478C4" w:rsidRPr="00314DB2" w:rsidRDefault="009478C4" w:rsidP="00314DB2">
      <w:pPr>
        <w:jc w:val="center"/>
        <w:rPr>
          <w:b/>
          <w:bCs/>
          <w:sz w:val="28"/>
          <w:szCs w:val="28"/>
        </w:rPr>
      </w:pPr>
    </w:p>
    <w:tbl>
      <w:tblPr>
        <w:tblW w:w="929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05"/>
        <w:gridCol w:w="3969"/>
        <w:gridCol w:w="993"/>
        <w:gridCol w:w="1429"/>
      </w:tblGrid>
      <w:tr w:rsidR="00C33E1F" w:rsidRPr="00AC08EA" w:rsidTr="00C33E1F">
        <w:trPr>
          <w:trHeight w:val="280"/>
        </w:trPr>
        <w:tc>
          <w:tcPr>
            <w:tcW w:w="92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3E1F" w:rsidRPr="00AC08EA" w:rsidRDefault="00C33E1F" w:rsidP="00C33E1F">
            <w:pPr>
              <w:ind w:right="-1"/>
              <w:rPr>
                <w:b/>
                <w:bCs/>
                <w:sz w:val="20"/>
                <w:szCs w:val="20"/>
              </w:rPr>
            </w:pPr>
            <w:r w:rsidRPr="00AC08EA">
              <w:rPr>
                <w:b/>
                <w:bCs/>
                <w:sz w:val="20"/>
                <w:szCs w:val="20"/>
              </w:rPr>
              <w:t>Grupo Ocupacional: TÉCNICO DE NÍVEL SUPERIOR</w:t>
            </w:r>
          </w:p>
        </w:tc>
      </w:tr>
      <w:tr w:rsidR="00C33E1F" w:rsidRPr="00AC08EA" w:rsidTr="00C33E1F">
        <w:trPr>
          <w:trHeight w:val="118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C33E1F" w:rsidRPr="00AC08EA" w:rsidRDefault="00C33E1F" w:rsidP="00C33E1F">
            <w:pPr>
              <w:ind w:right="-1"/>
              <w:jc w:val="center"/>
              <w:rPr>
                <w:b/>
                <w:bCs/>
                <w:sz w:val="20"/>
                <w:szCs w:val="20"/>
              </w:rPr>
            </w:pPr>
            <w:r w:rsidRPr="00AC08EA">
              <w:rPr>
                <w:b/>
                <w:bCs/>
                <w:sz w:val="20"/>
                <w:szCs w:val="20"/>
              </w:rPr>
              <w:t>Vencimento Inicial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33E1F" w:rsidRPr="00AC08EA" w:rsidRDefault="00C33E1F" w:rsidP="00C33E1F">
            <w:pPr>
              <w:ind w:right="-1"/>
              <w:jc w:val="center"/>
              <w:rPr>
                <w:b/>
                <w:bCs/>
                <w:sz w:val="20"/>
                <w:szCs w:val="20"/>
              </w:rPr>
            </w:pPr>
            <w:r w:rsidRPr="00AC08EA">
              <w:rPr>
                <w:b/>
                <w:bCs/>
                <w:sz w:val="20"/>
                <w:szCs w:val="20"/>
              </w:rPr>
              <w:t>Título do Cargo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3E1F" w:rsidRPr="00AC08EA" w:rsidRDefault="00C33E1F" w:rsidP="00C33E1F">
            <w:pPr>
              <w:ind w:right="-1"/>
              <w:jc w:val="center"/>
              <w:rPr>
                <w:b/>
                <w:bCs/>
                <w:sz w:val="20"/>
                <w:szCs w:val="20"/>
              </w:rPr>
            </w:pPr>
            <w:r w:rsidRPr="00AC08EA">
              <w:rPr>
                <w:b/>
                <w:bCs/>
                <w:sz w:val="20"/>
                <w:szCs w:val="20"/>
              </w:rPr>
              <w:t>HS/ Sem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33E1F" w:rsidRPr="00AC08EA" w:rsidRDefault="00C33E1F" w:rsidP="00C33E1F">
            <w:pPr>
              <w:ind w:right="-1"/>
              <w:jc w:val="center"/>
              <w:rPr>
                <w:b/>
                <w:bCs/>
                <w:sz w:val="20"/>
                <w:szCs w:val="20"/>
              </w:rPr>
            </w:pPr>
            <w:r w:rsidRPr="00AC08EA">
              <w:rPr>
                <w:b/>
                <w:bCs/>
                <w:sz w:val="20"/>
                <w:szCs w:val="20"/>
              </w:rPr>
              <w:t>Nº de Vagas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3D02B9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 w:rsidR="003D02B9">
              <w:rPr>
                <w:bCs/>
                <w:sz w:val="20"/>
                <w:szCs w:val="20"/>
              </w:rPr>
              <w:t>7.241,34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Advogado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01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3D02B9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 w:rsidR="003D02B9">
              <w:rPr>
                <w:bCs/>
                <w:sz w:val="20"/>
                <w:szCs w:val="20"/>
              </w:rPr>
              <w:t>4.269,24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Arquiteto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02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3D02B9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4.269,24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Assistente Social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05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6944BA" w:rsidRDefault="00C33E1F" w:rsidP="003D02B9">
            <w:pPr>
              <w:jc w:val="center"/>
              <w:rPr>
                <w:b/>
                <w:sz w:val="20"/>
                <w:szCs w:val="20"/>
              </w:rPr>
            </w:pPr>
            <w:r w:rsidRPr="006944BA">
              <w:rPr>
                <w:b/>
                <w:bCs/>
                <w:sz w:val="20"/>
                <w:szCs w:val="20"/>
              </w:rPr>
              <w:t xml:space="preserve">R$ </w:t>
            </w:r>
            <w:r w:rsidR="003D02B9">
              <w:rPr>
                <w:b/>
                <w:bCs/>
                <w:sz w:val="20"/>
                <w:szCs w:val="20"/>
              </w:rPr>
              <w:t>3.201,93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6944BA" w:rsidRDefault="00C33E1F" w:rsidP="00C33E1F">
            <w:pPr>
              <w:rPr>
                <w:b/>
                <w:sz w:val="20"/>
                <w:szCs w:val="20"/>
              </w:rPr>
            </w:pPr>
            <w:r w:rsidRPr="006944BA">
              <w:rPr>
                <w:b/>
                <w:sz w:val="20"/>
                <w:szCs w:val="20"/>
              </w:rPr>
              <w:t>Assistente Social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6944BA" w:rsidRDefault="00C33E1F" w:rsidP="00C33E1F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6944BA">
              <w:rPr>
                <w:b/>
                <w:sz w:val="20"/>
                <w:szCs w:val="20"/>
              </w:rPr>
              <w:t>30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6944BA" w:rsidRDefault="006944BA" w:rsidP="00C33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3D02B9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4.269,24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Biólogo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01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3D02B9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 w:rsidR="003D02B9">
              <w:rPr>
                <w:bCs/>
                <w:sz w:val="20"/>
                <w:szCs w:val="20"/>
              </w:rPr>
              <w:t>7.241,34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Contador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01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3D02B9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 w:rsidR="003D02B9">
              <w:rPr>
                <w:bCs/>
                <w:sz w:val="20"/>
                <w:szCs w:val="20"/>
              </w:rPr>
              <w:t>7.241,34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Analista de Controlador Interno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01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3D02B9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4.269,24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Economista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01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3D02B9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4.269,24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Engenheiro Agrônomo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03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3D02B9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4.269,24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Engenheiro Ambiental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02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942216" w:rsidRDefault="003D02B9" w:rsidP="00C33E1F">
            <w:pPr>
              <w:jc w:val="center"/>
              <w:rPr>
                <w:b/>
                <w:sz w:val="20"/>
                <w:szCs w:val="20"/>
              </w:rPr>
            </w:pPr>
            <w:r w:rsidRPr="00942216">
              <w:rPr>
                <w:b/>
                <w:bCs/>
                <w:sz w:val="20"/>
                <w:szCs w:val="20"/>
              </w:rPr>
              <w:t>R$ 4.269,24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942216" w:rsidRDefault="00C33E1F" w:rsidP="00C33E1F">
            <w:pPr>
              <w:rPr>
                <w:b/>
                <w:sz w:val="20"/>
                <w:szCs w:val="20"/>
              </w:rPr>
            </w:pPr>
            <w:r w:rsidRPr="00942216">
              <w:rPr>
                <w:b/>
                <w:sz w:val="20"/>
                <w:szCs w:val="20"/>
              </w:rPr>
              <w:t>Engenheiro Civil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942216" w:rsidRDefault="00C33E1F" w:rsidP="00C33E1F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42216">
              <w:rPr>
                <w:b/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942216" w:rsidRDefault="006944BA" w:rsidP="00C33E1F">
            <w:pPr>
              <w:jc w:val="center"/>
              <w:rPr>
                <w:b/>
                <w:sz w:val="20"/>
                <w:szCs w:val="20"/>
              </w:rPr>
            </w:pPr>
            <w:r w:rsidRPr="00942216">
              <w:rPr>
                <w:b/>
                <w:sz w:val="20"/>
                <w:szCs w:val="20"/>
              </w:rPr>
              <w:t>0</w:t>
            </w:r>
            <w:r w:rsidR="004E2F7B">
              <w:rPr>
                <w:b/>
                <w:sz w:val="20"/>
                <w:szCs w:val="20"/>
              </w:rPr>
              <w:t>8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942216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 w:rsidR="00942216">
              <w:rPr>
                <w:bCs/>
                <w:sz w:val="20"/>
                <w:szCs w:val="20"/>
              </w:rPr>
              <w:t>2.134,62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Engenheiro Eletricista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20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01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942216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 w:rsidR="00942216">
              <w:rPr>
                <w:bCs/>
                <w:sz w:val="20"/>
                <w:szCs w:val="20"/>
              </w:rPr>
              <w:t>2.134,62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Engenheiro Florestal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20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01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3D02B9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4.269,24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Engenheiro Florestal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01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942216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2.134,62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Engenheiro Químico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20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01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3D02B9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4.269,24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Engenheiro Sanitarista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01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3D02B9" w:rsidP="00C33E1F">
            <w:pPr>
              <w:jc w:val="center"/>
              <w:rPr>
                <w:bCs/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4.269,24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Tecnólogo em Administração Rural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01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3D02B9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4.269,24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Geólogo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01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3D02B9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4.269,24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Analista Administrativo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04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3D02B9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4.269,24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Jornalista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</w:t>
            </w:r>
            <w:r w:rsidR="004E2F7B">
              <w:rPr>
                <w:sz w:val="20"/>
                <w:szCs w:val="20"/>
              </w:rPr>
              <w:t>3</w:t>
            </w:r>
            <w:bookmarkStart w:id="0" w:name="_GoBack"/>
            <w:bookmarkEnd w:id="0"/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3D02B9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4.269,24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Médico Veterinário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02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942216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2.134,62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Médico Veterinário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20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02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942216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2.134,62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Nutricionista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20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01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942216" w:rsidRDefault="003D02B9" w:rsidP="00C33E1F">
            <w:pPr>
              <w:jc w:val="center"/>
              <w:rPr>
                <w:b/>
                <w:sz w:val="20"/>
                <w:szCs w:val="20"/>
              </w:rPr>
            </w:pPr>
            <w:r w:rsidRPr="00942216">
              <w:rPr>
                <w:b/>
                <w:bCs/>
                <w:sz w:val="20"/>
                <w:szCs w:val="20"/>
              </w:rPr>
              <w:t>R$ 4.269,24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6944BA" w:rsidRDefault="00C33E1F" w:rsidP="00C33E1F">
            <w:pPr>
              <w:rPr>
                <w:b/>
                <w:sz w:val="20"/>
                <w:szCs w:val="20"/>
              </w:rPr>
            </w:pPr>
            <w:r w:rsidRPr="006944BA">
              <w:rPr>
                <w:b/>
                <w:sz w:val="20"/>
                <w:szCs w:val="20"/>
              </w:rPr>
              <w:t>Psicólogo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6944BA" w:rsidRDefault="00C33E1F" w:rsidP="00C33E1F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6944BA">
              <w:rPr>
                <w:b/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6944BA" w:rsidRDefault="006944BA" w:rsidP="00C33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942216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2.134,62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Psicólogo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20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02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942216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2.134,62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Terapeuta Ocupacional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20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02</w:t>
            </w:r>
          </w:p>
        </w:tc>
      </w:tr>
    </w:tbl>
    <w:p w:rsidR="00C33E1F" w:rsidRPr="00AC08EA" w:rsidRDefault="00C33E1F" w:rsidP="00C33E1F">
      <w:pPr>
        <w:keepLines/>
        <w:widowControl w:val="0"/>
        <w:ind w:right="-1"/>
        <w:jc w:val="center"/>
        <w:rPr>
          <w:b/>
          <w:sz w:val="20"/>
          <w:szCs w:val="20"/>
          <w:u w:val="single"/>
        </w:rPr>
      </w:pPr>
    </w:p>
    <w:tbl>
      <w:tblPr>
        <w:tblW w:w="9231" w:type="dxa"/>
        <w:tblInd w:w="53" w:type="dxa"/>
        <w:tblCellMar>
          <w:left w:w="70" w:type="dxa"/>
          <w:right w:w="70" w:type="dxa"/>
        </w:tblCellMar>
        <w:tblLook w:val="0000"/>
      </w:tblPr>
      <w:tblGrid>
        <w:gridCol w:w="2569"/>
        <w:gridCol w:w="2191"/>
        <w:gridCol w:w="2380"/>
        <w:gridCol w:w="2091"/>
      </w:tblGrid>
      <w:tr w:rsidR="00C33E1F" w:rsidRPr="00AC08EA" w:rsidTr="006944BA">
        <w:trPr>
          <w:trHeight w:val="301"/>
        </w:trPr>
        <w:tc>
          <w:tcPr>
            <w:tcW w:w="9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6944BA">
            <w:pPr>
              <w:jc w:val="center"/>
              <w:rPr>
                <w:sz w:val="20"/>
                <w:szCs w:val="20"/>
              </w:rPr>
            </w:pPr>
            <w:r w:rsidRPr="00AC08EA">
              <w:rPr>
                <w:b/>
                <w:sz w:val="20"/>
                <w:szCs w:val="20"/>
              </w:rPr>
              <w:t>CLASSES</w:t>
            </w:r>
          </w:p>
        </w:tc>
      </w:tr>
      <w:tr w:rsidR="00C33E1F" w:rsidRPr="00AC08EA" w:rsidTr="006944BA">
        <w:trPr>
          <w:trHeight w:val="263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E1F" w:rsidRPr="00AC08EA" w:rsidRDefault="00C33E1F" w:rsidP="00C33E1F">
            <w:pPr>
              <w:jc w:val="center"/>
              <w:rPr>
                <w:b/>
                <w:bCs/>
                <w:sz w:val="20"/>
                <w:szCs w:val="20"/>
              </w:rPr>
            </w:pPr>
            <w:r w:rsidRPr="00AC08EA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E1F" w:rsidRPr="00AC08EA" w:rsidRDefault="00C33E1F" w:rsidP="00C33E1F">
            <w:pPr>
              <w:jc w:val="center"/>
              <w:rPr>
                <w:b/>
                <w:bCs/>
                <w:sz w:val="20"/>
                <w:szCs w:val="20"/>
              </w:rPr>
            </w:pPr>
            <w:r w:rsidRPr="00AC08EA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E1F" w:rsidRPr="00AC08EA" w:rsidRDefault="00C33E1F" w:rsidP="00C33E1F">
            <w:pPr>
              <w:jc w:val="center"/>
              <w:rPr>
                <w:b/>
                <w:bCs/>
                <w:sz w:val="20"/>
                <w:szCs w:val="20"/>
              </w:rPr>
            </w:pPr>
            <w:r w:rsidRPr="00AC08EA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E1F" w:rsidRPr="00AC08EA" w:rsidRDefault="00C33E1F" w:rsidP="00C33E1F">
            <w:pPr>
              <w:jc w:val="center"/>
              <w:rPr>
                <w:b/>
                <w:bCs/>
                <w:sz w:val="20"/>
                <w:szCs w:val="20"/>
              </w:rPr>
            </w:pPr>
            <w:r w:rsidRPr="00AC08EA">
              <w:rPr>
                <w:b/>
                <w:bCs/>
                <w:sz w:val="20"/>
                <w:szCs w:val="20"/>
              </w:rPr>
              <w:t>D</w:t>
            </w:r>
          </w:p>
        </w:tc>
      </w:tr>
      <w:tr w:rsidR="00C33E1F" w:rsidRPr="00AC08EA" w:rsidTr="00C33E1F">
        <w:trPr>
          <w:trHeight w:val="1716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1F" w:rsidRPr="00AC08EA" w:rsidRDefault="00C33E1F" w:rsidP="006944BA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Habilitação em Curso de Nível Superior, inclusive licenciatura plena, de acordo com a área de atuação e registro no respectivo conselho de classe quando se tratar de profissão regulamentada.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E1F" w:rsidRPr="00AC08EA" w:rsidRDefault="00C33E1F" w:rsidP="006944BA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Requisito da Classe A, mais 300 (trezentas) horas de cursos de aperfeiçoamento, qualificação e/ou capacitação profissional.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E1F" w:rsidRPr="00AC08EA" w:rsidRDefault="00C33E1F" w:rsidP="006944BA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Requisito da Classe B, mais curso de pós-graduação em nível de especialista "latu senso" de no mínimo 360 (trezentos e Sessenta) horas.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E1F" w:rsidRPr="00AC08EA" w:rsidRDefault="00C33E1F" w:rsidP="006944BA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Requisito da Classe C, mais curso de Mestrado ou Doutorado.</w:t>
            </w:r>
          </w:p>
        </w:tc>
      </w:tr>
    </w:tbl>
    <w:p w:rsidR="006944BA" w:rsidRDefault="006944BA" w:rsidP="00C33E1F">
      <w:pPr>
        <w:pStyle w:val="Corpodetexto"/>
        <w:rPr>
          <w:rFonts w:ascii="Times New Roman" w:hAnsi="Times New Roman"/>
          <w:b/>
          <w:sz w:val="20"/>
        </w:rPr>
      </w:pPr>
    </w:p>
    <w:p w:rsidR="00C33E1F" w:rsidRPr="00AC08EA" w:rsidRDefault="00C33E1F" w:rsidP="00C33E1F">
      <w:pPr>
        <w:pStyle w:val="Corpodetexto"/>
        <w:rPr>
          <w:rFonts w:ascii="Times New Roman" w:hAnsi="Times New Roman"/>
          <w:b/>
          <w:sz w:val="20"/>
        </w:rPr>
      </w:pPr>
      <w:r w:rsidRPr="00AC08EA">
        <w:rPr>
          <w:rFonts w:ascii="Times New Roman" w:hAnsi="Times New Roman"/>
          <w:b/>
          <w:sz w:val="20"/>
        </w:rPr>
        <w:t>ATRIBUIÇÕES DO GRUPO OCUPACIONAL</w:t>
      </w:r>
    </w:p>
    <w:p w:rsidR="009478C4" w:rsidRDefault="00C33E1F" w:rsidP="00694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AC08EA">
        <w:rPr>
          <w:sz w:val="20"/>
          <w:szCs w:val="20"/>
        </w:rPr>
        <w:t xml:space="preserve">Compreende as atribuições que exigem pleno conhecimento das técnicas da especialidade profissional. Os problemas surgidos são de natureza complexa e demandam busca de novas soluções. As atribuições, de significativa abrangência, são desempenhadas com grande grau de autonomia. A orientação prévia, quando ocorre, se restringe a aspectos controvertidos, aplicação de novas tecnologias e casos semelhantes. Compreende ainda, as atribuições da mais elevada complexidade e responsabilidade na área profissional, caracterizando-se </w:t>
      </w:r>
      <w:r w:rsidRPr="00AC08EA">
        <w:rPr>
          <w:sz w:val="20"/>
          <w:szCs w:val="20"/>
        </w:rPr>
        <w:lastRenderedPageBreak/>
        <w:t>pela orientação, coordenação e supervisão de trabalhos de equipes, treinamento de profissionais e incumbências análogas. O nível das atribuições, de abrangência ampla e diversificada, exige profundos conhecimentos teóricos, práticos e tecnológicos do campo profissional. A autonomia no desempenho das atribuições só é limitada pela potencialidade profissional do ocupante, pelas diretrizes de políticas da instituição e pelas normas da comunidade profissional.</w:t>
      </w:r>
    </w:p>
    <w:p w:rsidR="009478C4" w:rsidRDefault="009478C4" w:rsidP="004027E7">
      <w:pPr>
        <w:rPr>
          <w:b/>
          <w:bCs/>
        </w:rPr>
      </w:pPr>
      <w:r>
        <w:rPr>
          <w:sz w:val="18"/>
          <w:szCs w:val="18"/>
        </w:rPr>
        <w:br w:type="page"/>
      </w:r>
    </w:p>
    <w:p w:rsidR="00C33E1F" w:rsidRPr="009478C4" w:rsidRDefault="00C33E1F" w:rsidP="009478C4">
      <w:pPr>
        <w:rPr>
          <w:sz w:val="18"/>
          <w:szCs w:val="18"/>
        </w:rPr>
      </w:pPr>
    </w:p>
    <w:sectPr w:rsidR="00C33E1F" w:rsidRPr="009478C4" w:rsidSect="004027E7">
      <w:footerReference w:type="default" r:id="rId7"/>
      <w:footerReference w:type="first" r:id="rId8"/>
      <w:pgSz w:w="11906" w:h="16838" w:code="9"/>
      <w:pgMar w:top="2694" w:right="1134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ED2" w:rsidRDefault="006A1ED2">
      <w:r>
        <w:separator/>
      </w:r>
    </w:p>
  </w:endnote>
  <w:endnote w:type="continuationSeparator" w:id="0">
    <w:p w:rsidR="006A1ED2" w:rsidRDefault="006A1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B8C" w:rsidRDefault="006A1B8C">
    <w:pPr>
      <w:pStyle w:val="Rodap"/>
      <w:jc w:val="right"/>
    </w:pPr>
    <w:r>
      <w:t xml:space="preserve">                          </w:t>
    </w:r>
    <w:r w:rsidR="00503CB7">
      <w:fldChar w:fldCharType="begin"/>
    </w:r>
    <w:r w:rsidR="00787E6F">
      <w:instrText xml:space="preserve"> PAGE   \* MERGEFORMAT </w:instrText>
    </w:r>
    <w:r w:rsidR="00503CB7">
      <w:fldChar w:fldCharType="separate"/>
    </w:r>
    <w:r w:rsidR="00A62166">
      <w:rPr>
        <w:noProof/>
      </w:rPr>
      <w:t>4</w:t>
    </w:r>
    <w:r w:rsidR="00503CB7">
      <w:rPr>
        <w:noProof/>
      </w:rPr>
      <w:fldChar w:fldCharType="end"/>
    </w:r>
  </w:p>
  <w:p w:rsidR="006A1B8C" w:rsidRPr="00B066C4" w:rsidRDefault="006A1B8C">
    <w:pPr>
      <w:pStyle w:val="Rodap"/>
      <w:jc w:val="right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B8C" w:rsidRDefault="00503CB7">
    <w:pPr>
      <w:pStyle w:val="Rodap"/>
      <w:jc w:val="right"/>
    </w:pPr>
    <w:r>
      <w:fldChar w:fldCharType="begin"/>
    </w:r>
    <w:r w:rsidR="00787E6F">
      <w:instrText xml:space="preserve"> PAGE   \* MERGEFORMAT </w:instrText>
    </w:r>
    <w:r>
      <w:fldChar w:fldCharType="separate"/>
    </w:r>
    <w:r w:rsidR="00A62166">
      <w:rPr>
        <w:noProof/>
      </w:rPr>
      <w:t>1</w:t>
    </w:r>
    <w:r>
      <w:rPr>
        <w:noProof/>
      </w:rPr>
      <w:fldChar w:fldCharType="end"/>
    </w:r>
  </w:p>
  <w:p w:rsidR="006A1B8C" w:rsidRDefault="006A1B8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ED2" w:rsidRDefault="006A1ED2">
      <w:r>
        <w:separator/>
      </w:r>
    </w:p>
  </w:footnote>
  <w:footnote w:type="continuationSeparator" w:id="0">
    <w:p w:rsidR="006A1ED2" w:rsidRDefault="006A1E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0A25B6"/>
    <w:multiLevelType w:val="hybridMultilevel"/>
    <w:tmpl w:val="E2BA83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67013"/>
    <w:multiLevelType w:val="hybridMultilevel"/>
    <w:tmpl w:val="C0E6A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A76A6"/>
    <w:multiLevelType w:val="hybridMultilevel"/>
    <w:tmpl w:val="3F9A5D14"/>
    <w:lvl w:ilvl="0" w:tplc="C1964360">
      <w:start w:val="1"/>
      <w:numFmt w:val="upperRoman"/>
      <w:lvlText w:val="%1."/>
      <w:lvlJc w:val="left"/>
      <w:pPr>
        <w:ind w:left="341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FA48BB"/>
    <w:multiLevelType w:val="hybridMultilevel"/>
    <w:tmpl w:val="E96204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C42853"/>
    <w:multiLevelType w:val="hybridMultilevel"/>
    <w:tmpl w:val="5D92241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B63A08"/>
    <w:multiLevelType w:val="hybridMultilevel"/>
    <w:tmpl w:val="178E185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522C21"/>
    <w:multiLevelType w:val="hybridMultilevel"/>
    <w:tmpl w:val="F4260ACC"/>
    <w:lvl w:ilvl="0" w:tplc="5E6A7B8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B07390"/>
    <w:multiLevelType w:val="hybridMultilevel"/>
    <w:tmpl w:val="6414C7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22391E"/>
    <w:multiLevelType w:val="hybridMultilevel"/>
    <w:tmpl w:val="079E828A"/>
    <w:lvl w:ilvl="0" w:tplc="FFB6B1CE">
      <w:start w:val="1"/>
      <w:numFmt w:val="upperRoman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4D0DF2"/>
    <w:multiLevelType w:val="singleLevel"/>
    <w:tmpl w:val="6EB0B218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11">
    <w:nsid w:val="1C4A014B"/>
    <w:multiLevelType w:val="hybridMultilevel"/>
    <w:tmpl w:val="86BAF5B4"/>
    <w:lvl w:ilvl="0" w:tplc="2BD613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FE2FB7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FE4A5A"/>
    <w:multiLevelType w:val="hybridMultilevel"/>
    <w:tmpl w:val="291A1534"/>
    <w:lvl w:ilvl="0" w:tplc="FFB6B1CE">
      <w:start w:val="1"/>
      <w:numFmt w:val="upperRoman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5A33AB"/>
    <w:multiLevelType w:val="hybridMultilevel"/>
    <w:tmpl w:val="100CF760"/>
    <w:lvl w:ilvl="0" w:tplc="AFAA782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F86C9C"/>
    <w:multiLevelType w:val="hybridMultilevel"/>
    <w:tmpl w:val="BB926E1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22E0726"/>
    <w:multiLevelType w:val="hybridMultilevel"/>
    <w:tmpl w:val="BC3CFBE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7C2046"/>
    <w:multiLevelType w:val="hybridMultilevel"/>
    <w:tmpl w:val="B1E634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9E258E"/>
    <w:multiLevelType w:val="hybridMultilevel"/>
    <w:tmpl w:val="B830AA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FC4A65"/>
    <w:multiLevelType w:val="hybridMultilevel"/>
    <w:tmpl w:val="6DB2DFF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22042F"/>
    <w:multiLevelType w:val="hybridMultilevel"/>
    <w:tmpl w:val="6100CB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C73F95"/>
    <w:multiLevelType w:val="hybridMultilevel"/>
    <w:tmpl w:val="1706A9F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88011F"/>
    <w:multiLevelType w:val="hybridMultilevel"/>
    <w:tmpl w:val="5D4CA8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3E00A2"/>
    <w:multiLevelType w:val="hybridMultilevel"/>
    <w:tmpl w:val="F45ACA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446956"/>
    <w:multiLevelType w:val="hybridMultilevel"/>
    <w:tmpl w:val="9C7E3F30"/>
    <w:lvl w:ilvl="0" w:tplc="FFB6B1CE">
      <w:start w:val="1"/>
      <w:numFmt w:val="upperRoman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AA2E41"/>
    <w:multiLevelType w:val="hybridMultilevel"/>
    <w:tmpl w:val="6F662E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C135E1"/>
    <w:multiLevelType w:val="hybridMultilevel"/>
    <w:tmpl w:val="9CCCACE0"/>
    <w:lvl w:ilvl="0" w:tplc="577A511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4975567"/>
    <w:multiLevelType w:val="hybridMultilevel"/>
    <w:tmpl w:val="4FDABA64"/>
    <w:lvl w:ilvl="0" w:tplc="9DD44D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A230B48"/>
    <w:multiLevelType w:val="hybridMultilevel"/>
    <w:tmpl w:val="1B864C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177908"/>
    <w:multiLevelType w:val="hybridMultilevel"/>
    <w:tmpl w:val="E12250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721A5F"/>
    <w:multiLevelType w:val="hybridMultilevel"/>
    <w:tmpl w:val="B95810A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F36C69"/>
    <w:multiLevelType w:val="hybridMultilevel"/>
    <w:tmpl w:val="A524D3FA"/>
    <w:lvl w:ilvl="0" w:tplc="C19643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0B3740"/>
    <w:multiLevelType w:val="hybridMultilevel"/>
    <w:tmpl w:val="1480CBD0"/>
    <w:lvl w:ilvl="0" w:tplc="9528CD06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9C32FB"/>
    <w:multiLevelType w:val="hybridMultilevel"/>
    <w:tmpl w:val="0ADE564A"/>
    <w:lvl w:ilvl="0" w:tplc="BA96B8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9243CDF"/>
    <w:multiLevelType w:val="hybridMultilevel"/>
    <w:tmpl w:val="F2D2F9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341D9B"/>
    <w:multiLevelType w:val="hybridMultilevel"/>
    <w:tmpl w:val="FE6C09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4940A53"/>
    <w:multiLevelType w:val="hybridMultilevel"/>
    <w:tmpl w:val="ED2E8874"/>
    <w:lvl w:ilvl="0" w:tplc="201E9F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742371A"/>
    <w:multiLevelType w:val="hybridMultilevel"/>
    <w:tmpl w:val="50D8D528"/>
    <w:lvl w:ilvl="0" w:tplc="C196436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7567E7"/>
    <w:multiLevelType w:val="hybridMultilevel"/>
    <w:tmpl w:val="D3C0FB16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495330"/>
    <w:multiLevelType w:val="hybridMultilevel"/>
    <w:tmpl w:val="255A60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1D1823"/>
    <w:multiLevelType w:val="hybridMultilevel"/>
    <w:tmpl w:val="6936A3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4F85A14"/>
    <w:multiLevelType w:val="hybridMultilevel"/>
    <w:tmpl w:val="F2960D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2F343B"/>
    <w:multiLevelType w:val="hybridMultilevel"/>
    <w:tmpl w:val="F09632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F12CF5"/>
    <w:multiLevelType w:val="hybridMultilevel"/>
    <w:tmpl w:val="C250261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6C01BC"/>
    <w:multiLevelType w:val="hybridMultilevel"/>
    <w:tmpl w:val="8DB499B4"/>
    <w:lvl w:ilvl="0" w:tplc="FFB6B1CE">
      <w:start w:val="1"/>
      <w:numFmt w:val="upperRoman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4947F1"/>
    <w:multiLevelType w:val="hybridMultilevel"/>
    <w:tmpl w:val="6F9C20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9D0B51"/>
    <w:multiLevelType w:val="hybridMultilevel"/>
    <w:tmpl w:val="AC14170A"/>
    <w:lvl w:ilvl="0" w:tplc="FFB6B1CE">
      <w:start w:val="1"/>
      <w:numFmt w:val="upperRoman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F209FB"/>
    <w:multiLevelType w:val="hybridMultilevel"/>
    <w:tmpl w:val="0A828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ED07A5"/>
    <w:multiLevelType w:val="hybridMultilevel"/>
    <w:tmpl w:val="F85A48C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5D23F9D"/>
    <w:multiLevelType w:val="hybridMultilevel"/>
    <w:tmpl w:val="3AD45F06"/>
    <w:lvl w:ilvl="0" w:tplc="FFB6B1CE">
      <w:start w:val="1"/>
      <w:numFmt w:val="upperRoman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87F6670"/>
    <w:multiLevelType w:val="hybridMultilevel"/>
    <w:tmpl w:val="B1E634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A8B6B47"/>
    <w:multiLevelType w:val="hybridMultilevel"/>
    <w:tmpl w:val="91782B7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B7C0850"/>
    <w:multiLevelType w:val="hybridMultilevel"/>
    <w:tmpl w:val="4A18CBA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D1F6724"/>
    <w:multiLevelType w:val="hybridMultilevel"/>
    <w:tmpl w:val="1736B03E"/>
    <w:lvl w:ilvl="0" w:tplc="FFB6B1CE">
      <w:start w:val="1"/>
      <w:numFmt w:val="upperRoman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</w:num>
  <w:num w:numId="3">
    <w:abstractNumId w:val="23"/>
  </w:num>
  <w:num w:numId="4">
    <w:abstractNumId w:val="45"/>
  </w:num>
  <w:num w:numId="5">
    <w:abstractNumId w:val="52"/>
  </w:num>
  <w:num w:numId="6">
    <w:abstractNumId w:val="12"/>
  </w:num>
  <w:num w:numId="7">
    <w:abstractNumId w:val="9"/>
  </w:num>
  <w:num w:numId="8">
    <w:abstractNumId w:val="48"/>
  </w:num>
  <w:num w:numId="9">
    <w:abstractNumId w:val="4"/>
  </w:num>
  <w:num w:numId="10">
    <w:abstractNumId w:val="28"/>
  </w:num>
  <w:num w:numId="11">
    <w:abstractNumId w:val="5"/>
  </w:num>
  <w:num w:numId="12">
    <w:abstractNumId w:val="29"/>
  </w:num>
  <w:num w:numId="13">
    <w:abstractNumId w:val="41"/>
  </w:num>
  <w:num w:numId="14">
    <w:abstractNumId w:val="51"/>
  </w:num>
  <w:num w:numId="15">
    <w:abstractNumId w:val="31"/>
  </w:num>
  <w:num w:numId="16">
    <w:abstractNumId w:val="1"/>
  </w:num>
  <w:num w:numId="17">
    <w:abstractNumId w:val="40"/>
  </w:num>
  <w:num w:numId="18">
    <w:abstractNumId w:val="8"/>
  </w:num>
  <w:num w:numId="19">
    <w:abstractNumId w:val="49"/>
  </w:num>
  <w:num w:numId="20">
    <w:abstractNumId w:val="16"/>
  </w:num>
  <w:num w:numId="21">
    <w:abstractNumId w:val="47"/>
  </w:num>
  <w:num w:numId="22">
    <w:abstractNumId w:val="18"/>
  </w:num>
  <w:num w:numId="23">
    <w:abstractNumId w:val="3"/>
  </w:num>
  <w:num w:numId="24">
    <w:abstractNumId w:val="30"/>
  </w:num>
  <w:num w:numId="25">
    <w:abstractNumId w:val="36"/>
  </w:num>
  <w:num w:numId="26">
    <w:abstractNumId w:val="25"/>
  </w:num>
  <w:num w:numId="27">
    <w:abstractNumId w:val="26"/>
  </w:num>
  <w:num w:numId="28">
    <w:abstractNumId w:val="11"/>
  </w:num>
  <w:num w:numId="29">
    <w:abstractNumId w:val="7"/>
  </w:num>
  <w:num w:numId="30">
    <w:abstractNumId w:val="10"/>
  </w:num>
  <w:num w:numId="31">
    <w:abstractNumId w:val="32"/>
  </w:num>
  <w:num w:numId="32">
    <w:abstractNumId w:val="35"/>
  </w:num>
  <w:num w:numId="33">
    <w:abstractNumId w:val="50"/>
  </w:num>
  <w:num w:numId="34">
    <w:abstractNumId w:val="27"/>
  </w:num>
  <w:num w:numId="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34"/>
  </w:num>
  <w:num w:numId="38">
    <w:abstractNumId w:val="22"/>
  </w:num>
  <w:num w:numId="39">
    <w:abstractNumId w:val="46"/>
  </w:num>
  <w:num w:numId="40">
    <w:abstractNumId w:val="44"/>
  </w:num>
  <w:num w:numId="41">
    <w:abstractNumId w:val="37"/>
  </w:num>
  <w:num w:numId="42">
    <w:abstractNumId w:val="42"/>
  </w:num>
  <w:num w:numId="43">
    <w:abstractNumId w:val="38"/>
  </w:num>
  <w:num w:numId="44">
    <w:abstractNumId w:val="33"/>
  </w:num>
  <w:num w:numId="45">
    <w:abstractNumId w:val="6"/>
  </w:num>
  <w:num w:numId="46">
    <w:abstractNumId w:val="19"/>
  </w:num>
  <w:num w:numId="47">
    <w:abstractNumId w:val="13"/>
  </w:num>
  <w:num w:numId="48">
    <w:abstractNumId w:val="20"/>
  </w:num>
  <w:num w:numId="49">
    <w:abstractNumId w:val="14"/>
  </w:num>
  <w:num w:numId="50">
    <w:abstractNumId w:val="17"/>
  </w:num>
  <w:num w:numId="51">
    <w:abstractNumId w:val="39"/>
  </w:num>
  <w:num w:numId="52">
    <w:abstractNumId w:val="2"/>
  </w:num>
  <w:num w:numId="53">
    <w:abstractNumId w:val="24"/>
  </w:num>
  <w:num w:numId="54">
    <w:abstractNumId w:val="21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0A4F"/>
    <w:rsid w:val="0000483B"/>
    <w:rsid w:val="00061DCC"/>
    <w:rsid w:val="000771C2"/>
    <w:rsid w:val="000B054B"/>
    <w:rsid w:val="000C1D94"/>
    <w:rsid w:val="000E299A"/>
    <w:rsid w:val="00104126"/>
    <w:rsid w:val="00104CD1"/>
    <w:rsid w:val="00106EDD"/>
    <w:rsid w:val="001203AD"/>
    <w:rsid w:val="00141A65"/>
    <w:rsid w:val="00177EA5"/>
    <w:rsid w:val="001B4F8B"/>
    <w:rsid w:val="001D0436"/>
    <w:rsid w:val="001E22F3"/>
    <w:rsid w:val="00201229"/>
    <w:rsid w:val="00271763"/>
    <w:rsid w:val="002C305E"/>
    <w:rsid w:val="0030336C"/>
    <w:rsid w:val="00314DB2"/>
    <w:rsid w:val="003950EA"/>
    <w:rsid w:val="003C60F8"/>
    <w:rsid w:val="003D02B9"/>
    <w:rsid w:val="003D6888"/>
    <w:rsid w:val="003F3AA9"/>
    <w:rsid w:val="004027E7"/>
    <w:rsid w:val="004078A8"/>
    <w:rsid w:val="0044011E"/>
    <w:rsid w:val="004716BB"/>
    <w:rsid w:val="00480381"/>
    <w:rsid w:val="00492DF0"/>
    <w:rsid w:val="004A0EA8"/>
    <w:rsid w:val="004D6D68"/>
    <w:rsid w:val="004E1BA1"/>
    <w:rsid w:val="004E2F7B"/>
    <w:rsid w:val="00503CB7"/>
    <w:rsid w:val="0055439A"/>
    <w:rsid w:val="0059188B"/>
    <w:rsid w:val="005919A2"/>
    <w:rsid w:val="00597D47"/>
    <w:rsid w:val="005B135D"/>
    <w:rsid w:val="005D4172"/>
    <w:rsid w:val="005F0C7D"/>
    <w:rsid w:val="0065381B"/>
    <w:rsid w:val="00684AE0"/>
    <w:rsid w:val="006944BA"/>
    <w:rsid w:val="006A1B8C"/>
    <w:rsid w:val="006A1ED2"/>
    <w:rsid w:val="006D34DE"/>
    <w:rsid w:val="006E6100"/>
    <w:rsid w:val="007027E3"/>
    <w:rsid w:val="00716017"/>
    <w:rsid w:val="00787E6F"/>
    <w:rsid w:val="007C3666"/>
    <w:rsid w:val="007F3453"/>
    <w:rsid w:val="0080584E"/>
    <w:rsid w:val="008674C0"/>
    <w:rsid w:val="008C3011"/>
    <w:rsid w:val="008C381D"/>
    <w:rsid w:val="008D3C1F"/>
    <w:rsid w:val="0092651C"/>
    <w:rsid w:val="00942216"/>
    <w:rsid w:val="009478C4"/>
    <w:rsid w:val="009842B3"/>
    <w:rsid w:val="009E48EF"/>
    <w:rsid w:val="009E67B6"/>
    <w:rsid w:val="00A562D0"/>
    <w:rsid w:val="00A62166"/>
    <w:rsid w:val="00A669BD"/>
    <w:rsid w:val="00A67728"/>
    <w:rsid w:val="00AB5E52"/>
    <w:rsid w:val="00AC08EA"/>
    <w:rsid w:val="00AD0B90"/>
    <w:rsid w:val="00AD12C1"/>
    <w:rsid w:val="00AF6794"/>
    <w:rsid w:val="00B1518D"/>
    <w:rsid w:val="00B87509"/>
    <w:rsid w:val="00B95B34"/>
    <w:rsid w:val="00BA0A4F"/>
    <w:rsid w:val="00BD63A8"/>
    <w:rsid w:val="00BF70CE"/>
    <w:rsid w:val="00C115ED"/>
    <w:rsid w:val="00C30412"/>
    <w:rsid w:val="00C31E08"/>
    <w:rsid w:val="00C33E1F"/>
    <w:rsid w:val="00C76B79"/>
    <w:rsid w:val="00C91E2A"/>
    <w:rsid w:val="00C97007"/>
    <w:rsid w:val="00CE4B81"/>
    <w:rsid w:val="00D2191A"/>
    <w:rsid w:val="00D47908"/>
    <w:rsid w:val="00D9241C"/>
    <w:rsid w:val="00D9688D"/>
    <w:rsid w:val="00E47A92"/>
    <w:rsid w:val="00E52AFD"/>
    <w:rsid w:val="00E71B55"/>
    <w:rsid w:val="00E945E2"/>
    <w:rsid w:val="00EE4501"/>
    <w:rsid w:val="00EE5F77"/>
    <w:rsid w:val="00F20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0A4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A0A4F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BA0A4F"/>
    <w:pPr>
      <w:keepNext/>
      <w:jc w:val="center"/>
      <w:outlineLvl w:val="1"/>
    </w:pPr>
    <w:rPr>
      <w:b/>
      <w:sz w:val="28"/>
      <w:szCs w:val="20"/>
      <w:u w:val="single"/>
    </w:rPr>
  </w:style>
  <w:style w:type="paragraph" w:styleId="Ttulo3">
    <w:name w:val="heading 3"/>
    <w:basedOn w:val="Normal"/>
    <w:next w:val="Normal"/>
    <w:link w:val="Ttulo3Char"/>
    <w:qFormat/>
    <w:rsid w:val="00BA0A4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BA0A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0A4F"/>
    <w:pPr>
      <w:keepNext/>
      <w:keepLines/>
      <w:widowControl w:val="0"/>
      <w:suppressAutoHyphens/>
      <w:spacing w:before="120"/>
      <w:ind w:firstLine="1418"/>
      <w:jc w:val="both"/>
      <w:outlineLvl w:val="4"/>
    </w:pPr>
    <w:rPr>
      <w:rFonts w:ascii="Arial" w:hAnsi="Arial" w:cs="Calibri"/>
      <w:b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BA0A4F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BA0A4F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BA0A4F"/>
    <w:pPr>
      <w:keepNext/>
      <w:numPr>
        <w:ilvl w:val="7"/>
        <w:numId w:val="1"/>
      </w:numPr>
      <w:suppressAutoHyphens/>
      <w:jc w:val="both"/>
      <w:outlineLvl w:val="7"/>
    </w:pPr>
    <w:rPr>
      <w:rFonts w:ascii="Arial" w:hAnsi="Arial" w:cs="Calibri"/>
      <w:b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BA0A4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A0A4F"/>
    <w:rPr>
      <w:rFonts w:ascii="Arial" w:hAnsi="Arial"/>
      <w:b/>
      <w:sz w:val="28"/>
      <w:lang w:val="pt-BR" w:eastAsia="pt-BR" w:bidi="ar-SA"/>
    </w:rPr>
  </w:style>
  <w:style w:type="character" w:customStyle="1" w:styleId="Ttulo2Char">
    <w:name w:val="Título 2 Char"/>
    <w:basedOn w:val="Fontepargpadro"/>
    <w:link w:val="Ttulo2"/>
    <w:rsid w:val="00BA0A4F"/>
    <w:rPr>
      <w:b/>
      <w:sz w:val="28"/>
      <w:u w:val="single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BA0A4F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BA0A4F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BA0A4F"/>
    <w:rPr>
      <w:rFonts w:ascii="Arial" w:hAnsi="Arial" w:cs="Calibri"/>
      <w:b/>
      <w:sz w:val="24"/>
      <w:lang w:val="pt-BR" w:eastAsia="ar-SA" w:bidi="ar-SA"/>
    </w:rPr>
  </w:style>
  <w:style w:type="character" w:customStyle="1" w:styleId="Ttulo6Char">
    <w:name w:val="Título 6 Char"/>
    <w:basedOn w:val="Fontepargpadro"/>
    <w:link w:val="Ttulo6"/>
    <w:rsid w:val="00BA0A4F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BA0A4F"/>
    <w:rPr>
      <w:sz w:val="24"/>
      <w:szCs w:val="24"/>
      <w:lang w:val="pt-BR" w:eastAsia="pt-BR" w:bidi="ar-SA"/>
    </w:rPr>
  </w:style>
  <w:style w:type="character" w:customStyle="1" w:styleId="Ttulo8Char">
    <w:name w:val="Título 8 Char"/>
    <w:basedOn w:val="Fontepargpadro"/>
    <w:link w:val="Ttulo8"/>
    <w:rsid w:val="00BA0A4F"/>
    <w:rPr>
      <w:rFonts w:ascii="Arial" w:hAnsi="Arial" w:cs="Calibri"/>
      <w:b/>
      <w:sz w:val="24"/>
      <w:lang w:val="pt-BR" w:eastAsia="ar-SA" w:bidi="ar-SA"/>
    </w:rPr>
  </w:style>
  <w:style w:type="character" w:customStyle="1" w:styleId="Ttulo9Char">
    <w:name w:val="Título 9 Char"/>
    <w:basedOn w:val="Fontepargpadro"/>
    <w:link w:val="Ttulo9"/>
    <w:rsid w:val="00BA0A4F"/>
    <w:rPr>
      <w:rFonts w:ascii="Arial" w:hAnsi="Arial" w:cs="Arial"/>
      <w:sz w:val="22"/>
      <w:szCs w:val="22"/>
      <w:lang w:val="pt-BR" w:eastAsia="pt-BR" w:bidi="ar-SA"/>
    </w:rPr>
  </w:style>
  <w:style w:type="paragraph" w:styleId="NormalWeb">
    <w:name w:val="Normal (Web)"/>
    <w:basedOn w:val="Normal"/>
    <w:rsid w:val="00BA0A4F"/>
    <w:pPr>
      <w:spacing w:before="100" w:after="100"/>
    </w:pPr>
    <w:rPr>
      <w:szCs w:val="20"/>
    </w:rPr>
  </w:style>
  <w:style w:type="paragraph" w:styleId="Cabealho">
    <w:name w:val="header"/>
    <w:basedOn w:val="Normal"/>
    <w:link w:val="CabealhoChar"/>
    <w:rsid w:val="00BA0A4F"/>
    <w:pPr>
      <w:tabs>
        <w:tab w:val="center" w:pos="4252"/>
        <w:tab w:val="right" w:pos="8504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A0A4F"/>
    <w:rPr>
      <w:rFonts w:ascii="Arial" w:hAnsi="Arial"/>
      <w:sz w:val="24"/>
      <w:lang w:val="pt-BR" w:eastAsia="pt-BR" w:bidi="ar-SA"/>
    </w:rPr>
  </w:style>
  <w:style w:type="paragraph" w:styleId="Rodap">
    <w:name w:val="footer"/>
    <w:basedOn w:val="Normal"/>
    <w:link w:val="RodapChar"/>
    <w:rsid w:val="00BA0A4F"/>
    <w:pPr>
      <w:tabs>
        <w:tab w:val="center" w:pos="4252"/>
        <w:tab w:val="right" w:pos="8504"/>
      </w:tabs>
    </w:pPr>
    <w:rPr>
      <w:rFonts w:ascii="Arial" w:hAnsi="Arial"/>
      <w:szCs w:val="20"/>
    </w:rPr>
  </w:style>
  <w:style w:type="character" w:customStyle="1" w:styleId="RodapChar">
    <w:name w:val="Rodapé Char"/>
    <w:basedOn w:val="Fontepargpadro"/>
    <w:link w:val="Rodap"/>
    <w:rsid w:val="00BA0A4F"/>
    <w:rPr>
      <w:rFonts w:ascii="Arial" w:hAnsi="Arial"/>
      <w:sz w:val="24"/>
      <w:lang w:val="pt-BR" w:eastAsia="pt-BR" w:bidi="ar-SA"/>
    </w:rPr>
  </w:style>
  <w:style w:type="paragraph" w:styleId="Corpodetexto">
    <w:name w:val="Body Text"/>
    <w:basedOn w:val="Normal"/>
    <w:link w:val="CorpodetextoChar"/>
    <w:rsid w:val="00BA0A4F"/>
    <w:pPr>
      <w:spacing w:after="120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BA0A4F"/>
    <w:rPr>
      <w:rFonts w:ascii="Arial" w:hAnsi="Arial"/>
      <w:sz w:val="24"/>
      <w:lang w:val="pt-BR" w:eastAsia="pt-BR" w:bidi="ar-SA"/>
    </w:rPr>
  </w:style>
  <w:style w:type="paragraph" w:styleId="Lista">
    <w:name w:val="List"/>
    <w:basedOn w:val="Corpodetexto"/>
    <w:rsid w:val="00BA0A4F"/>
    <w:pPr>
      <w:suppressAutoHyphens/>
      <w:spacing w:after="0"/>
      <w:jc w:val="both"/>
    </w:pPr>
    <w:rPr>
      <w:rFonts w:ascii="Times New Roman" w:hAnsi="Times New Roman" w:cs="Tahoma"/>
      <w:sz w:val="28"/>
      <w:lang w:eastAsia="ar-SA"/>
    </w:rPr>
  </w:style>
  <w:style w:type="paragraph" w:styleId="Ttulo">
    <w:name w:val="Title"/>
    <w:basedOn w:val="Normal"/>
    <w:link w:val="TtuloChar"/>
    <w:qFormat/>
    <w:rsid w:val="00BA0A4F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rsid w:val="00BA0A4F"/>
    <w:rPr>
      <w:b/>
      <w:bCs/>
      <w:sz w:val="28"/>
      <w:szCs w:val="28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BA0A4F"/>
    <w:pPr>
      <w:snapToGrid w:val="0"/>
      <w:ind w:firstLine="1416"/>
      <w:jc w:val="both"/>
    </w:pPr>
    <w:rPr>
      <w:rFonts w:ascii="Arial" w:hAnsi="Arial"/>
      <w:color w:val="000000"/>
      <w:sz w:val="1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A0A4F"/>
    <w:rPr>
      <w:rFonts w:ascii="Arial" w:hAnsi="Arial"/>
      <w:color w:val="000000"/>
      <w:sz w:val="18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BA0A4F"/>
    <w:pPr>
      <w:autoSpaceDE w:val="0"/>
      <w:autoSpaceDN w:val="0"/>
      <w:ind w:firstLine="3402"/>
    </w:pPr>
  </w:style>
  <w:style w:type="character" w:customStyle="1" w:styleId="Recuodecorpodetexto2Char">
    <w:name w:val="Recuo de corpo de texto 2 Char"/>
    <w:basedOn w:val="Fontepargpadro"/>
    <w:link w:val="Recuodecorpodetexto2"/>
    <w:rsid w:val="00BA0A4F"/>
    <w:rPr>
      <w:sz w:val="24"/>
      <w:szCs w:val="24"/>
      <w:lang w:val="pt-BR" w:eastAsia="pt-BR" w:bidi="ar-SA"/>
    </w:rPr>
  </w:style>
  <w:style w:type="paragraph" w:styleId="Recuodecorpodetexto3">
    <w:name w:val="Body Text Indent 3"/>
    <w:basedOn w:val="Normal"/>
    <w:link w:val="Recuodecorpodetexto3Char"/>
    <w:rsid w:val="00BA0A4F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BA0A4F"/>
    <w:rPr>
      <w:rFonts w:ascii="Arial" w:hAnsi="Arial"/>
      <w:sz w:val="16"/>
      <w:szCs w:val="16"/>
      <w:lang w:val="pt-BR" w:eastAsia="pt-BR" w:bidi="ar-SA"/>
    </w:rPr>
  </w:style>
  <w:style w:type="paragraph" w:styleId="MapadoDocumento">
    <w:name w:val="Document Map"/>
    <w:basedOn w:val="Normal"/>
    <w:link w:val="MapadoDocumentoChar"/>
    <w:semiHidden/>
    <w:rsid w:val="00BA0A4F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character" w:customStyle="1" w:styleId="MapadoDocumentoChar">
    <w:name w:val="Mapa do Documento Char"/>
    <w:basedOn w:val="Fontepargpadro"/>
    <w:link w:val="MapadoDocumento"/>
    <w:semiHidden/>
    <w:rsid w:val="00BA0A4F"/>
    <w:rPr>
      <w:rFonts w:ascii="Tahoma" w:hAnsi="Tahoma" w:cs="Tahoma"/>
      <w:lang w:val="pt-BR" w:eastAsia="ar-SA" w:bidi="ar-SA"/>
    </w:rPr>
  </w:style>
  <w:style w:type="character" w:customStyle="1" w:styleId="TextosemFormataoChar">
    <w:name w:val="Texto sem Formatação Char"/>
    <w:link w:val="TextosemFormatao"/>
    <w:locked/>
    <w:rsid w:val="00BA0A4F"/>
    <w:rPr>
      <w:rFonts w:ascii="Courier New" w:hAnsi="Courier New"/>
      <w:lang w:bidi="ar-SA"/>
    </w:rPr>
  </w:style>
  <w:style w:type="paragraph" w:styleId="TextosemFormatao">
    <w:name w:val="Plain Text"/>
    <w:basedOn w:val="Normal"/>
    <w:link w:val="TextosemFormataoChar"/>
    <w:rsid w:val="00BA0A4F"/>
    <w:rPr>
      <w:rFonts w:ascii="Courier New" w:hAnsi="Courier New"/>
      <w:sz w:val="20"/>
      <w:szCs w:val="20"/>
    </w:rPr>
  </w:style>
  <w:style w:type="paragraph" w:styleId="Textodebalo">
    <w:name w:val="Balloon Text"/>
    <w:basedOn w:val="Normal"/>
    <w:link w:val="TextodebaloChar"/>
    <w:semiHidden/>
    <w:rsid w:val="00BA0A4F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BA0A4F"/>
    <w:rPr>
      <w:rFonts w:ascii="Tahoma" w:hAnsi="Tahoma" w:cs="Tahoma"/>
      <w:sz w:val="16"/>
      <w:szCs w:val="16"/>
      <w:lang w:val="pt-BR" w:eastAsia="ar-SA" w:bidi="ar-SA"/>
    </w:rPr>
  </w:style>
  <w:style w:type="paragraph" w:customStyle="1" w:styleId="Recuodecorpodetexto21">
    <w:name w:val="Recuo de corpo de texto 21"/>
    <w:basedOn w:val="Normal"/>
    <w:rsid w:val="00BA0A4F"/>
    <w:pPr>
      <w:tabs>
        <w:tab w:val="left" w:pos="-1560"/>
      </w:tabs>
      <w:overflowPunct w:val="0"/>
      <w:autoSpaceDE w:val="0"/>
      <w:autoSpaceDN w:val="0"/>
      <w:adjustRightInd w:val="0"/>
      <w:ind w:left="4274"/>
      <w:jc w:val="both"/>
    </w:pPr>
    <w:rPr>
      <w:b/>
      <w:sz w:val="22"/>
      <w:szCs w:val="20"/>
      <w:lang w:val="pt-PT"/>
    </w:rPr>
  </w:style>
  <w:style w:type="paragraph" w:customStyle="1" w:styleId="Captulo">
    <w:name w:val="Capítulo"/>
    <w:basedOn w:val="Normal"/>
    <w:next w:val="Corpodetexto"/>
    <w:rsid w:val="00BA0A4F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Legenda1">
    <w:name w:val="Legenda1"/>
    <w:basedOn w:val="Normal"/>
    <w:rsid w:val="00BA0A4F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BA0A4F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Corpodetexto31">
    <w:name w:val="Corpo de texto 31"/>
    <w:basedOn w:val="Normal"/>
    <w:rsid w:val="00BA0A4F"/>
    <w:pPr>
      <w:keepLines/>
      <w:widowControl w:val="0"/>
      <w:suppressAutoHyphens/>
      <w:spacing w:before="60" w:after="40"/>
      <w:jc w:val="center"/>
    </w:pPr>
    <w:rPr>
      <w:rFonts w:ascii="Arial" w:hAnsi="Arial" w:cs="Calibri"/>
      <w:b/>
      <w:szCs w:val="20"/>
      <w:lang w:eastAsia="ar-SA"/>
    </w:rPr>
  </w:style>
  <w:style w:type="paragraph" w:customStyle="1" w:styleId="Corpodetexto21">
    <w:name w:val="Corpo de texto 21"/>
    <w:basedOn w:val="Normal"/>
    <w:rsid w:val="00BA0A4F"/>
    <w:pPr>
      <w:suppressAutoHyphens/>
      <w:jc w:val="both"/>
    </w:pPr>
    <w:rPr>
      <w:rFonts w:cs="Calibri"/>
      <w:sz w:val="26"/>
      <w:szCs w:val="20"/>
      <w:lang w:eastAsia="ar-SA"/>
    </w:rPr>
  </w:style>
  <w:style w:type="paragraph" w:styleId="PargrafodaLista">
    <w:name w:val="List Paragraph"/>
    <w:basedOn w:val="Normal"/>
    <w:qFormat/>
    <w:rsid w:val="00BA0A4F"/>
    <w:pPr>
      <w:suppressAutoHyphens/>
      <w:ind w:left="708"/>
    </w:pPr>
    <w:rPr>
      <w:rFonts w:cs="Calibri"/>
      <w:sz w:val="20"/>
      <w:szCs w:val="20"/>
      <w:lang w:eastAsia="ar-SA"/>
    </w:rPr>
  </w:style>
  <w:style w:type="paragraph" w:customStyle="1" w:styleId="Estilo1">
    <w:name w:val="Estilo1"/>
    <w:basedOn w:val="Normal"/>
    <w:rsid w:val="00BA0A4F"/>
    <w:pPr>
      <w:suppressAutoHyphens/>
      <w:ind w:firstLine="1701"/>
      <w:jc w:val="both"/>
    </w:pPr>
    <w:rPr>
      <w:rFonts w:ascii="Footlight MT Light" w:hAnsi="Footlight MT Light" w:cs="Calibri"/>
      <w:sz w:val="26"/>
      <w:szCs w:val="20"/>
      <w:lang w:eastAsia="ar-SA"/>
    </w:rPr>
  </w:style>
  <w:style w:type="paragraph" w:customStyle="1" w:styleId="Estilo2">
    <w:name w:val="Estilo2"/>
    <w:basedOn w:val="Normal"/>
    <w:rsid w:val="00BA0A4F"/>
    <w:pPr>
      <w:suppressAutoHyphens/>
      <w:ind w:firstLine="2268"/>
      <w:jc w:val="both"/>
    </w:pPr>
    <w:rPr>
      <w:rFonts w:ascii="Footlight MT Light" w:hAnsi="Footlight MT Light" w:cs="Calibri"/>
      <w:sz w:val="26"/>
      <w:szCs w:val="20"/>
      <w:lang w:eastAsia="ar-SA"/>
    </w:rPr>
  </w:style>
  <w:style w:type="paragraph" w:customStyle="1" w:styleId="Contedodatabela">
    <w:name w:val="Conteúdo da tabela"/>
    <w:basedOn w:val="Normal"/>
    <w:rsid w:val="00BA0A4F"/>
    <w:pPr>
      <w:suppressLineNumbers/>
      <w:suppressAutoHyphens/>
    </w:pPr>
    <w:rPr>
      <w:rFonts w:cs="Calibri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BA0A4F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BA0A4F"/>
    <w:pPr>
      <w:suppressAutoHyphens/>
      <w:spacing w:after="0"/>
      <w:jc w:val="both"/>
    </w:pPr>
    <w:rPr>
      <w:rFonts w:ascii="Times New Roman" w:hAnsi="Times New Roman" w:cs="Calibri"/>
      <w:sz w:val="28"/>
      <w:lang w:eastAsia="ar-SA"/>
    </w:rPr>
  </w:style>
  <w:style w:type="paragraph" w:styleId="Corpodetexto2">
    <w:name w:val="Body Text 2"/>
    <w:basedOn w:val="Normal"/>
    <w:link w:val="Corpodetexto2Char"/>
    <w:rsid w:val="00BA0A4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A0A4F"/>
    <w:rPr>
      <w:sz w:val="24"/>
      <w:szCs w:val="24"/>
      <w:lang w:val="pt-BR" w:eastAsia="pt-BR" w:bidi="ar-SA"/>
    </w:rPr>
  </w:style>
  <w:style w:type="paragraph" w:customStyle="1" w:styleId="estilo10">
    <w:name w:val="estilo1"/>
    <w:basedOn w:val="Normal"/>
    <w:rsid w:val="00BA0A4F"/>
    <w:pPr>
      <w:spacing w:before="100" w:beforeAutospacing="1" w:after="100" w:afterAutospacing="1"/>
    </w:pPr>
  </w:style>
  <w:style w:type="paragraph" w:customStyle="1" w:styleId="estilo20">
    <w:name w:val="estilo2"/>
    <w:basedOn w:val="Normal"/>
    <w:rsid w:val="00BA0A4F"/>
    <w:pPr>
      <w:spacing w:before="100" w:beforeAutospacing="1" w:after="100" w:afterAutospacing="1"/>
    </w:pPr>
  </w:style>
  <w:style w:type="paragraph" w:customStyle="1" w:styleId="p4">
    <w:name w:val="p4"/>
    <w:basedOn w:val="Normal"/>
    <w:rsid w:val="00BA0A4F"/>
    <w:pPr>
      <w:widowControl w:val="0"/>
      <w:tabs>
        <w:tab w:val="left" w:pos="4840"/>
      </w:tabs>
      <w:spacing w:line="240" w:lineRule="atLeast"/>
      <w:ind w:left="3400"/>
    </w:pPr>
    <w:rPr>
      <w:snapToGrid w:val="0"/>
      <w:szCs w:val="20"/>
    </w:rPr>
  </w:style>
  <w:style w:type="paragraph" w:customStyle="1" w:styleId="p5">
    <w:name w:val="p5"/>
    <w:basedOn w:val="Normal"/>
    <w:rsid w:val="00BA0A4F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character" w:styleId="Forte">
    <w:name w:val="Strong"/>
    <w:basedOn w:val="Fontepargpadro"/>
    <w:qFormat/>
    <w:rsid w:val="00BA0A4F"/>
    <w:rPr>
      <w:b/>
      <w:bCs/>
    </w:rPr>
  </w:style>
  <w:style w:type="paragraph" w:customStyle="1" w:styleId="texto2">
    <w:name w:val="texto2"/>
    <w:basedOn w:val="Normal"/>
    <w:rsid w:val="00BA0A4F"/>
    <w:pPr>
      <w:spacing w:before="100" w:beforeAutospacing="1" w:after="100" w:afterAutospacing="1"/>
    </w:pPr>
  </w:style>
  <w:style w:type="paragraph" w:customStyle="1" w:styleId="t8">
    <w:name w:val="t8"/>
    <w:basedOn w:val="Normal"/>
    <w:rsid w:val="00106EDD"/>
    <w:pPr>
      <w:widowControl w:val="0"/>
      <w:snapToGrid w:val="0"/>
      <w:spacing w:line="240" w:lineRule="atLeast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580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DE LEI COMPLEMENTAR N° 009/2011</vt:lpstr>
    </vt:vector>
  </TitlesOfParts>
  <Company/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DE LEI COMPLEMENTAR N° 009/2011</dc:title>
  <dc:creator>daniely</dc:creator>
  <cp:lastModifiedBy>Minéia Gund</cp:lastModifiedBy>
  <cp:revision>9</cp:revision>
  <cp:lastPrinted>2015-03-31T11:20:00Z</cp:lastPrinted>
  <dcterms:created xsi:type="dcterms:W3CDTF">2015-03-23T11:24:00Z</dcterms:created>
  <dcterms:modified xsi:type="dcterms:W3CDTF">2015-03-31T11:23:00Z</dcterms:modified>
</cp:coreProperties>
</file>