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41" w:rsidRPr="00851E3D" w:rsidRDefault="00851E3D" w:rsidP="00851E3D">
      <w:pPr>
        <w:ind w:left="2835"/>
        <w:jc w:val="both"/>
        <w:rPr>
          <w:rFonts w:ascii="Times New Roman" w:hAnsi="Times New Roman"/>
          <w:b/>
          <w:szCs w:val="24"/>
        </w:rPr>
      </w:pPr>
      <w:r w:rsidRPr="00851E3D">
        <w:rPr>
          <w:rFonts w:ascii="Times New Roman" w:hAnsi="Times New Roman"/>
          <w:b/>
          <w:szCs w:val="24"/>
        </w:rPr>
        <w:t>AUTÓGRAFO</w:t>
      </w:r>
      <w:r w:rsidR="00B8435E" w:rsidRPr="00851E3D">
        <w:rPr>
          <w:rFonts w:ascii="Times New Roman" w:hAnsi="Times New Roman"/>
          <w:b/>
          <w:szCs w:val="24"/>
        </w:rPr>
        <w:t xml:space="preserve"> DE L</w:t>
      </w:r>
      <w:r w:rsidR="00B72303" w:rsidRPr="00851E3D">
        <w:rPr>
          <w:rFonts w:ascii="Times New Roman" w:hAnsi="Times New Roman"/>
          <w:b/>
          <w:szCs w:val="24"/>
        </w:rPr>
        <w:t>EI Nº</w:t>
      </w:r>
      <w:r w:rsidR="006C04A7" w:rsidRPr="00851E3D">
        <w:rPr>
          <w:rFonts w:ascii="Times New Roman" w:hAnsi="Times New Roman"/>
          <w:b/>
          <w:szCs w:val="24"/>
        </w:rPr>
        <w:t xml:space="preserve"> </w:t>
      </w:r>
      <w:r w:rsidR="00D04B94" w:rsidRPr="00851E3D">
        <w:rPr>
          <w:rFonts w:ascii="Times New Roman" w:hAnsi="Times New Roman"/>
          <w:b/>
          <w:szCs w:val="24"/>
        </w:rPr>
        <w:t>0</w:t>
      </w:r>
      <w:r w:rsidRPr="00851E3D">
        <w:rPr>
          <w:rFonts w:ascii="Times New Roman" w:hAnsi="Times New Roman"/>
          <w:b/>
          <w:szCs w:val="24"/>
        </w:rPr>
        <w:t>22</w:t>
      </w:r>
      <w:r w:rsidR="00D04B94" w:rsidRPr="00851E3D">
        <w:rPr>
          <w:rFonts w:ascii="Times New Roman" w:hAnsi="Times New Roman"/>
          <w:b/>
          <w:szCs w:val="24"/>
        </w:rPr>
        <w:t>/2015</w:t>
      </w:r>
    </w:p>
    <w:p w:rsidR="00F22510" w:rsidRPr="00851E3D" w:rsidRDefault="00F22510" w:rsidP="00851E3D">
      <w:pPr>
        <w:ind w:left="2835"/>
        <w:jc w:val="both"/>
        <w:rPr>
          <w:rFonts w:ascii="Times New Roman" w:hAnsi="Times New Roman"/>
          <w:b/>
          <w:szCs w:val="24"/>
        </w:rPr>
      </w:pPr>
    </w:p>
    <w:p w:rsidR="00F22510" w:rsidRPr="00851E3D" w:rsidRDefault="00F22510" w:rsidP="00851E3D">
      <w:pPr>
        <w:ind w:left="2835"/>
        <w:jc w:val="both"/>
        <w:rPr>
          <w:rFonts w:ascii="Times New Roman" w:hAnsi="Times New Roman"/>
          <w:b/>
          <w:szCs w:val="24"/>
        </w:rPr>
      </w:pPr>
    </w:p>
    <w:p w:rsidR="00F22510" w:rsidRPr="00851E3D" w:rsidRDefault="00851E3D" w:rsidP="00851E3D">
      <w:pPr>
        <w:ind w:left="2835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>Data: 31</w:t>
      </w:r>
      <w:r w:rsidR="00D04B94" w:rsidRPr="00851E3D">
        <w:rPr>
          <w:rFonts w:ascii="Times New Roman" w:hAnsi="Times New Roman"/>
          <w:szCs w:val="24"/>
        </w:rPr>
        <w:t xml:space="preserve"> de março de 2015.</w:t>
      </w:r>
    </w:p>
    <w:p w:rsidR="00F22510" w:rsidRPr="00851E3D" w:rsidRDefault="00F22510" w:rsidP="00851E3D">
      <w:pPr>
        <w:ind w:left="2835"/>
        <w:jc w:val="both"/>
        <w:rPr>
          <w:rFonts w:ascii="Times New Roman" w:hAnsi="Times New Roman"/>
          <w:szCs w:val="24"/>
          <w:u w:val="single"/>
        </w:rPr>
      </w:pPr>
    </w:p>
    <w:p w:rsidR="00F22510" w:rsidRPr="00851E3D" w:rsidRDefault="00F22510" w:rsidP="00851E3D">
      <w:pPr>
        <w:ind w:left="2835"/>
        <w:jc w:val="both"/>
        <w:rPr>
          <w:rFonts w:ascii="Times New Roman" w:hAnsi="Times New Roman"/>
          <w:b/>
          <w:color w:val="FF0000"/>
          <w:szCs w:val="24"/>
        </w:rPr>
      </w:pPr>
    </w:p>
    <w:p w:rsidR="00F22510" w:rsidRPr="00851E3D" w:rsidRDefault="00642D41" w:rsidP="00851E3D">
      <w:pPr>
        <w:ind w:left="2835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>Autoriza abertur</w:t>
      </w:r>
      <w:r w:rsidR="008E6B44" w:rsidRPr="00851E3D">
        <w:rPr>
          <w:rFonts w:ascii="Times New Roman" w:hAnsi="Times New Roman"/>
          <w:szCs w:val="24"/>
        </w:rPr>
        <w:t>a de Crédito Adicional Especial</w:t>
      </w:r>
      <w:r w:rsidRPr="00851E3D">
        <w:rPr>
          <w:rFonts w:ascii="Times New Roman" w:hAnsi="Times New Roman"/>
          <w:szCs w:val="24"/>
        </w:rPr>
        <w:t xml:space="preserve"> no Orçamento Geral do Município,</w:t>
      </w:r>
      <w:r w:rsidR="00CC2ADB" w:rsidRPr="00851E3D">
        <w:rPr>
          <w:rFonts w:ascii="Times New Roman" w:hAnsi="Times New Roman"/>
          <w:szCs w:val="24"/>
        </w:rPr>
        <w:t xml:space="preserve"> do Exercício Financeiro de 201</w:t>
      </w:r>
      <w:r w:rsidR="00715D4A" w:rsidRPr="00851E3D">
        <w:rPr>
          <w:rFonts w:ascii="Times New Roman" w:hAnsi="Times New Roman"/>
          <w:szCs w:val="24"/>
        </w:rPr>
        <w:t>5</w:t>
      </w:r>
      <w:r w:rsidRPr="00851E3D">
        <w:rPr>
          <w:rFonts w:ascii="Times New Roman" w:hAnsi="Times New Roman"/>
          <w:szCs w:val="24"/>
        </w:rPr>
        <w:t xml:space="preserve"> e dá outras providências.</w:t>
      </w:r>
    </w:p>
    <w:p w:rsidR="00D04B94" w:rsidRPr="00851E3D" w:rsidRDefault="00D04B94" w:rsidP="00851E3D">
      <w:pPr>
        <w:ind w:left="2835"/>
        <w:jc w:val="both"/>
        <w:rPr>
          <w:rFonts w:ascii="Times New Roman" w:hAnsi="Times New Roman"/>
          <w:szCs w:val="24"/>
        </w:rPr>
      </w:pPr>
    </w:p>
    <w:p w:rsidR="00D04B94" w:rsidRPr="00851E3D" w:rsidRDefault="00D04B94" w:rsidP="00851E3D">
      <w:pPr>
        <w:ind w:left="2835"/>
        <w:jc w:val="both"/>
        <w:rPr>
          <w:rFonts w:ascii="Times New Roman" w:hAnsi="Times New Roman"/>
          <w:bCs/>
          <w:szCs w:val="24"/>
        </w:rPr>
      </w:pPr>
    </w:p>
    <w:p w:rsidR="00851E3D" w:rsidRPr="00851E3D" w:rsidRDefault="00851E3D" w:rsidP="00851E3D">
      <w:pPr>
        <w:overflowPunct/>
        <w:autoSpaceDE/>
        <w:autoSpaceDN/>
        <w:adjustRightInd/>
        <w:ind w:firstLine="2835"/>
        <w:jc w:val="both"/>
        <w:textAlignment w:val="auto"/>
        <w:rPr>
          <w:rFonts w:ascii="Times New Roman" w:hAnsi="Times New Roman"/>
          <w:bCs/>
          <w:iCs/>
          <w:szCs w:val="24"/>
        </w:rPr>
      </w:pPr>
      <w:proofErr w:type="gramStart"/>
      <w:r w:rsidRPr="00851E3D">
        <w:rPr>
          <w:rFonts w:ascii="Times New Roman" w:hAnsi="Times New Roman"/>
          <w:bCs/>
          <w:iCs/>
          <w:szCs w:val="24"/>
        </w:rPr>
        <w:t>O Excelentíssimo</w:t>
      </w:r>
      <w:proofErr w:type="gramEnd"/>
      <w:r w:rsidRPr="00851E3D">
        <w:rPr>
          <w:rFonts w:ascii="Times New Roman" w:hAnsi="Times New Roman"/>
          <w:bCs/>
          <w:iCs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F22510" w:rsidRPr="00851E3D" w:rsidRDefault="00642D41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ab/>
      </w:r>
      <w:r w:rsidRPr="00851E3D">
        <w:rPr>
          <w:rFonts w:ascii="Times New Roman" w:hAnsi="Times New Roman"/>
          <w:bCs/>
          <w:szCs w:val="24"/>
        </w:rPr>
        <w:tab/>
      </w:r>
    </w:p>
    <w:p w:rsidR="004F75A0" w:rsidRPr="00851E3D" w:rsidRDefault="00642D41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/>
          <w:bCs/>
          <w:szCs w:val="24"/>
        </w:rPr>
        <w:t>Art. 1º</w:t>
      </w:r>
      <w:r w:rsidRPr="00851E3D">
        <w:rPr>
          <w:rFonts w:ascii="Times New Roman" w:hAnsi="Times New Roman"/>
          <w:bCs/>
          <w:szCs w:val="24"/>
        </w:rPr>
        <w:t xml:space="preserve"> F</w:t>
      </w:r>
      <w:r w:rsidR="00B92828" w:rsidRPr="00851E3D">
        <w:rPr>
          <w:rFonts w:ascii="Times New Roman" w:hAnsi="Times New Roman"/>
          <w:bCs/>
          <w:szCs w:val="24"/>
        </w:rPr>
        <w:t xml:space="preserve">ica o Poder </w:t>
      </w:r>
      <w:r w:rsidR="00311AFC" w:rsidRPr="00851E3D">
        <w:rPr>
          <w:rFonts w:ascii="Times New Roman" w:hAnsi="Times New Roman"/>
          <w:bCs/>
          <w:szCs w:val="24"/>
        </w:rPr>
        <w:t>Execu</w:t>
      </w:r>
      <w:r w:rsidR="00A806E5" w:rsidRPr="00851E3D">
        <w:rPr>
          <w:rFonts w:ascii="Times New Roman" w:hAnsi="Times New Roman"/>
          <w:bCs/>
          <w:szCs w:val="24"/>
        </w:rPr>
        <w:t>tivo</w:t>
      </w:r>
      <w:r w:rsidR="00B92828" w:rsidRPr="00851E3D">
        <w:rPr>
          <w:rFonts w:ascii="Times New Roman" w:hAnsi="Times New Roman"/>
          <w:bCs/>
          <w:szCs w:val="24"/>
        </w:rPr>
        <w:t xml:space="preserve"> Municipal</w:t>
      </w:r>
      <w:r w:rsidRPr="00851E3D">
        <w:rPr>
          <w:rFonts w:ascii="Times New Roman" w:hAnsi="Times New Roman"/>
          <w:bCs/>
          <w:szCs w:val="24"/>
        </w:rPr>
        <w:t xml:space="preserve"> autorizado a abrir, no Orçamento Geral do Município, do exercício financeiro de 201</w:t>
      </w:r>
      <w:r w:rsidR="00B8435E" w:rsidRPr="00851E3D">
        <w:rPr>
          <w:rFonts w:ascii="Times New Roman" w:hAnsi="Times New Roman"/>
          <w:bCs/>
          <w:szCs w:val="24"/>
        </w:rPr>
        <w:t>5</w:t>
      </w:r>
      <w:r w:rsidRPr="00851E3D">
        <w:rPr>
          <w:rFonts w:ascii="Times New Roman" w:hAnsi="Times New Roman"/>
          <w:bCs/>
          <w:szCs w:val="24"/>
        </w:rPr>
        <w:t>, um Crédito Adicional Especial, nos termos do Art</w:t>
      </w:r>
      <w:r w:rsidR="00B92828" w:rsidRPr="00851E3D">
        <w:rPr>
          <w:rFonts w:ascii="Times New Roman" w:hAnsi="Times New Roman"/>
          <w:bCs/>
          <w:szCs w:val="24"/>
        </w:rPr>
        <w:t xml:space="preserve">. </w:t>
      </w:r>
      <w:r w:rsidRPr="00851E3D">
        <w:rPr>
          <w:rFonts w:ascii="Times New Roman" w:hAnsi="Times New Roman"/>
          <w:bCs/>
          <w:szCs w:val="24"/>
        </w:rPr>
        <w:t>41,</w:t>
      </w:r>
      <w:r w:rsidR="00B92828" w:rsidRPr="00851E3D">
        <w:rPr>
          <w:rFonts w:ascii="Times New Roman" w:hAnsi="Times New Roman"/>
          <w:bCs/>
          <w:szCs w:val="24"/>
        </w:rPr>
        <w:t xml:space="preserve"> inciso</w:t>
      </w:r>
      <w:r w:rsidRPr="00851E3D">
        <w:rPr>
          <w:rFonts w:ascii="Times New Roman" w:hAnsi="Times New Roman"/>
          <w:bCs/>
          <w:szCs w:val="24"/>
        </w:rPr>
        <w:t xml:space="preserve"> II,</w:t>
      </w:r>
      <w:r w:rsidR="00B92828" w:rsidRPr="00851E3D">
        <w:rPr>
          <w:rFonts w:ascii="Times New Roman" w:hAnsi="Times New Roman"/>
          <w:bCs/>
          <w:szCs w:val="24"/>
        </w:rPr>
        <w:t xml:space="preserve"> da Lei 4.320/64,</w:t>
      </w:r>
      <w:r w:rsidR="00A87BE2" w:rsidRPr="00851E3D">
        <w:rPr>
          <w:rFonts w:ascii="Times New Roman" w:hAnsi="Times New Roman"/>
          <w:bCs/>
          <w:szCs w:val="24"/>
        </w:rPr>
        <w:t xml:space="preserve"> no valor de R$ </w:t>
      </w:r>
      <w:r w:rsidR="00715D4A" w:rsidRPr="00851E3D">
        <w:rPr>
          <w:rFonts w:ascii="Times New Roman" w:hAnsi="Times New Roman"/>
          <w:bCs/>
          <w:szCs w:val="24"/>
        </w:rPr>
        <w:t>750.000,00</w:t>
      </w:r>
      <w:r w:rsidRPr="00851E3D">
        <w:rPr>
          <w:rFonts w:ascii="Times New Roman" w:hAnsi="Times New Roman"/>
          <w:bCs/>
          <w:szCs w:val="24"/>
        </w:rPr>
        <w:t xml:space="preserve"> (</w:t>
      </w:r>
      <w:r w:rsidR="00715D4A" w:rsidRPr="00851E3D">
        <w:rPr>
          <w:rFonts w:ascii="Times New Roman" w:hAnsi="Times New Roman"/>
          <w:bCs/>
          <w:szCs w:val="24"/>
        </w:rPr>
        <w:t>setecentos e cinquenta mil reais</w:t>
      </w:r>
      <w:r w:rsidR="007D7172" w:rsidRPr="00851E3D">
        <w:rPr>
          <w:rFonts w:ascii="Times New Roman" w:hAnsi="Times New Roman"/>
          <w:bCs/>
          <w:szCs w:val="24"/>
        </w:rPr>
        <w:t>), criando</w:t>
      </w:r>
      <w:r w:rsidR="00B8435E" w:rsidRPr="00851E3D">
        <w:rPr>
          <w:rFonts w:ascii="Times New Roman" w:hAnsi="Times New Roman"/>
          <w:bCs/>
          <w:szCs w:val="24"/>
        </w:rPr>
        <w:t xml:space="preserve"> novo </w:t>
      </w:r>
      <w:r w:rsidR="002959C3" w:rsidRPr="00851E3D">
        <w:rPr>
          <w:rFonts w:ascii="Times New Roman" w:hAnsi="Times New Roman"/>
          <w:bCs/>
          <w:szCs w:val="24"/>
        </w:rPr>
        <w:t>elemento de despesa</w:t>
      </w:r>
      <w:r w:rsidRPr="00851E3D">
        <w:rPr>
          <w:rFonts w:ascii="Times New Roman" w:hAnsi="Times New Roman"/>
          <w:bCs/>
          <w:szCs w:val="24"/>
        </w:rPr>
        <w:t xml:space="preserve">, </w:t>
      </w:r>
      <w:r w:rsidR="004F75A0" w:rsidRPr="00851E3D">
        <w:rPr>
          <w:rFonts w:ascii="Times New Roman" w:hAnsi="Times New Roman"/>
          <w:bCs/>
          <w:szCs w:val="24"/>
        </w:rPr>
        <w:t>com a seguinte classificação, destinado a atender à seguinte dotação orçamentária:</w:t>
      </w:r>
    </w:p>
    <w:p w:rsidR="00642D41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</w:t>
      </w:r>
      <w:r w:rsidR="00642D41" w:rsidRPr="00851E3D">
        <w:rPr>
          <w:rFonts w:ascii="Times New Roman" w:hAnsi="Times New Roman"/>
          <w:bCs/>
          <w:szCs w:val="24"/>
        </w:rPr>
        <w:t xml:space="preserve"> – </w:t>
      </w:r>
      <w:r w:rsidR="00B8435E" w:rsidRPr="00851E3D">
        <w:rPr>
          <w:rFonts w:ascii="Times New Roman" w:hAnsi="Times New Roman"/>
          <w:bCs/>
          <w:szCs w:val="24"/>
        </w:rPr>
        <w:t>S</w:t>
      </w:r>
      <w:r w:rsidR="00F22510" w:rsidRPr="00851E3D">
        <w:rPr>
          <w:rFonts w:ascii="Times New Roman" w:hAnsi="Times New Roman"/>
          <w:bCs/>
          <w:szCs w:val="24"/>
        </w:rPr>
        <w:t>ecretaria</w:t>
      </w:r>
      <w:proofErr w:type="gramEnd"/>
      <w:r w:rsidR="00083018" w:rsidRPr="00851E3D">
        <w:rPr>
          <w:rFonts w:ascii="Times New Roman" w:hAnsi="Times New Roman"/>
          <w:bCs/>
          <w:szCs w:val="24"/>
        </w:rPr>
        <w:t xml:space="preserve"> Municipal de Obras e Serviços Públicos</w:t>
      </w:r>
    </w:p>
    <w:p w:rsidR="00EA5FE0" w:rsidRPr="00851E3D" w:rsidRDefault="00A806E5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5D5A24" w:rsidRPr="00851E3D">
        <w:rPr>
          <w:rFonts w:ascii="Times New Roman" w:hAnsi="Times New Roman"/>
          <w:bCs/>
          <w:szCs w:val="24"/>
        </w:rPr>
        <w:t>.00</w:t>
      </w:r>
      <w:r w:rsidR="00BB64E2" w:rsidRPr="00851E3D">
        <w:rPr>
          <w:rFonts w:ascii="Times New Roman" w:hAnsi="Times New Roman"/>
          <w:bCs/>
          <w:szCs w:val="24"/>
        </w:rPr>
        <w:t>1</w:t>
      </w:r>
      <w:r w:rsidR="00642D41" w:rsidRPr="00851E3D">
        <w:rPr>
          <w:rFonts w:ascii="Times New Roman" w:hAnsi="Times New Roman"/>
          <w:bCs/>
          <w:szCs w:val="24"/>
        </w:rPr>
        <w:t xml:space="preserve"> –</w:t>
      </w:r>
      <w:r w:rsidR="00B8435E" w:rsidRPr="00851E3D">
        <w:rPr>
          <w:rFonts w:ascii="Times New Roman" w:hAnsi="Times New Roman"/>
          <w:bCs/>
          <w:szCs w:val="24"/>
        </w:rPr>
        <w:t xml:space="preserve"> </w:t>
      </w:r>
      <w:r w:rsidR="00BB64E2" w:rsidRPr="00851E3D">
        <w:rPr>
          <w:rFonts w:ascii="Times New Roman" w:hAnsi="Times New Roman"/>
          <w:bCs/>
          <w:szCs w:val="24"/>
        </w:rPr>
        <w:t>G</w:t>
      </w:r>
      <w:r w:rsidR="00083018" w:rsidRPr="00851E3D">
        <w:rPr>
          <w:rFonts w:ascii="Times New Roman" w:hAnsi="Times New Roman"/>
          <w:bCs/>
          <w:szCs w:val="24"/>
        </w:rPr>
        <w:t>abinete</w:t>
      </w:r>
      <w:proofErr w:type="gramEnd"/>
      <w:r w:rsidR="00083018" w:rsidRPr="00851E3D">
        <w:rPr>
          <w:rFonts w:ascii="Times New Roman" w:hAnsi="Times New Roman"/>
          <w:bCs/>
          <w:szCs w:val="24"/>
        </w:rPr>
        <w:t xml:space="preserve"> do Secretário</w:t>
      </w:r>
      <w:r w:rsidR="00642D41" w:rsidRPr="00851E3D">
        <w:rPr>
          <w:rFonts w:ascii="Times New Roman" w:hAnsi="Times New Roman"/>
          <w:bCs/>
          <w:szCs w:val="24"/>
        </w:rPr>
        <w:t xml:space="preserve"> </w:t>
      </w:r>
    </w:p>
    <w:p w:rsidR="00642D41" w:rsidRPr="00851E3D" w:rsidRDefault="00043C5C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642D41" w:rsidRPr="00851E3D">
        <w:rPr>
          <w:rFonts w:ascii="Times New Roman" w:hAnsi="Times New Roman"/>
          <w:bCs/>
          <w:szCs w:val="24"/>
        </w:rPr>
        <w:t>.00</w:t>
      </w:r>
      <w:r w:rsidR="00BB64E2" w:rsidRPr="00851E3D">
        <w:rPr>
          <w:rFonts w:ascii="Times New Roman" w:hAnsi="Times New Roman"/>
          <w:bCs/>
          <w:szCs w:val="24"/>
        </w:rPr>
        <w:t>1</w:t>
      </w:r>
      <w:r w:rsidR="00642D41" w:rsidRPr="00851E3D">
        <w:rPr>
          <w:rFonts w:ascii="Times New Roman" w:hAnsi="Times New Roman"/>
          <w:bCs/>
          <w:szCs w:val="24"/>
        </w:rPr>
        <w:t>.</w:t>
      </w:r>
      <w:r w:rsidR="00B8435E" w:rsidRPr="00851E3D">
        <w:rPr>
          <w:rFonts w:ascii="Times New Roman" w:hAnsi="Times New Roman"/>
          <w:bCs/>
          <w:szCs w:val="24"/>
        </w:rPr>
        <w:t>1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642D41" w:rsidRPr="00851E3D">
        <w:rPr>
          <w:rFonts w:ascii="Times New Roman" w:hAnsi="Times New Roman"/>
          <w:bCs/>
          <w:szCs w:val="24"/>
        </w:rPr>
        <w:t xml:space="preserve"> – </w:t>
      </w:r>
      <w:r w:rsidR="00BB64E2" w:rsidRPr="00851E3D">
        <w:rPr>
          <w:rFonts w:ascii="Times New Roman" w:hAnsi="Times New Roman"/>
          <w:bCs/>
          <w:szCs w:val="24"/>
        </w:rPr>
        <w:t>Urbanismo</w:t>
      </w:r>
    </w:p>
    <w:p w:rsidR="00642D41" w:rsidRPr="00851E3D" w:rsidRDefault="00D744E8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5D5A24" w:rsidRPr="00851E3D">
        <w:rPr>
          <w:rFonts w:ascii="Times New Roman" w:hAnsi="Times New Roman"/>
          <w:bCs/>
          <w:szCs w:val="24"/>
        </w:rPr>
        <w:t>.00</w:t>
      </w:r>
      <w:r w:rsidR="00A806E5" w:rsidRPr="00851E3D">
        <w:rPr>
          <w:rFonts w:ascii="Times New Roman" w:hAnsi="Times New Roman"/>
          <w:bCs/>
          <w:szCs w:val="24"/>
        </w:rPr>
        <w:t>1</w:t>
      </w:r>
      <w:r w:rsidR="00642D41" w:rsidRPr="00851E3D">
        <w:rPr>
          <w:rFonts w:ascii="Times New Roman" w:hAnsi="Times New Roman"/>
          <w:bCs/>
          <w:szCs w:val="24"/>
        </w:rPr>
        <w:t>.</w:t>
      </w:r>
      <w:r w:rsidR="00B8435E" w:rsidRPr="00851E3D">
        <w:rPr>
          <w:rFonts w:ascii="Times New Roman" w:hAnsi="Times New Roman"/>
          <w:bCs/>
          <w:szCs w:val="24"/>
        </w:rPr>
        <w:t>1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5D5A24"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451</w:t>
      </w:r>
      <w:r w:rsidR="00642D41" w:rsidRPr="00851E3D">
        <w:rPr>
          <w:rFonts w:ascii="Times New Roman" w:hAnsi="Times New Roman"/>
          <w:bCs/>
          <w:szCs w:val="24"/>
        </w:rPr>
        <w:t xml:space="preserve"> – </w:t>
      </w:r>
      <w:r w:rsidR="00BB64E2" w:rsidRPr="00851E3D">
        <w:rPr>
          <w:rFonts w:ascii="Times New Roman" w:hAnsi="Times New Roman"/>
          <w:bCs/>
          <w:szCs w:val="24"/>
        </w:rPr>
        <w:t>Infra Estrutura Urbana</w:t>
      </w:r>
    </w:p>
    <w:p w:rsidR="008A0D8E" w:rsidRPr="00851E3D" w:rsidRDefault="005D5A24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642D41" w:rsidRPr="00851E3D">
        <w:rPr>
          <w:rFonts w:ascii="Times New Roman" w:hAnsi="Times New Roman"/>
          <w:bCs/>
          <w:szCs w:val="24"/>
        </w:rPr>
        <w:t>.00</w:t>
      </w:r>
      <w:r w:rsidR="00A806E5" w:rsidRPr="00851E3D">
        <w:rPr>
          <w:rFonts w:ascii="Times New Roman" w:hAnsi="Times New Roman"/>
          <w:bCs/>
          <w:szCs w:val="24"/>
        </w:rPr>
        <w:t>1</w:t>
      </w:r>
      <w:r w:rsidR="00642D41"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15</w:t>
      </w:r>
      <w:r w:rsidR="008A0D8E"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451</w:t>
      </w:r>
      <w:r w:rsidR="008A0D8E" w:rsidRPr="00851E3D">
        <w:rPr>
          <w:rFonts w:ascii="Times New Roman" w:hAnsi="Times New Roman"/>
          <w:bCs/>
          <w:szCs w:val="24"/>
        </w:rPr>
        <w:t>.00</w:t>
      </w:r>
      <w:r w:rsidR="00D12DAA" w:rsidRPr="00851E3D">
        <w:rPr>
          <w:rFonts w:ascii="Times New Roman" w:hAnsi="Times New Roman"/>
          <w:bCs/>
          <w:szCs w:val="24"/>
        </w:rPr>
        <w:t>1</w:t>
      </w:r>
      <w:r w:rsidR="00BB64E2" w:rsidRPr="00851E3D">
        <w:rPr>
          <w:rFonts w:ascii="Times New Roman" w:hAnsi="Times New Roman"/>
          <w:bCs/>
          <w:szCs w:val="24"/>
        </w:rPr>
        <w:t>2</w:t>
      </w:r>
      <w:r w:rsidR="008A0D8E" w:rsidRPr="00851E3D">
        <w:rPr>
          <w:rFonts w:ascii="Times New Roman" w:hAnsi="Times New Roman"/>
          <w:bCs/>
          <w:szCs w:val="24"/>
        </w:rPr>
        <w:t>-</w:t>
      </w:r>
      <w:r w:rsidR="00642D41" w:rsidRPr="00851E3D">
        <w:rPr>
          <w:rFonts w:ascii="Times New Roman" w:hAnsi="Times New Roman"/>
          <w:bCs/>
          <w:szCs w:val="24"/>
        </w:rPr>
        <w:t xml:space="preserve"> </w:t>
      </w:r>
      <w:r w:rsidR="00BB64E2" w:rsidRPr="00851E3D">
        <w:rPr>
          <w:rFonts w:ascii="Times New Roman" w:hAnsi="Times New Roman"/>
          <w:bCs/>
          <w:szCs w:val="24"/>
        </w:rPr>
        <w:t>Desenvolvimento da Infra Estrutura Urbana</w:t>
      </w:r>
      <w:r w:rsidR="00D12DAA" w:rsidRPr="00851E3D">
        <w:rPr>
          <w:rFonts w:ascii="Times New Roman" w:hAnsi="Times New Roman"/>
          <w:bCs/>
          <w:szCs w:val="24"/>
        </w:rPr>
        <w:t>.</w:t>
      </w:r>
    </w:p>
    <w:p w:rsidR="008A60E6" w:rsidRPr="00851E3D" w:rsidRDefault="00B8759D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</w:t>
      </w:r>
      <w:r w:rsidR="00BB64E2" w:rsidRPr="00851E3D">
        <w:rPr>
          <w:rFonts w:ascii="Times New Roman" w:hAnsi="Times New Roman"/>
          <w:bCs/>
          <w:szCs w:val="24"/>
        </w:rPr>
        <w:t>5</w:t>
      </w:r>
      <w:r w:rsidR="005D5A24" w:rsidRPr="00851E3D">
        <w:rPr>
          <w:rFonts w:ascii="Times New Roman" w:hAnsi="Times New Roman"/>
          <w:bCs/>
          <w:szCs w:val="24"/>
        </w:rPr>
        <w:t>.00</w:t>
      </w:r>
      <w:r w:rsidR="00A806E5" w:rsidRPr="00851E3D">
        <w:rPr>
          <w:rFonts w:ascii="Times New Roman" w:hAnsi="Times New Roman"/>
          <w:bCs/>
          <w:szCs w:val="24"/>
        </w:rPr>
        <w:t>1</w:t>
      </w:r>
      <w:r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15</w:t>
      </w:r>
      <w:r w:rsidR="008A0D8E"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451</w:t>
      </w:r>
      <w:r w:rsidR="008A0D8E"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0012</w:t>
      </w:r>
      <w:r w:rsidR="008A0D8E" w:rsidRPr="00851E3D">
        <w:rPr>
          <w:rFonts w:ascii="Times New Roman" w:hAnsi="Times New Roman"/>
          <w:bCs/>
          <w:szCs w:val="24"/>
        </w:rPr>
        <w:t>.</w:t>
      </w:r>
      <w:r w:rsidR="00BB64E2" w:rsidRPr="00851E3D">
        <w:rPr>
          <w:rFonts w:ascii="Times New Roman" w:hAnsi="Times New Roman"/>
          <w:bCs/>
          <w:szCs w:val="24"/>
        </w:rPr>
        <w:t>1.102</w:t>
      </w:r>
      <w:r w:rsidR="00642D41" w:rsidRPr="00851E3D">
        <w:rPr>
          <w:rFonts w:ascii="Times New Roman" w:hAnsi="Times New Roman"/>
          <w:bCs/>
          <w:szCs w:val="24"/>
        </w:rPr>
        <w:t xml:space="preserve"> –</w:t>
      </w:r>
      <w:r w:rsidR="008A60E6" w:rsidRPr="00851E3D">
        <w:rPr>
          <w:rFonts w:ascii="Times New Roman" w:hAnsi="Times New Roman"/>
          <w:bCs/>
          <w:szCs w:val="24"/>
        </w:rPr>
        <w:t xml:space="preserve"> </w:t>
      </w:r>
      <w:r w:rsidR="00BB64E2" w:rsidRPr="00851E3D">
        <w:rPr>
          <w:rFonts w:ascii="Times New Roman" w:hAnsi="Times New Roman"/>
          <w:bCs/>
          <w:szCs w:val="24"/>
        </w:rPr>
        <w:t xml:space="preserve">Realização de Drenagem, </w:t>
      </w:r>
      <w:proofErr w:type="spellStart"/>
      <w:r w:rsidR="00BB64E2" w:rsidRPr="00851E3D">
        <w:rPr>
          <w:rFonts w:ascii="Times New Roman" w:hAnsi="Times New Roman"/>
          <w:bCs/>
          <w:szCs w:val="24"/>
        </w:rPr>
        <w:t>Recap</w:t>
      </w:r>
      <w:proofErr w:type="spellEnd"/>
      <w:r w:rsidR="00BB64E2" w:rsidRPr="00851E3D">
        <w:rPr>
          <w:rFonts w:ascii="Times New Roman" w:hAnsi="Times New Roman"/>
          <w:bCs/>
          <w:szCs w:val="24"/>
        </w:rPr>
        <w:t xml:space="preserve">. </w:t>
      </w:r>
      <w:proofErr w:type="gramStart"/>
      <w:r w:rsidR="00BB64E2" w:rsidRPr="00851E3D">
        <w:rPr>
          <w:rFonts w:ascii="Times New Roman" w:hAnsi="Times New Roman"/>
          <w:bCs/>
          <w:szCs w:val="24"/>
        </w:rPr>
        <w:t>e</w:t>
      </w:r>
      <w:proofErr w:type="gramEnd"/>
      <w:r w:rsidR="00BB64E2" w:rsidRPr="00851E3D">
        <w:rPr>
          <w:rFonts w:ascii="Times New Roman" w:hAnsi="Times New Roman"/>
          <w:bCs/>
          <w:szCs w:val="24"/>
        </w:rPr>
        <w:t xml:space="preserve"> </w:t>
      </w:r>
      <w:proofErr w:type="spellStart"/>
      <w:r w:rsidR="00BB64E2" w:rsidRPr="00851E3D">
        <w:rPr>
          <w:rFonts w:ascii="Times New Roman" w:hAnsi="Times New Roman"/>
          <w:bCs/>
          <w:szCs w:val="24"/>
        </w:rPr>
        <w:t>Pavim</w:t>
      </w:r>
      <w:proofErr w:type="spellEnd"/>
      <w:r w:rsidR="00BB64E2" w:rsidRPr="00851E3D">
        <w:rPr>
          <w:rFonts w:ascii="Times New Roman" w:hAnsi="Times New Roman"/>
          <w:bCs/>
          <w:szCs w:val="24"/>
        </w:rPr>
        <w:t>.</w:t>
      </w:r>
      <w:proofErr w:type="spellStart"/>
      <w:r w:rsidR="00BB64E2" w:rsidRPr="00851E3D">
        <w:rPr>
          <w:rFonts w:ascii="Times New Roman" w:hAnsi="Times New Roman"/>
          <w:bCs/>
          <w:szCs w:val="24"/>
        </w:rPr>
        <w:t>Asf</w:t>
      </w:r>
      <w:proofErr w:type="spellEnd"/>
      <w:r w:rsidR="00BB64E2" w:rsidRPr="00851E3D">
        <w:rPr>
          <w:rFonts w:ascii="Times New Roman" w:hAnsi="Times New Roman"/>
          <w:bCs/>
          <w:szCs w:val="24"/>
        </w:rPr>
        <w:t>.</w:t>
      </w:r>
    </w:p>
    <w:p w:rsidR="00642D41" w:rsidRPr="00851E3D" w:rsidRDefault="008A60E6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33</w:t>
      </w:r>
      <w:r w:rsidR="00642D41" w:rsidRPr="00851E3D">
        <w:rPr>
          <w:rFonts w:ascii="Times New Roman" w:hAnsi="Times New Roman"/>
          <w:bCs/>
          <w:szCs w:val="24"/>
        </w:rPr>
        <w:t>90.</w:t>
      </w:r>
      <w:r w:rsidR="00D12DAA" w:rsidRPr="00851E3D">
        <w:rPr>
          <w:rFonts w:ascii="Times New Roman" w:hAnsi="Times New Roman"/>
          <w:bCs/>
          <w:szCs w:val="24"/>
        </w:rPr>
        <w:t>30</w:t>
      </w:r>
      <w:r w:rsidR="00642D41" w:rsidRPr="00851E3D">
        <w:rPr>
          <w:rFonts w:ascii="Times New Roman" w:hAnsi="Times New Roman"/>
          <w:bCs/>
          <w:szCs w:val="24"/>
        </w:rPr>
        <w:t>.00.00.00 –</w:t>
      </w:r>
      <w:r w:rsidR="003A138D" w:rsidRPr="00851E3D">
        <w:rPr>
          <w:rFonts w:ascii="Times New Roman" w:hAnsi="Times New Roman"/>
          <w:bCs/>
          <w:szCs w:val="24"/>
        </w:rPr>
        <w:t xml:space="preserve"> </w:t>
      </w:r>
      <w:r w:rsidR="00D12DAA" w:rsidRPr="00851E3D">
        <w:rPr>
          <w:rFonts w:ascii="Times New Roman" w:hAnsi="Times New Roman"/>
          <w:bCs/>
          <w:szCs w:val="24"/>
        </w:rPr>
        <w:t>Material de Consumo</w:t>
      </w:r>
      <w:r w:rsidR="00BB64E2" w:rsidRPr="00851E3D">
        <w:rPr>
          <w:rFonts w:ascii="Times New Roman" w:hAnsi="Times New Roman"/>
          <w:bCs/>
          <w:szCs w:val="24"/>
        </w:rPr>
        <w:t xml:space="preserve"> - </w:t>
      </w:r>
      <w:r w:rsidR="00530DA4" w:rsidRPr="00851E3D">
        <w:rPr>
          <w:rFonts w:ascii="Times New Roman" w:hAnsi="Times New Roman"/>
          <w:bCs/>
          <w:szCs w:val="24"/>
        </w:rPr>
        <w:t xml:space="preserve">R$ </w:t>
      </w:r>
      <w:r w:rsidR="00BB64E2" w:rsidRPr="00851E3D">
        <w:rPr>
          <w:rFonts w:ascii="Times New Roman" w:hAnsi="Times New Roman"/>
          <w:bCs/>
          <w:szCs w:val="24"/>
        </w:rPr>
        <w:t>750.000,00</w:t>
      </w:r>
    </w:p>
    <w:p w:rsidR="00F22510" w:rsidRPr="00851E3D" w:rsidRDefault="008A5959" w:rsidP="00D04B94">
      <w:pPr>
        <w:pStyle w:val="Recuodecorpodetexto"/>
        <w:spacing w:after="0"/>
        <w:ind w:left="0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ab/>
      </w:r>
      <w:r w:rsidRPr="00851E3D">
        <w:rPr>
          <w:rFonts w:ascii="Times New Roman" w:hAnsi="Times New Roman"/>
          <w:szCs w:val="24"/>
        </w:rPr>
        <w:tab/>
      </w:r>
    </w:p>
    <w:p w:rsidR="004F75A0" w:rsidRPr="00851E3D" w:rsidRDefault="00B41E84" w:rsidP="00D04B9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/>
          <w:szCs w:val="24"/>
        </w:rPr>
        <w:t>Art. 2º</w:t>
      </w:r>
      <w:r w:rsidRPr="00851E3D">
        <w:rPr>
          <w:rFonts w:ascii="Times New Roman" w:hAnsi="Times New Roman"/>
          <w:szCs w:val="24"/>
        </w:rPr>
        <w:t xml:space="preserve"> </w:t>
      </w:r>
      <w:r w:rsidR="004F75A0" w:rsidRPr="00851E3D">
        <w:rPr>
          <w:rFonts w:ascii="Times New Roman" w:hAnsi="Times New Roman"/>
          <w:szCs w:val="24"/>
        </w:rPr>
        <w:t>Para cobertura do Crédito Adicional Especial autorizado no artigo 1º desta Lei</w:t>
      </w:r>
      <w:proofErr w:type="gramStart"/>
      <w:r w:rsidR="004F75A0" w:rsidRPr="00851E3D">
        <w:rPr>
          <w:rFonts w:ascii="Times New Roman" w:hAnsi="Times New Roman"/>
          <w:szCs w:val="24"/>
        </w:rPr>
        <w:t>, fica</w:t>
      </w:r>
      <w:proofErr w:type="gramEnd"/>
      <w:r w:rsidR="004F75A0" w:rsidRPr="00851E3D">
        <w:rPr>
          <w:rFonts w:ascii="Times New Roman" w:hAnsi="Times New Roman"/>
          <w:szCs w:val="24"/>
        </w:rPr>
        <w:t xml:space="preserve"> o Poder Executivo autorizado a anular igual importância, nos termos do Art. 43, § 1º, Inciso III, da Lei 4.320/64, da</w:t>
      </w:r>
      <w:r w:rsidR="000A6179" w:rsidRPr="00851E3D">
        <w:rPr>
          <w:rFonts w:ascii="Times New Roman" w:hAnsi="Times New Roman"/>
          <w:szCs w:val="24"/>
        </w:rPr>
        <w:t>s</w:t>
      </w:r>
      <w:r w:rsidR="004F75A0" w:rsidRPr="00851E3D">
        <w:rPr>
          <w:rFonts w:ascii="Times New Roman" w:hAnsi="Times New Roman"/>
          <w:szCs w:val="24"/>
        </w:rPr>
        <w:t xml:space="preserve"> seguinte</w:t>
      </w:r>
      <w:r w:rsidR="000A6179" w:rsidRPr="00851E3D">
        <w:rPr>
          <w:rFonts w:ascii="Times New Roman" w:hAnsi="Times New Roman"/>
          <w:szCs w:val="24"/>
        </w:rPr>
        <w:t>s</w:t>
      </w:r>
      <w:r w:rsidR="004F75A0" w:rsidRPr="00851E3D">
        <w:rPr>
          <w:rFonts w:ascii="Times New Roman" w:hAnsi="Times New Roman"/>
          <w:szCs w:val="24"/>
        </w:rPr>
        <w:t xml:space="preserve"> dotaç</w:t>
      </w:r>
      <w:r w:rsidR="000A6179" w:rsidRPr="00851E3D">
        <w:rPr>
          <w:rFonts w:ascii="Times New Roman" w:hAnsi="Times New Roman"/>
          <w:szCs w:val="24"/>
        </w:rPr>
        <w:t>ões</w:t>
      </w:r>
      <w:r w:rsidR="004F75A0" w:rsidRPr="00851E3D">
        <w:rPr>
          <w:rFonts w:ascii="Times New Roman" w:hAnsi="Times New Roman"/>
          <w:szCs w:val="24"/>
        </w:rPr>
        <w:t xml:space="preserve"> orçamentária</w:t>
      </w:r>
      <w:r w:rsidR="000A6179" w:rsidRPr="00851E3D">
        <w:rPr>
          <w:rFonts w:ascii="Times New Roman" w:hAnsi="Times New Roman"/>
          <w:szCs w:val="24"/>
        </w:rPr>
        <w:t>s</w:t>
      </w:r>
      <w:r w:rsidR="004F75A0" w:rsidRPr="00851E3D">
        <w:rPr>
          <w:rFonts w:ascii="Times New Roman" w:hAnsi="Times New Roman"/>
          <w:szCs w:val="24"/>
        </w:rPr>
        <w:t>:</w:t>
      </w:r>
    </w:p>
    <w:p w:rsidR="00F22510" w:rsidRPr="00851E3D" w:rsidRDefault="00F22510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 – S</w:t>
      </w:r>
      <w:r w:rsidR="00083018" w:rsidRPr="00851E3D">
        <w:rPr>
          <w:rFonts w:ascii="Times New Roman" w:hAnsi="Times New Roman"/>
          <w:bCs/>
          <w:szCs w:val="24"/>
        </w:rPr>
        <w:t>ecretaria</w:t>
      </w:r>
      <w:proofErr w:type="gramEnd"/>
      <w:r w:rsidR="00083018" w:rsidRPr="00851E3D">
        <w:rPr>
          <w:rFonts w:ascii="Times New Roman" w:hAnsi="Times New Roman"/>
          <w:bCs/>
          <w:szCs w:val="24"/>
        </w:rPr>
        <w:t xml:space="preserve"> Municipal de Obras e Serviços Públicos</w:t>
      </w: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proofErr w:type="gramStart"/>
      <w:r w:rsidRPr="00851E3D">
        <w:rPr>
          <w:rFonts w:ascii="Times New Roman" w:hAnsi="Times New Roman"/>
          <w:bCs/>
          <w:szCs w:val="24"/>
        </w:rPr>
        <w:t>05.001 – G</w:t>
      </w:r>
      <w:r w:rsidR="00083018" w:rsidRPr="00851E3D">
        <w:rPr>
          <w:rFonts w:ascii="Times New Roman" w:hAnsi="Times New Roman"/>
          <w:bCs/>
          <w:szCs w:val="24"/>
        </w:rPr>
        <w:t>abinete</w:t>
      </w:r>
      <w:proofErr w:type="gramEnd"/>
      <w:r w:rsidR="00083018" w:rsidRPr="00851E3D">
        <w:rPr>
          <w:rFonts w:ascii="Times New Roman" w:hAnsi="Times New Roman"/>
          <w:bCs/>
          <w:szCs w:val="24"/>
        </w:rPr>
        <w:t xml:space="preserve"> do Secretário</w:t>
      </w:r>
      <w:r w:rsidRPr="00851E3D">
        <w:rPr>
          <w:rFonts w:ascii="Times New Roman" w:hAnsi="Times New Roman"/>
          <w:bCs/>
          <w:szCs w:val="24"/>
        </w:rPr>
        <w:t xml:space="preserve"> </w:t>
      </w: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 – Urbanismo</w:t>
      </w: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05.001.15.451 – Infra Estrutura Urbana</w:t>
      </w: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05.001.15.451.0012- Desenvolvimento da Infra Estrutura Urbana</w:t>
      </w: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 xml:space="preserve">05.001.15.451.0012.1.102 – Realização de Drenagem, </w:t>
      </w:r>
      <w:proofErr w:type="spellStart"/>
      <w:r w:rsidRPr="00851E3D">
        <w:rPr>
          <w:rFonts w:ascii="Times New Roman" w:hAnsi="Times New Roman"/>
          <w:bCs/>
          <w:szCs w:val="24"/>
        </w:rPr>
        <w:t>Recap</w:t>
      </w:r>
      <w:proofErr w:type="spellEnd"/>
      <w:r w:rsidRPr="00851E3D">
        <w:rPr>
          <w:rFonts w:ascii="Times New Roman" w:hAnsi="Times New Roman"/>
          <w:bCs/>
          <w:szCs w:val="24"/>
        </w:rPr>
        <w:t xml:space="preserve">. </w:t>
      </w:r>
      <w:proofErr w:type="gramStart"/>
      <w:r w:rsidRPr="00851E3D">
        <w:rPr>
          <w:rFonts w:ascii="Times New Roman" w:hAnsi="Times New Roman"/>
          <w:bCs/>
          <w:szCs w:val="24"/>
        </w:rPr>
        <w:t>e</w:t>
      </w:r>
      <w:proofErr w:type="gramEnd"/>
      <w:r w:rsidRPr="00851E3D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51E3D">
        <w:rPr>
          <w:rFonts w:ascii="Times New Roman" w:hAnsi="Times New Roman"/>
          <w:bCs/>
          <w:szCs w:val="24"/>
        </w:rPr>
        <w:t>Pavim</w:t>
      </w:r>
      <w:proofErr w:type="spellEnd"/>
      <w:r w:rsidRPr="00851E3D">
        <w:rPr>
          <w:rFonts w:ascii="Times New Roman" w:hAnsi="Times New Roman"/>
          <w:bCs/>
          <w:szCs w:val="24"/>
        </w:rPr>
        <w:t>.</w:t>
      </w:r>
      <w:r w:rsidR="009A444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51E3D">
        <w:rPr>
          <w:rFonts w:ascii="Times New Roman" w:hAnsi="Times New Roman"/>
          <w:bCs/>
          <w:szCs w:val="24"/>
        </w:rPr>
        <w:t>Asf</w:t>
      </w:r>
      <w:proofErr w:type="spellEnd"/>
      <w:r w:rsidRPr="00851E3D">
        <w:rPr>
          <w:rFonts w:ascii="Times New Roman" w:hAnsi="Times New Roman"/>
          <w:bCs/>
          <w:szCs w:val="24"/>
        </w:rPr>
        <w:t>.</w:t>
      </w:r>
    </w:p>
    <w:p w:rsidR="00BB64E2" w:rsidRPr="00851E3D" w:rsidRDefault="00BB64E2" w:rsidP="00D04B94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Cs w:val="24"/>
        </w:rPr>
      </w:pPr>
      <w:r w:rsidRPr="00851E3D">
        <w:rPr>
          <w:rFonts w:ascii="Times New Roman" w:hAnsi="Times New Roman"/>
          <w:bCs/>
          <w:szCs w:val="24"/>
        </w:rPr>
        <w:t>4490.51.00.00.00 – Obras e Instalações - R$ 750.000,00</w:t>
      </w:r>
    </w:p>
    <w:p w:rsidR="00F22510" w:rsidRPr="00851E3D" w:rsidRDefault="002D0098" w:rsidP="00D04B94">
      <w:pPr>
        <w:pStyle w:val="Recuodecorpodetexto"/>
        <w:spacing w:after="0"/>
        <w:ind w:left="0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ab/>
        <w:t xml:space="preserve"> </w:t>
      </w:r>
      <w:r w:rsidRPr="00851E3D">
        <w:rPr>
          <w:rFonts w:ascii="Times New Roman" w:hAnsi="Times New Roman"/>
          <w:szCs w:val="24"/>
        </w:rPr>
        <w:tab/>
      </w:r>
    </w:p>
    <w:p w:rsidR="002D0098" w:rsidRPr="00851E3D" w:rsidRDefault="002D0098" w:rsidP="00D04B9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/>
          <w:szCs w:val="24"/>
        </w:rPr>
        <w:t xml:space="preserve">Art. 3º </w:t>
      </w:r>
      <w:r w:rsidRPr="00851E3D">
        <w:rPr>
          <w:rFonts w:ascii="Times New Roman" w:hAnsi="Times New Roman"/>
          <w:szCs w:val="24"/>
        </w:rPr>
        <w:t xml:space="preserve">Fica vedado ao Poder Executivo utilizar os recursos do crédito ora autorizado para </w:t>
      </w:r>
      <w:proofErr w:type="gramStart"/>
      <w:r w:rsidRPr="00851E3D">
        <w:rPr>
          <w:rFonts w:ascii="Times New Roman" w:hAnsi="Times New Roman"/>
          <w:szCs w:val="24"/>
        </w:rPr>
        <w:t>suplementar dotações</w:t>
      </w:r>
      <w:proofErr w:type="gramEnd"/>
      <w:r w:rsidRPr="00851E3D">
        <w:rPr>
          <w:rFonts w:ascii="Times New Roman" w:hAnsi="Times New Roman"/>
          <w:szCs w:val="24"/>
        </w:rPr>
        <w:t xml:space="preserve"> orçamentárias diferentes da autorizada no artigo 1º desta Lei.</w:t>
      </w:r>
    </w:p>
    <w:p w:rsidR="00F22510" w:rsidRPr="00851E3D" w:rsidRDefault="002D0098" w:rsidP="00D04B94">
      <w:pPr>
        <w:ind w:firstLine="1418"/>
        <w:jc w:val="both"/>
        <w:rPr>
          <w:rFonts w:ascii="Times New Roman" w:hAnsi="Times New Roman"/>
          <w:b/>
          <w:szCs w:val="24"/>
        </w:rPr>
      </w:pPr>
      <w:r w:rsidRPr="00851E3D">
        <w:rPr>
          <w:rFonts w:ascii="Times New Roman" w:hAnsi="Times New Roman"/>
          <w:szCs w:val="24"/>
        </w:rPr>
        <w:tab/>
      </w:r>
      <w:r w:rsidRPr="00851E3D">
        <w:rPr>
          <w:rFonts w:ascii="Times New Roman" w:hAnsi="Times New Roman"/>
          <w:szCs w:val="24"/>
        </w:rPr>
        <w:tab/>
      </w:r>
      <w:r w:rsidRPr="00851E3D">
        <w:rPr>
          <w:rFonts w:ascii="Times New Roman" w:hAnsi="Times New Roman"/>
          <w:b/>
          <w:szCs w:val="24"/>
        </w:rPr>
        <w:tab/>
      </w:r>
    </w:p>
    <w:p w:rsidR="00642D41" w:rsidRPr="00851E3D" w:rsidRDefault="00DD5DF7" w:rsidP="00D04B94">
      <w:pPr>
        <w:ind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/>
          <w:szCs w:val="24"/>
        </w:rPr>
        <w:t xml:space="preserve">Art. </w:t>
      </w:r>
      <w:r w:rsidR="00BB64E2" w:rsidRPr="00851E3D">
        <w:rPr>
          <w:rFonts w:ascii="Times New Roman" w:hAnsi="Times New Roman"/>
          <w:b/>
          <w:szCs w:val="24"/>
        </w:rPr>
        <w:t>4</w:t>
      </w:r>
      <w:r w:rsidR="00642D41" w:rsidRPr="00851E3D">
        <w:rPr>
          <w:rFonts w:ascii="Times New Roman" w:hAnsi="Times New Roman"/>
          <w:b/>
          <w:szCs w:val="24"/>
        </w:rPr>
        <w:t>º</w:t>
      </w:r>
      <w:r w:rsidR="00642D41" w:rsidRPr="00851E3D">
        <w:rPr>
          <w:rFonts w:ascii="Times New Roman" w:hAnsi="Times New Roman"/>
          <w:szCs w:val="24"/>
        </w:rPr>
        <w:t xml:space="preserve"> Esta Lei entra em vigor na data de sua publicação.</w:t>
      </w:r>
    </w:p>
    <w:p w:rsidR="00851E3D" w:rsidRPr="00851E3D" w:rsidRDefault="00851E3D" w:rsidP="00D04B94">
      <w:pPr>
        <w:ind w:firstLine="1418"/>
        <w:jc w:val="both"/>
        <w:rPr>
          <w:rFonts w:ascii="Times New Roman" w:hAnsi="Times New Roman"/>
          <w:szCs w:val="24"/>
        </w:rPr>
      </w:pPr>
    </w:p>
    <w:p w:rsidR="00851E3D" w:rsidRPr="00851E3D" w:rsidRDefault="00851E3D" w:rsidP="00851E3D">
      <w:pPr>
        <w:ind w:firstLine="1418"/>
        <w:jc w:val="both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szCs w:val="24"/>
        </w:rPr>
        <w:t>Câmara Municipal de Sorriso, Estado de Mato Grosso, em 31 de março de 2015.</w:t>
      </w:r>
    </w:p>
    <w:p w:rsidR="00851E3D" w:rsidRPr="00851E3D" w:rsidRDefault="00851E3D" w:rsidP="00851E3D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851E3D" w:rsidRPr="00851E3D" w:rsidRDefault="00851E3D" w:rsidP="00851E3D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851E3D" w:rsidRPr="00851E3D" w:rsidRDefault="00851E3D" w:rsidP="00851E3D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851E3D" w:rsidRPr="00851E3D" w:rsidRDefault="00851E3D" w:rsidP="00851E3D">
      <w:pPr>
        <w:ind w:firstLine="1418"/>
        <w:jc w:val="both"/>
        <w:rPr>
          <w:rFonts w:ascii="Times New Roman" w:hAnsi="Times New Roman"/>
          <w:b/>
          <w:bCs/>
          <w:iCs/>
          <w:szCs w:val="24"/>
        </w:rPr>
      </w:pPr>
    </w:p>
    <w:p w:rsidR="00851E3D" w:rsidRPr="00851E3D" w:rsidRDefault="00851E3D" w:rsidP="00851E3D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851E3D">
        <w:rPr>
          <w:rFonts w:ascii="Times New Roman" w:hAnsi="Times New Roman"/>
          <w:b/>
          <w:bCs/>
          <w:iCs/>
          <w:szCs w:val="24"/>
        </w:rPr>
        <w:t>FÁBIO GAVASSO</w:t>
      </w:r>
    </w:p>
    <w:p w:rsidR="00851E3D" w:rsidRPr="00851E3D" w:rsidRDefault="00851E3D" w:rsidP="00851E3D">
      <w:pPr>
        <w:jc w:val="center"/>
        <w:rPr>
          <w:rFonts w:ascii="Times New Roman" w:hAnsi="Times New Roman"/>
          <w:szCs w:val="24"/>
        </w:rPr>
      </w:pPr>
      <w:r w:rsidRPr="00851E3D">
        <w:rPr>
          <w:rFonts w:ascii="Times New Roman" w:hAnsi="Times New Roman"/>
          <w:bCs/>
          <w:iCs/>
          <w:szCs w:val="24"/>
        </w:rPr>
        <w:t>Presidente</w:t>
      </w:r>
    </w:p>
    <w:sectPr w:rsidR="00851E3D" w:rsidRPr="00851E3D" w:rsidSect="009A4440">
      <w:pgSz w:w="12242" w:h="18722" w:code="258"/>
      <w:pgMar w:top="2410" w:right="1185" w:bottom="1843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FD0EE4"/>
    <w:rsid w:val="00004E08"/>
    <w:rsid w:val="000068D2"/>
    <w:rsid w:val="00007053"/>
    <w:rsid w:val="00013BDD"/>
    <w:rsid w:val="000160AE"/>
    <w:rsid w:val="00021968"/>
    <w:rsid w:val="00022469"/>
    <w:rsid w:val="000231D8"/>
    <w:rsid w:val="00023422"/>
    <w:rsid w:val="00032830"/>
    <w:rsid w:val="000355CF"/>
    <w:rsid w:val="00043C5C"/>
    <w:rsid w:val="00044AF0"/>
    <w:rsid w:val="000511FD"/>
    <w:rsid w:val="00055B58"/>
    <w:rsid w:val="00056D49"/>
    <w:rsid w:val="00063009"/>
    <w:rsid w:val="00067DDD"/>
    <w:rsid w:val="000707BF"/>
    <w:rsid w:val="000827A7"/>
    <w:rsid w:val="00083018"/>
    <w:rsid w:val="0008377C"/>
    <w:rsid w:val="0008462D"/>
    <w:rsid w:val="00092F0A"/>
    <w:rsid w:val="000A6179"/>
    <w:rsid w:val="000B2377"/>
    <w:rsid w:val="000B2FF9"/>
    <w:rsid w:val="000B3665"/>
    <w:rsid w:val="000B36FE"/>
    <w:rsid w:val="000B4924"/>
    <w:rsid w:val="000B6822"/>
    <w:rsid w:val="000B7020"/>
    <w:rsid w:val="000C7B2D"/>
    <w:rsid w:val="000D347B"/>
    <w:rsid w:val="000E12D3"/>
    <w:rsid w:val="000E7F0F"/>
    <w:rsid w:val="000F2133"/>
    <w:rsid w:val="000F6519"/>
    <w:rsid w:val="0010273B"/>
    <w:rsid w:val="00104491"/>
    <w:rsid w:val="00106EA8"/>
    <w:rsid w:val="00106F46"/>
    <w:rsid w:val="00110FA4"/>
    <w:rsid w:val="00111A0F"/>
    <w:rsid w:val="001156C6"/>
    <w:rsid w:val="001200FB"/>
    <w:rsid w:val="00121BEC"/>
    <w:rsid w:val="00121D25"/>
    <w:rsid w:val="0012290B"/>
    <w:rsid w:val="00132B6D"/>
    <w:rsid w:val="00140BAE"/>
    <w:rsid w:val="00144D75"/>
    <w:rsid w:val="00145F18"/>
    <w:rsid w:val="00150D68"/>
    <w:rsid w:val="00160B86"/>
    <w:rsid w:val="00162A18"/>
    <w:rsid w:val="001630F8"/>
    <w:rsid w:val="00175737"/>
    <w:rsid w:val="00176F72"/>
    <w:rsid w:val="00181DC4"/>
    <w:rsid w:val="00183911"/>
    <w:rsid w:val="00184317"/>
    <w:rsid w:val="0018651E"/>
    <w:rsid w:val="00190381"/>
    <w:rsid w:val="00192544"/>
    <w:rsid w:val="00193F61"/>
    <w:rsid w:val="00197159"/>
    <w:rsid w:val="001A1C2E"/>
    <w:rsid w:val="001A40C5"/>
    <w:rsid w:val="001B0A7A"/>
    <w:rsid w:val="001B1A24"/>
    <w:rsid w:val="001B2FAB"/>
    <w:rsid w:val="001B4E70"/>
    <w:rsid w:val="001B4EFB"/>
    <w:rsid w:val="001C19C3"/>
    <w:rsid w:val="001C217A"/>
    <w:rsid w:val="001C2455"/>
    <w:rsid w:val="001C30BB"/>
    <w:rsid w:val="001C4567"/>
    <w:rsid w:val="001D0EF4"/>
    <w:rsid w:val="001D2E9D"/>
    <w:rsid w:val="001D7248"/>
    <w:rsid w:val="001E0677"/>
    <w:rsid w:val="001E132A"/>
    <w:rsid w:val="001E35EB"/>
    <w:rsid w:val="001E61BF"/>
    <w:rsid w:val="001E6FD8"/>
    <w:rsid w:val="001F0602"/>
    <w:rsid w:val="001F7E77"/>
    <w:rsid w:val="0021314C"/>
    <w:rsid w:val="002166DD"/>
    <w:rsid w:val="002215F1"/>
    <w:rsid w:val="002240DD"/>
    <w:rsid w:val="00224D6D"/>
    <w:rsid w:val="0023524B"/>
    <w:rsid w:val="002354B5"/>
    <w:rsid w:val="00235A02"/>
    <w:rsid w:val="002468B0"/>
    <w:rsid w:val="00253CFB"/>
    <w:rsid w:val="0025472F"/>
    <w:rsid w:val="00255A6C"/>
    <w:rsid w:val="002564E7"/>
    <w:rsid w:val="002631ED"/>
    <w:rsid w:val="00266E8D"/>
    <w:rsid w:val="0026711A"/>
    <w:rsid w:val="002752E2"/>
    <w:rsid w:val="00291AFC"/>
    <w:rsid w:val="00294D9A"/>
    <w:rsid w:val="002959C3"/>
    <w:rsid w:val="00297F30"/>
    <w:rsid w:val="002A752A"/>
    <w:rsid w:val="002B1026"/>
    <w:rsid w:val="002D0098"/>
    <w:rsid w:val="002D24DE"/>
    <w:rsid w:val="002D2C8C"/>
    <w:rsid w:val="002E56F5"/>
    <w:rsid w:val="002E6647"/>
    <w:rsid w:val="002F0534"/>
    <w:rsid w:val="002F165E"/>
    <w:rsid w:val="002F6993"/>
    <w:rsid w:val="003000DD"/>
    <w:rsid w:val="003019EC"/>
    <w:rsid w:val="00304B0A"/>
    <w:rsid w:val="00311AFC"/>
    <w:rsid w:val="00314E84"/>
    <w:rsid w:val="00326459"/>
    <w:rsid w:val="003264BA"/>
    <w:rsid w:val="00332A9F"/>
    <w:rsid w:val="0033709C"/>
    <w:rsid w:val="00340858"/>
    <w:rsid w:val="0035002A"/>
    <w:rsid w:val="00352425"/>
    <w:rsid w:val="00352A98"/>
    <w:rsid w:val="00353F38"/>
    <w:rsid w:val="00354FF3"/>
    <w:rsid w:val="00355C2E"/>
    <w:rsid w:val="00364BC1"/>
    <w:rsid w:val="00364EC3"/>
    <w:rsid w:val="00377237"/>
    <w:rsid w:val="00384178"/>
    <w:rsid w:val="0038440F"/>
    <w:rsid w:val="003878C9"/>
    <w:rsid w:val="00387F66"/>
    <w:rsid w:val="00391DF3"/>
    <w:rsid w:val="0039451F"/>
    <w:rsid w:val="00396133"/>
    <w:rsid w:val="00396AAF"/>
    <w:rsid w:val="003977BC"/>
    <w:rsid w:val="00397A62"/>
    <w:rsid w:val="003A138D"/>
    <w:rsid w:val="003A24FD"/>
    <w:rsid w:val="003B48BB"/>
    <w:rsid w:val="003B4DC5"/>
    <w:rsid w:val="003B5130"/>
    <w:rsid w:val="003B645D"/>
    <w:rsid w:val="003B71E5"/>
    <w:rsid w:val="003B7FE6"/>
    <w:rsid w:val="003C5F16"/>
    <w:rsid w:val="003D14EA"/>
    <w:rsid w:val="003D41D6"/>
    <w:rsid w:val="003D42CA"/>
    <w:rsid w:val="003D71A1"/>
    <w:rsid w:val="003E021D"/>
    <w:rsid w:val="003E0A51"/>
    <w:rsid w:val="003E2E04"/>
    <w:rsid w:val="003E6817"/>
    <w:rsid w:val="003E70DB"/>
    <w:rsid w:val="0040230A"/>
    <w:rsid w:val="004028CB"/>
    <w:rsid w:val="00405FC9"/>
    <w:rsid w:val="00406E3E"/>
    <w:rsid w:val="0041051E"/>
    <w:rsid w:val="004125B8"/>
    <w:rsid w:val="00421E0E"/>
    <w:rsid w:val="0042269B"/>
    <w:rsid w:val="004237D7"/>
    <w:rsid w:val="00435BE6"/>
    <w:rsid w:val="00443BBB"/>
    <w:rsid w:val="00446680"/>
    <w:rsid w:val="00450C41"/>
    <w:rsid w:val="004604E5"/>
    <w:rsid w:val="004618EF"/>
    <w:rsid w:val="0046640B"/>
    <w:rsid w:val="004665B5"/>
    <w:rsid w:val="00476C63"/>
    <w:rsid w:val="0047723E"/>
    <w:rsid w:val="00477F9B"/>
    <w:rsid w:val="00477FDD"/>
    <w:rsid w:val="00480052"/>
    <w:rsid w:val="00486266"/>
    <w:rsid w:val="00490474"/>
    <w:rsid w:val="004926F5"/>
    <w:rsid w:val="004A3A71"/>
    <w:rsid w:val="004A5E9D"/>
    <w:rsid w:val="004A7380"/>
    <w:rsid w:val="004B229B"/>
    <w:rsid w:val="004B385E"/>
    <w:rsid w:val="004C27CE"/>
    <w:rsid w:val="004C47CC"/>
    <w:rsid w:val="004D0DDD"/>
    <w:rsid w:val="004D3A4E"/>
    <w:rsid w:val="004D4CCD"/>
    <w:rsid w:val="004D5B3A"/>
    <w:rsid w:val="004D79A0"/>
    <w:rsid w:val="004E1B10"/>
    <w:rsid w:val="004E3A05"/>
    <w:rsid w:val="004F75A0"/>
    <w:rsid w:val="00500279"/>
    <w:rsid w:val="00514C39"/>
    <w:rsid w:val="005175C9"/>
    <w:rsid w:val="00521250"/>
    <w:rsid w:val="00524E07"/>
    <w:rsid w:val="00530DA4"/>
    <w:rsid w:val="00533A12"/>
    <w:rsid w:val="00541848"/>
    <w:rsid w:val="0054571F"/>
    <w:rsid w:val="00557A37"/>
    <w:rsid w:val="00563F0E"/>
    <w:rsid w:val="00571E20"/>
    <w:rsid w:val="00572345"/>
    <w:rsid w:val="00575B41"/>
    <w:rsid w:val="0057619B"/>
    <w:rsid w:val="005778B3"/>
    <w:rsid w:val="00585B34"/>
    <w:rsid w:val="005A0575"/>
    <w:rsid w:val="005A0B6C"/>
    <w:rsid w:val="005A0D24"/>
    <w:rsid w:val="005A7103"/>
    <w:rsid w:val="005B0BD0"/>
    <w:rsid w:val="005B2369"/>
    <w:rsid w:val="005C4ED2"/>
    <w:rsid w:val="005D3955"/>
    <w:rsid w:val="005D5A24"/>
    <w:rsid w:val="005F0A07"/>
    <w:rsid w:val="005F5A2A"/>
    <w:rsid w:val="00604984"/>
    <w:rsid w:val="006108ED"/>
    <w:rsid w:val="0061138B"/>
    <w:rsid w:val="00612FD9"/>
    <w:rsid w:val="0062118F"/>
    <w:rsid w:val="0063368E"/>
    <w:rsid w:val="00637512"/>
    <w:rsid w:val="00637B85"/>
    <w:rsid w:val="00641956"/>
    <w:rsid w:val="00642D41"/>
    <w:rsid w:val="00652011"/>
    <w:rsid w:val="00652437"/>
    <w:rsid w:val="006547B2"/>
    <w:rsid w:val="00660337"/>
    <w:rsid w:val="00667359"/>
    <w:rsid w:val="00671EAD"/>
    <w:rsid w:val="0067601D"/>
    <w:rsid w:val="00677E8C"/>
    <w:rsid w:val="00682FB5"/>
    <w:rsid w:val="00683A55"/>
    <w:rsid w:val="00685E5E"/>
    <w:rsid w:val="00691F6D"/>
    <w:rsid w:val="006922D0"/>
    <w:rsid w:val="006A4755"/>
    <w:rsid w:val="006B1031"/>
    <w:rsid w:val="006B617C"/>
    <w:rsid w:val="006C04A7"/>
    <w:rsid w:val="006C277C"/>
    <w:rsid w:val="006D2A7E"/>
    <w:rsid w:val="006D3985"/>
    <w:rsid w:val="006E21AD"/>
    <w:rsid w:val="006E3CF3"/>
    <w:rsid w:val="006F09A8"/>
    <w:rsid w:val="006F11C3"/>
    <w:rsid w:val="006F2113"/>
    <w:rsid w:val="007020B8"/>
    <w:rsid w:val="00715D4A"/>
    <w:rsid w:val="00716E3F"/>
    <w:rsid w:val="00717295"/>
    <w:rsid w:val="0072050E"/>
    <w:rsid w:val="00730574"/>
    <w:rsid w:val="00740BE9"/>
    <w:rsid w:val="00740E49"/>
    <w:rsid w:val="0074430F"/>
    <w:rsid w:val="00744F46"/>
    <w:rsid w:val="00754127"/>
    <w:rsid w:val="00762FE5"/>
    <w:rsid w:val="00774481"/>
    <w:rsid w:val="0077743D"/>
    <w:rsid w:val="00785AD2"/>
    <w:rsid w:val="00792F71"/>
    <w:rsid w:val="007A290A"/>
    <w:rsid w:val="007A4761"/>
    <w:rsid w:val="007A59C7"/>
    <w:rsid w:val="007B0C88"/>
    <w:rsid w:val="007C14B6"/>
    <w:rsid w:val="007C5333"/>
    <w:rsid w:val="007D39B6"/>
    <w:rsid w:val="007D7172"/>
    <w:rsid w:val="007E43C2"/>
    <w:rsid w:val="007E688F"/>
    <w:rsid w:val="007E6BA9"/>
    <w:rsid w:val="007F075A"/>
    <w:rsid w:val="007F2A62"/>
    <w:rsid w:val="00801D58"/>
    <w:rsid w:val="00802EA1"/>
    <w:rsid w:val="00804E4A"/>
    <w:rsid w:val="00807171"/>
    <w:rsid w:val="00834096"/>
    <w:rsid w:val="008371E3"/>
    <w:rsid w:val="008375E9"/>
    <w:rsid w:val="00841617"/>
    <w:rsid w:val="00844B41"/>
    <w:rsid w:val="00844F78"/>
    <w:rsid w:val="00845D9D"/>
    <w:rsid w:val="00847D97"/>
    <w:rsid w:val="00851934"/>
    <w:rsid w:val="00851E3D"/>
    <w:rsid w:val="0085683F"/>
    <w:rsid w:val="00857146"/>
    <w:rsid w:val="00863F71"/>
    <w:rsid w:val="008645C7"/>
    <w:rsid w:val="00864A45"/>
    <w:rsid w:val="008655A5"/>
    <w:rsid w:val="00866322"/>
    <w:rsid w:val="00872D9E"/>
    <w:rsid w:val="008748DF"/>
    <w:rsid w:val="00887ABB"/>
    <w:rsid w:val="00890DF1"/>
    <w:rsid w:val="008A0D8E"/>
    <w:rsid w:val="008A131D"/>
    <w:rsid w:val="008A219D"/>
    <w:rsid w:val="008A2635"/>
    <w:rsid w:val="008A43ED"/>
    <w:rsid w:val="008A5198"/>
    <w:rsid w:val="008A5959"/>
    <w:rsid w:val="008A60E6"/>
    <w:rsid w:val="008B07D3"/>
    <w:rsid w:val="008B37A2"/>
    <w:rsid w:val="008C0A8A"/>
    <w:rsid w:val="008C5654"/>
    <w:rsid w:val="008C6B0F"/>
    <w:rsid w:val="008C7730"/>
    <w:rsid w:val="008D2F8D"/>
    <w:rsid w:val="008E0E40"/>
    <w:rsid w:val="008E0F5A"/>
    <w:rsid w:val="008E31C6"/>
    <w:rsid w:val="008E6B44"/>
    <w:rsid w:val="008F06E2"/>
    <w:rsid w:val="009002D9"/>
    <w:rsid w:val="009045F6"/>
    <w:rsid w:val="00907DA4"/>
    <w:rsid w:val="009101BC"/>
    <w:rsid w:val="0091779A"/>
    <w:rsid w:val="00921872"/>
    <w:rsid w:val="00922EF9"/>
    <w:rsid w:val="00925586"/>
    <w:rsid w:val="0092697D"/>
    <w:rsid w:val="00930906"/>
    <w:rsid w:val="009316A2"/>
    <w:rsid w:val="00934042"/>
    <w:rsid w:val="00947885"/>
    <w:rsid w:val="00952A1B"/>
    <w:rsid w:val="0095578B"/>
    <w:rsid w:val="00956A45"/>
    <w:rsid w:val="0096262E"/>
    <w:rsid w:val="009654BB"/>
    <w:rsid w:val="00973491"/>
    <w:rsid w:val="00973825"/>
    <w:rsid w:val="00973B9B"/>
    <w:rsid w:val="00983936"/>
    <w:rsid w:val="009A4440"/>
    <w:rsid w:val="009B2A17"/>
    <w:rsid w:val="009B46A7"/>
    <w:rsid w:val="009B5BDB"/>
    <w:rsid w:val="009C49BF"/>
    <w:rsid w:val="009C5DDD"/>
    <w:rsid w:val="009D1626"/>
    <w:rsid w:val="009D5256"/>
    <w:rsid w:val="009D5EFF"/>
    <w:rsid w:val="009E0A30"/>
    <w:rsid w:val="009E24E8"/>
    <w:rsid w:val="009E2911"/>
    <w:rsid w:val="009E3C5C"/>
    <w:rsid w:val="009E5FFC"/>
    <w:rsid w:val="009E705F"/>
    <w:rsid w:val="009F0090"/>
    <w:rsid w:val="009F04D0"/>
    <w:rsid w:val="009F39EB"/>
    <w:rsid w:val="00A00547"/>
    <w:rsid w:val="00A06D1B"/>
    <w:rsid w:val="00A07D1C"/>
    <w:rsid w:val="00A125D0"/>
    <w:rsid w:val="00A24471"/>
    <w:rsid w:val="00A24992"/>
    <w:rsid w:val="00A33E9C"/>
    <w:rsid w:val="00A348F1"/>
    <w:rsid w:val="00A36D24"/>
    <w:rsid w:val="00A40D06"/>
    <w:rsid w:val="00A40E4B"/>
    <w:rsid w:val="00A40EA2"/>
    <w:rsid w:val="00A4149F"/>
    <w:rsid w:val="00A448A5"/>
    <w:rsid w:val="00A454B1"/>
    <w:rsid w:val="00A513AC"/>
    <w:rsid w:val="00A518FC"/>
    <w:rsid w:val="00A55311"/>
    <w:rsid w:val="00A604FF"/>
    <w:rsid w:val="00A75AFB"/>
    <w:rsid w:val="00A80243"/>
    <w:rsid w:val="00A80347"/>
    <w:rsid w:val="00A804C1"/>
    <w:rsid w:val="00A806E5"/>
    <w:rsid w:val="00A834DC"/>
    <w:rsid w:val="00A87BE2"/>
    <w:rsid w:val="00AA1436"/>
    <w:rsid w:val="00AA3121"/>
    <w:rsid w:val="00AA4DCB"/>
    <w:rsid w:val="00AA75DF"/>
    <w:rsid w:val="00AB0CAC"/>
    <w:rsid w:val="00AB2884"/>
    <w:rsid w:val="00AC0BE7"/>
    <w:rsid w:val="00AC2A4A"/>
    <w:rsid w:val="00AC3A64"/>
    <w:rsid w:val="00AD5CFF"/>
    <w:rsid w:val="00AE099E"/>
    <w:rsid w:val="00AE28EA"/>
    <w:rsid w:val="00AE674D"/>
    <w:rsid w:val="00AF0838"/>
    <w:rsid w:val="00AF093B"/>
    <w:rsid w:val="00AF63DB"/>
    <w:rsid w:val="00AF6409"/>
    <w:rsid w:val="00B033FD"/>
    <w:rsid w:val="00B0378F"/>
    <w:rsid w:val="00B04615"/>
    <w:rsid w:val="00B06F23"/>
    <w:rsid w:val="00B10800"/>
    <w:rsid w:val="00B112EC"/>
    <w:rsid w:val="00B116DD"/>
    <w:rsid w:val="00B20AA7"/>
    <w:rsid w:val="00B22536"/>
    <w:rsid w:val="00B3529C"/>
    <w:rsid w:val="00B37E4C"/>
    <w:rsid w:val="00B41E84"/>
    <w:rsid w:val="00B44AD0"/>
    <w:rsid w:val="00B475F1"/>
    <w:rsid w:val="00B478A6"/>
    <w:rsid w:val="00B530D8"/>
    <w:rsid w:val="00B541F0"/>
    <w:rsid w:val="00B555FB"/>
    <w:rsid w:val="00B70B75"/>
    <w:rsid w:val="00B72303"/>
    <w:rsid w:val="00B7257E"/>
    <w:rsid w:val="00B747EF"/>
    <w:rsid w:val="00B74A65"/>
    <w:rsid w:val="00B75422"/>
    <w:rsid w:val="00B764B3"/>
    <w:rsid w:val="00B76861"/>
    <w:rsid w:val="00B76874"/>
    <w:rsid w:val="00B8073E"/>
    <w:rsid w:val="00B8435E"/>
    <w:rsid w:val="00B8759D"/>
    <w:rsid w:val="00B92584"/>
    <w:rsid w:val="00B92828"/>
    <w:rsid w:val="00B94A45"/>
    <w:rsid w:val="00BA44DE"/>
    <w:rsid w:val="00BA46D8"/>
    <w:rsid w:val="00BA6219"/>
    <w:rsid w:val="00BA6B8D"/>
    <w:rsid w:val="00BB0772"/>
    <w:rsid w:val="00BB54E5"/>
    <w:rsid w:val="00BB64E2"/>
    <w:rsid w:val="00BC07D2"/>
    <w:rsid w:val="00BC1B44"/>
    <w:rsid w:val="00BC542D"/>
    <w:rsid w:val="00BC56C6"/>
    <w:rsid w:val="00BC5F0E"/>
    <w:rsid w:val="00BC684A"/>
    <w:rsid w:val="00BD1A9F"/>
    <w:rsid w:val="00BF4F0A"/>
    <w:rsid w:val="00BF7A53"/>
    <w:rsid w:val="00C02287"/>
    <w:rsid w:val="00C027E5"/>
    <w:rsid w:val="00C02D67"/>
    <w:rsid w:val="00C05A0F"/>
    <w:rsid w:val="00C07E80"/>
    <w:rsid w:val="00C16D4F"/>
    <w:rsid w:val="00C2077F"/>
    <w:rsid w:val="00C21941"/>
    <w:rsid w:val="00C273CA"/>
    <w:rsid w:val="00C32AD4"/>
    <w:rsid w:val="00C42A8D"/>
    <w:rsid w:val="00C5189B"/>
    <w:rsid w:val="00C546DD"/>
    <w:rsid w:val="00C565D0"/>
    <w:rsid w:val="00C56A37"/>
    <w:rsid w:val="00C60C2A"/>
    <w:rsid w:val="00C663D6"/>
    <w:rsid w:val="00C71046"/>
    <w:rsid w:val="00C712DA"/>
    <w:rsid w:val="00C733C2"/>
    <w:rsid w:val="00C82F6A"/>
    <w:rsid w:val="00C868FE"/>
    <w:rsid w:val="00C87C8B"/>
    <w:rsid w:val="00C907D7"/>
    <w:rsid w:val="00CA1907"/>
    <w:rsid w:val="00CA2B9B"/>
    <w:rsid w:val="00CA6A13"/>
    <w:rsid w:val="00CA7DB1"/>
    <w:rsid w:val="00CB34D0"/>
    <w:rsid w:val="00CB35D4"/>
    <w:rsid w:val="00CB50C7"/>
    <w:rsid w:val="00CB55EC"/>
    <w:rsid w:val="00CB7C5F"/>
    <w:rsid w:val="00CC2ADB"/>
    <w:rsid w:val="00CC2D2B"/>
    <w:rsid w:val="00CD22D6"/>
    <w:rsid w:val="00CD3FD2"/>
    <w:rsid w:val="00CE251C"/>
    <w:rsid w:val="00CF1B37"/>
    <w:rsid w:val="00D02318"/>
    <w:rsid w:val="00D04B94"/>
    <w:rsid w:val="00D12DAA"/>
    <w:rsid w:val="00D16CD2"/>
    <w:rsid w:val="00D20648"/>
    <w:rsid w:val="00D257D5"/>
    <w:rsid w:val="00D30965"/>
    <w:rsid w:val="00D42424"/>
    <w:rsid w:val="00D46AF2"/>
    <w:rsid w:val="00D46EDB"/>
    <w:rsid w:val="00D51F9F"/>
    <w:rsid w:val="00D54F12"/>
    <w:rsid w:val="00D6366A"/>
    <w:rsid w:val="00D72B7C"/>
    <w:rsid w:val="00D744E8"/>
    <w:rsid w:val="00D7551D"/>
    <w:rsid w:val="00D75E5B"/>
    <w:rsid w:val="00D82293"/>
    <w:rsid w:val="00D9541E"/>
    <w:rsid w:val="00DA598E"/>
    <w:rsid w:val="00DA6142"/>
    <w:rsid w:val="00DB13A5"/>
    <w:rsid w:val="00DB149F"/>
    <w:rsid w:val="00DB4B8B"/>
    <w:rsid w:val="00DB57CA"/>
    <w:rsid w:val="00DB616A"/>
    <w:rsid w:val="00DC4020"/>
    <w:rsid w:val="00DD284B"/>
    <w:rsid w:val="00DD2F2A"/>
    <w:rsid w:val="00DD5DF7"/>
    <w:rsid w:val="00DD7F7C"/>
    <w:rsid w:val="00DE251E"/>
    <w:rsid w:val="00DE263A"/>
    <w:rsid w:val="00DE4C6C"/>
    <w:rsid w:val="00E12007"/>
    <w:rsid w:val="00E16C8A"/>
    <w:rsid w:val="00E205A1"/>
    <w:rsid w:val="00E229D5"/>
    <w:rsid w:val="00E24692"/>
    <w:rsid w:val="00E2786D"/>
    <w:rsid w:val="00E27D68"/>
    <w:rsid w:val="00E36058"/>
    <w:rsid w:val="00E42D31"/>
    <w:rsid w:val="00E4340F"/>
    <w:rsid w:val="00E60F52"/>
    <w:rsid w:val="00E77337"/>
    <w:rsid w:val="00E82B45"/>
    <w:rsid w:val="00E858C5"/>
    <w:rsid w:val="00E90696"/>
    <w:rsid w:val="00E92CFB"/>
    <w:rsid w:val="00E9543F"/>
    <w:rsid w:val="00EA2972"/>
    <w:rsid w:val="00EA5FE0"/>
    <w:rsid w:val="00EB2B7D"/>
    <w:rsid w:val="00EB5F36"/>
    <w:rsid w:val="00EC002E"/>
    <w:rsid w:val="00ED0317"/>
    <w:rsid w:val="00ED392B"/>
    <w:rsid w:val="00ED5B94"/>
    <w:rsid w:val="00ED7522"/>
    <w:rsid w:val="00EE14F2"/>
    <w:rsid w:val="00EE5113"/>
    <w:rsid w:val="00EE7762"/>
    <w:rsid w:val="00EF41BB"/>
    <w:rsid w:val="00EF7A91"/>
    <w:rsid w:val="00F02EA9"/>
    <w:rsid w:val="00F049A9"/>
    <w:rsid w:val="00F111C5"/>
    <w:rsid w:val="00F1344E"/>
    <w:rsid w:val="00F14D92"/>
    <w:rsid w:val="00F22510"/>
    <w:rsid w:val="00F26FA8"/>
    <w:rsid w:val="00F31B5A"/>
    <w:rsid w:val="00F34B4C"/>
    <w:rsid w:val="00F41133"/>
    <w:rsid w:val="00F57305"/>
    <w:rsid w:val="00F6160B"/>
    <w:rsid w:val="00F62782"/>
    <w:rsid w:val="00F71124"/>
    <w:rsid w:val="00F71702"/>
    <w:rsid w:val="00F80E94"/>
    <w:rsid w:val="00F82C7F"/>
    <w:rsid w:val="00F8445C"/>
    <w:rsid w:val="00F92485"/>
    <w:rsid w:val="00F940DA"/>
    <w:rsid w:val="00F97E65"/>
    <w:rsid w:val="00FB3AC4"/>
    <w:rsid w:val="00FB69DD"/>
    <w:rsid w:val="00FC39AA"/>
    <w:rsid w:val="00FC7562"/>
    <w:rsid w:val="00FD0EE4"/>
    <w:rsid w:val="00FD6E97"/>
    <w:rsid w:val="00FE2052"/>
    <w:rsid w:val="00FE23FF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C25D2-725E-4AA9-875F-37E1EF7E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_______PROJETO DE LEI Nº 018/98</vt:lpstr>
    </vt:vector>
  </TitlesOfParts>
  <Company>Prefeitura  de Uniao do sul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_______PROJETO DE LEI Nº 018/98</dc:title>
  <dc:creator>guga</dc:creator>
  <cp:lastModifiedBy>Minéia Gund</cp:lastModifiedBy>
  <cp:revision>5</cp:revision>
  <cp:lastPrinted>2015-03-25T11:55:00Z</cp:lastPrinted>
  <dcterms:created xsi:type="dcterms:W3CDTF">2015-03-26T11:36:00Z</dcterms:created>
  <dcterms:modified xsi:type="dcterms:W3CDTF">2015-03-31T11:53:00Z</dcterms:modified>
</cp:coreProperties>
</file>