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C0" w:rsidRPr="00B95A05" w:rsidRDefault="00622EC0" w:rsidP="00715E0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95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REQUERIMENTO Nº </w:t>
      </w:r>
      <w:r w:rsidR="00715E0E" w:rsidRPr="00B95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088</w:t>
      </w:r>
      <w:r w:rsidRPr="00B95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715E0E" w:rsidRPr="00B95A05" w:rsidRDefault="00715E0E" w:rsidP="00715E0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5E0E" w:rsidRPr="00B95A05" w:rsidRDefault="00715E0E" w:rsidP="00715E0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2578" w:rsidRPr="00B95A05" w:rsidRDefault="003F2578" w:rsidP="00715E0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4C2D" w:rsidRPr="00B95A05" w:rsidRDefault="00B95A05" w:rsidP="00715E0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72DC">
        <w:rPr>
          <w:rFonts w:ascii="Times New Roman" w:hAnsi="Times New Roman"/>
          <w:b/>
          <w:color w:val="000000"/>
          <w:sz w:val="24"/>
          <w:szCs w:val="24"/>
        </w:rPr>
        <w:t>MARILDA SAVI – PSD e vereadores abaixo assinados</w:t>
      </w:r>
      <w:r w:rsidR="00622EC0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622EC0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 de Leis, em conformidade com os Artigos 118 e 121 do Regimento Interno, requer à Mesa que este Expediente seja encaminhado ao Excelentíssimo Senhor Pedro Taques, Governador do Estado de Mato Grosso, ao Excelentíssimo Senhor Marco </w:t>
      </w:r>
      <w:proofErr w:type="spellStart"/>
      <w:r w:rsidR="00622EC0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Bertulio</w:t>
      </w:r>
      <w:proofErr w:type="spellEnd"/>
      <w:r w:rsidR="00622EC0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, Secretário de Saúde do Estado de Mato Grosso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 cópia </w:t>
      </w:r>
      <w:r w:rsidR="004A39D7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Excelentíssimo Senhor Dilceu Rossato, Prefeito Municipal de Sorriso/MT, </w:t>
      </w:r>
      <w:r w:rsidR="00715E0E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4A39D7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Senhora </w:t>
      </w:r>
      <w:r w:rsidR="00622EC0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Ivana Mara Mattos Mello, Secretária Municipal de Saúde e Saneamento, </w:t>
      </w:r>
      <w:r w:rsidR="004A39D7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</w:t>
      </w:r>
      <w:r w:rsidR="001B4C2D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Rodrigo </w:t>
      </w:r>
      <w:proofErr w:type="spellStart"/>
      <w:r w:rsidR="001B4C2D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Frodelich</w:t>
      </w:r>
      <w:proofErr w:type="spellEnd"/>
      <w:r w:rsidR="001B4C2D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, Diretor Administrativo</w:t>
      </w:r>
      <w:r w:rsidR="001B3D1B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Hospital Regional de Sorriso</w:t>
      </w:r>
      <w:r w:rsidR="00622EC0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2578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requerendo</w:t>
      </w:r>
      <w:r w:rsidR="00622EC0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1AC1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622EC0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urgência de </w:t>
      </w:r>
      <w:r w:rsidR="003F2578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trazer para cidade de Sorriso/MT</w:t>
      </w:r>
      <w:r w:rsidR="00E62E32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C</w:t>
      </w:r>
      <w:r w:rsidR="001B4C2D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entral de </w:t>
      </w:r>
      <w:r w:rsidR="00E62E32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="001B4C2D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agas que cui</w:t>
      </w:r>
      <w:r w:rsidR="0068063E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da regulação dos pacientes</w:t>
      </w:r>
      <w:r w:rsidR="001B4C2D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atendi</w:t>
      </w:r>
      <w:r w:rsidR="0068063E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</w:t>
      </w:r>
      <w:r w:rsidR="001B4C2D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pelo </w:t>
      </w:r>
      <w:r w:rsidR="0068063E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Sistema Único de Saúde - </w:t>
      </w:r>
      <w:r w:rsidR="001B4C2D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SUS, </w:t>
      </w:r>
      <w:r w:rsidR="0068063E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Estado de Mato Grosso, </w:t>
      </w:r>
      <w:r w:rsidR="001B4C2D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 especial o Hospital Regional de Sorriso/MT.</w:t>
      </w:r>
    </w:p>
    <w:p w:rsidR="00622EC0" w:rsidRPr="00B95A05" w:rsidRDefault="001B4C2D" w:rsidP="00715E0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622EC0" w:rsidRPr="00B95A05" w:rsidRDefault="00622EC0" w:rsidP="00715E0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4C2D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O Hospital Regional de Sorriso é uma Instituição de natureza jurídica institucional de caráter público, tendo o Sistema Único de Saúde (SUS) como seu principal e único cliente.</w:t>
      </w:r>
    </w:p>
    <w:p w:rsidR="001B4C2D" w:rsidRPr="00B95A05" w:rsidRDefault="001B4C2D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Inicialmente, o atendimento era somente </w:t>
      </w:r>
      <w:proofErr w:type="gramStart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ambulatorial, sendo realizadas atividades de imunização, pré-natal, exames laboratoriais</w:t>
      </w:r>
      <w:proofErr w:type="gramEnd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serviços odontológicos. Neste período foram desenvolvidos programas de tratamento para doenças endêmicas ou passiveis de controle permanente, tais como malária, tuberculose, hanseníase, hipertensão e diabetes.</w:t>
      </w: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372" w:rsidRPr="00B95A05" w:rsidRDefault="007F7372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Cumpre ressaltar que o Hospital Regional de Sorriso/MT, atende 15 (quinze) </w:t>
      </w:r>
      <w:r w:rsidR="0068063E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Municípios viz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inh</w:t>
      </w:r>
      <w:r w:rsidR="0068063E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, realizando consultas, cirurgias, etc.</w:t>
      </w:r>
    </w:p>
    <w:p w:rsidR="007F7372" w:rsidRPr="00B95A05" w:rsidRDefault="007F7372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EC0" w:rsidRPr="00B95A05" w:rsidRDefault="007F7372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esse fluxo 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atendimentos,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foi fundado o </w:t>
      </w:r>
      <w:r w:rsidR="00622EC0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Consórcio Intermunicipal de Saúde da Região do Teles Pires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22EC0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o objetivo essencial de complementar </w:t>
      </w:r>
      <w:proofErr w:type="gramStart"/>
      <w:r w:rsidR="00622EC0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622EC0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remuneração dos médicos que atuam no Hospital Regional de Sorriso, através de um percentual pago por cada um dos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22EC0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unicípios que aderiram ao Consórcio.</w:t>
      </w: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gramStart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implementação</w:t>
      </w:r>
      <w:proofErr w:type="gramEnd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extensão do Consórcio Intermunicipal de Saúde possibilitou ao </w:t>
      </w:r>
      <w:r w:rsidR="007F7372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ospital</w:t>
      </w:r>
      <w:r w:rsidR="007F7372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Regional de Sorriso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tornar-se referência na região, tendo sido adaptado e ampliado para atender a nova demanda. É importante destacar que todas as reformas realizadas para adaptação e ampliação do hospital após a </w:t>
      </w:r>
      <w:proofErr w:type="gramStart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implementação</w:t>
      </w:r>
      <w:proofErr w:type="gramEnd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Consórcio, foram custeadas com recursos Estaduais e Federais.</w:t>
      </w:r>
    </w:p>
    <w:p w:rsidR="007F7372" w:rsidRPr="00B95A05" w:rsidRDefault="007F7372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372" w:rsidRPr="00B95A05" w:rsidRDefault="007F7372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Nesse diapasão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destaca-se que, até meados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início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do ano de 20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 Central 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Regulação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que cuida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dos pacientes estava situada na cidade de Sorriso/MT, na sede do Hospital Regional de Sorriso/MT.</w:t>
      </w:r>
    </w:p>
    <w:p w:rsidR="007F7372" w:rsidRPr="00B95A05" w:rsidRDefault="007F7372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372" w:rsidRPr="00B95A05" w:rsidRDefault="009B4234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Destaca-se que, 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por volta de 2011/2012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Central que cuida da regulação dos pacientes foi encaminhada para cidade de </w:t>
      </w:r>
      <w:proofErr w:type="spellStart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Sinop</w:t>
      </w:r>
      <w:proofErr w:type="spellEnd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/MT, 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aproximadamente </w:t>
      </w:r>
      <w:proofErr w:type="gramStart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KM</w:t>
      </w:r>
      <w:proofErr w:type="gramEnd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(oitenta e cinco quilômetros) do Hospital Regional de Sorriso/MT.</w:t>
      </w:r>
    </w:p>
    <w:p w:rsidR="009B4234" w:rsidRPr="00B95A05" w:rsidRDefault="009B4234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B9A" w:rsidRPr="00B95A05" w:rsidRDefault="009B4234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Com essa mudança desencadeou várias exigências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problemas, que até os dias atuais vem ceifando vidas de pacientes que precis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um exame, cirurgia, tratamentos, etc.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ambém </w:t>
      </w:r>
      <w:proofErr w:type="gramStart"/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existe</w:t>
      </w:r>
      <w:proofErr w:type="gramEnd"/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casos de pacientes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perderem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membro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funções e inclusive a vida,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causados pela lentidão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demora, da Central de Regulação em realizar o encaminhamento, a liberação de uma consulta, cirurgia, tratamento, transferência para outro Hospital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capacitado no atendimento específico a cada caso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2B9A" w:rsidRPr="00B95A05" w:rsidRDefault="00C52B9A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B9A" w:rsidRPr="00B95A05" w:rsidRDefault="00C52B9A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Destaca-se que a Central de Regulação 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quem movimenta os leitos hospitalares, as transferências de pacientes ou qualquer tipo de procedimento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(cirurgias, exames, etc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 </w:t>
      </w:r>
      <w:proofErr w:type="gramStart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aconteça</w:t>
      </w:r>
      <w:proofErr w:type="gramEnd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transferência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, liberaç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ões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realização de cirurgia, tratamentos, 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e demais procedimentos,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médico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 que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cuida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paciente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a obrigação de estar efetuando a liberação junto a 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entral de Regulação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hoje está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localizada na cidade de </w:t>
      </w:r>
      <w:proofErr w:type="spellStart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Sinop</w:t>
      </w:r>
      <w:proofErr w:type="spellEnd"/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/MT.</w:t>
      </w:r>
    </w:p>
    <w:p w:rsidR="00C52B9A" w:rsidRPr="00B95A05" w:rsidRDefault="00C52B9A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2A4" w:rsidRPr="00B95A05" w:rsidRDefault="00C52B9A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Isso não é tudo, os Médicos já ficaram mais de 01 (uma hora), no telefone esperando os atendentes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atenderem e realizarem todo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FA4F9F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procedimento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 exigidos, ao invés de estarem atendendo outro paciente que aguarda atendimento.</w:t>
      </w:r>
    </w:p>
    <w:p w:rsidR="004962A4" w:rsidRPr="00B95A05" w:rsidRDefault="004962A4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B9A" w:rsidRPr="00B95A05" w:rsidRDefault="007F5C14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Diante da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demora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descaso, 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perdura por semanas, meses, anos, </w:t>
      </w:r>
      <w:r w:rsidR="00D51AC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tempo de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espera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para que os responsáveis da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Central de Regulação 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encaminhem, marquem cirurgia, 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exame, tratamento, transferência para outro hospital habilitado no tratamento do p</w:t>
      </w:r>
      <w:r w:rsidR="00933821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ciente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necessitado</w:t>
      </w:r>
      <w:r w:rsidR="004962A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52B9A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9B4234" w:rsidRPr="00B95A05" w:rsidRDefault="009B4234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4495" w:rsidRPr="00B95A05" w:rsidRDefault="00933821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Data máxima vênia, mas até</w:t>
      </w:r>
      <w:r w:rsidR="009B423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vai continuar </w:t>
      </w:r>
      <w:r w:rsidR="00964495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acontecendo essas injustiças </w:t>
      </w:r>
      <w:r w:rsidR="007F5C1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com os pacientes que precis</w:t>
      </w:r>
      <w:r w:rsidR="007804F3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r w:rsidR="007F5C1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Sistema Único de Saúde – SUS,</w:t>
      </w:r>
      <w:r w:rsidR="007804F3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realização de </w:t>
      </w:r>
      <w:r w:rsidR="00964495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consulta, exame, cirurgia, tratamento, etc.?</w:t>
      </w:r>
    </w:p>
    <w:p w:rsidR="00964495" w:rsidRPr="00B95A05" w:rsidRDefault="00964495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234" w:rsidRPr="00B95A05" w:rsidRDefault="007804F3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Está</w:t>
      </w:r>
      <w:r w:rsidR="00964495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C1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nitidamente </w:t>
      </w:r>
      <w:r w:rsidR="00964495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claro como a luz do sol do meio dia</w:t>
      </w:r>
      <w:r w:rsidR="003F08A2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64495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central de Regulação deve ser </w:t>
      </w:r>
      <w:r w:rsidR="00C52B9A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trazida de volta para cidade de Sorriso/</w:t>
      </w:r>
      <w:r w:rsidR="007F5C1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MT, sede</w:t>
      </w:r>
      <w:r w:rsidR="00C52B9A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Hospital Regional de Sorriso, onde está localizado o maior número de ocorrência, haja vista que, como já mencionado o Hospital Regional de Sorriso, atende 15 (quinze) municípios do norte do Estado de Mato Grosso.</w:t>
      </w: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Diante de tamanha dificuldade, cumpre ressaltar que, hoje a realidade é outra. São inúmeras as reclamações formuladas a esta nobre Vereadora do Município de Sorriso/MT, com relatos que descrevem o descaso com os pacientes que necessitam do atendimento/cirurgias.</w:t>
      </w: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pode ser facilmente observados nos livros de registro do hospital. Observa-se que existem centenas de pessoas esperando em uma fila quilométrica, a </w:t>
      </w:r>
      <w:r w:rsidR="003F08A2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realização de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cirurgias</w:t>
      </w:r>
      <w:r w:rsidR="007F5C1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, transferências e demais procedimentos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5C14" w:rsidRPr="00B95A05" w:rsidRDefault="007F5C14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Data máxima vênia, muitas dessas pessoas não tem a chance de ser atendidas/operadas/tratadas, vindo a óbito ante</w:t>
      </w:r>
      <w:r w:rsidR="003F08A2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s mesmo que isso seja realizado, em razão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demora/descaso/irresponsabilidade, </w:t>
      </w:r>
      <w:r w:rsidR="007F5C1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da Central de Regulação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A05" w:rsidRPr="00B95A05" w:rsidRDefault="00B95A05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A05" w:rsidRPr="00B95A05" w:rsidRDefault="00B95A05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A05" w:rsidRPr="00B95A05" w:rsidRDefault="00B95A05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A05" w:rsidRPr="00B95A05" w:rsidRDefault="00B95A05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A05" w:rsidRPr="00B95A05" w:rsidRDefault="00B95A05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Diante de tantas barbaridades, presenciadas pela falta de atendimento/cirurgias, etc., </w:t>
      </w:r>
      <w:r w:rsidR="007F5C1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haja vista que não são marcadas/agendadas como deveria</w:t>
      </w:r>
      <w:r w:rsidR="003F08A2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F5C1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 Central de Regulação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95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requer </w:t>
      </w:r>
      <w:r w:rsidR="007F5C14" w:rsidRPr="00B95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urgência em tra</w:t>
      </w:r>
      <w:r w:rsidR="007F5C14" w:rsidRPr="00B95A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zer para Cidade de Sorriso/MT, a Central de Vagas que cuida da Regulação dos pacientes atendidos pelo Sistema Único de Saúde - SUS, no Estado de Mato Grosso.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5C14"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B95A05">
        <w:rPr>
          <w:rFonts w:ascii="Times New Roman" w:hAnsi="Times New Roman" w:cs="Times New Roman"/>
          <w:color w:val="000000" w:themeColor="text1"/>
          <w:sz w:val="24"/>
          <w:szCs w:val="24"/>
        </w:rPr>
        <w:t>om a imediata solução dos problemas existentes.</w:t>
      </w:r>
    </w:p>
    <w:p w:rsidR="001D2CC2" w:rsidRPr="00B95A05" w:rsidRDefault="001D2CC2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622EC0" w:rsidRPr="00B95A05" w:rsidRDefault="00622EC0" w:rsidP="003F257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B95A0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Câmara Municipal de Sorriso, Estado de Mato Grosso, em </w:t>
      </w:r>
      <w:r w:rsidR="001D2CC2" w:rsidRPr="00B95A0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06</w:t>
      </w:r>
      <w:r w:rsidRPr="00B95A0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3F2578" w:rsidRPr="00B95A0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1D2CC2" w:rsidRPr="00B95A0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bril</w:t>
      </w:r>
      <w:r w:rsidRPr="00B95A0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2015.</w:t>
      </w:r>
    </w:p>
    <w:p w:rsidR="00D406EC" w:rsidRPr="00B95A05" w:rsidRDefault="00D406EC" w:rsidP="00D406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06EC" w:rsidRPr="00B95A05" w:rsidRDefault="00D406EC" w:rsidP="00D406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  <w:gridCol w:w="3009"/>
      </w:tblGrid>
      <w:tr w:rsidR="00B95A05" w:rsidRPr="00B95A05" w:rsidTr="00B95A05">
        <w:tc>
          <w:tcPr>
            <w:tcW w:w="2943" w:type="dxa"/>
          </w:tcPr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5A05" w:rsidRPr="00B95A05" w:rsidRDefault="00B95A05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VERGILIO DALSÓQUIO </w:t>
            </w:r>
          </w:p>
          <w:p w:rsidR="00B95A05" w:rsidRPr="00B95A05" w:rsidRDefault="00B95A05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3009" w:type="dxa"/>
          </w:tcPr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B95A05" w:rsidRPr="00B95A05" w:rsidRDefault="00B95A05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</w:tr>
      <w:tr w:rsidR="00B95A05" w:rsidRPr="00B95A05" w:rsidTr="00B95A05">
        <w:tc>
          <w:tcPr>
            <w:tcW w:w="2943" w:type="dxa"/>
          </w:tcPr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5A05" w:rsidRPr="00B95A05" w:rsidRDefault="00B95A05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9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B95A05" w:rsidRPr="00B95A05" w:rsidRDefault="00B95A05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009" w:type="dxa"/>
          </w:tcPr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9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B95A05" w:rsidRPr="00B95A05" w:rsidRDefault="00B95A05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</w:tr>
      <w:tr w:rsidR="00B95A05" w:rsidRPr="00B95A05" w:rsidTr="00B95A05">
        <w:tc>
          <w:tcPr>
            <w:tcW w:w="2943" w:type="dxa"/>
          </w:tcPr>
          <w:p w:rsidR="00B95A05" w:rsidRPr="00B95A05" w:rsidRDefault="00B95A05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95A05" w:rsidRPr="00B95A05" w:rsidRDefault="00B95A05">
            <w:pPr>
              <w:tabs>
                <w:tab w:val="left" w:pos="1849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9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B95A05" w:rsidRPr="00B95A05" w:rsidRDefault="00B95A05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009" w:type="dxa"/>
          </w:tcPr>
          <w:p w:rsidR="00B95A05" w:rsidRPr="00B95A05" w:rsidRDefault="00B95A05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22EC0" w:rsidRPr="00B95A05" w:rsidRDefault="00622EC0" w:rsidP="00D406E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22EC0" w:rsidRPr="00B95A05" w:rsidSect="00D406EC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EC0"/>
    <w:rsid w:val="00013771"/>
    <w:rsid w:val="00064C38"/>
    <w:rsid w:val="001B3D1B"/>
    <w:rsid w:val="001B4C2D"/>
    <w:rsid w:val="001D2CC2"/>
    <w:rsid w:val="003F08A2"/>
    <w:rsid w:val="003F2578"/>
    <w:rsid w:val="004962A4"/>
    <w:rsid w:val="004A39D7"/>
    <w:rsid w:val="00622EC0"/>
    <w:rsid w:val="0068063E"/>
    <w:rsid w:val="00715E0E"/>
    <w:rsid w:val="007804F3"/>
    <w:rsid w:val="007F5C14"/>
    <w:rsid w:val="007F7372"/>
    <w:rsid w:val="00831966"/>
    <w:rsid w:val="00933821"/>
    <w:rsid w:val="00964495"/>
    <w:rsid w:val="009B4234"/>
    <w:rsid w:val="00B95A05"/>
    <w:rsid w:val="00BD5108"/>
    <w:rsid w:val="00C52B9A"/>
    <w:rsid w:val="00D406EC"/>
    <w:rsid w:val="00D51AC1"/>
    <w:rsid w:val="00DA595C"/>
    <w:rsid w:val="00E62E32"/>
    <w:rsid w:val="00EB6AA1"/>
    <w:rsid w:val="00FA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E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2EC0"/>
    <w:pPr>
      <w:ind w:left="720"/>
      <w:contextualSpacing/>
    </w:pPr>
  </w:style>
  <w:style w:type="table" w:styleId="Tabelacomgrade">
    <w:name w:val="Table Grid"/>
    <w:basedOn w:val="Tabelanormal"/>
    <w:uiPriority w:val="59"/>
    <w:rsid w:val="00622EC0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941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</cp:lastModifiedBy>
  <cp:revision>13</cp:revision>
  <cp:lastPrinted>2015-04-06T12:58:00Z</cp:lastPrinted>
  <dcterms:created xsi:type="dcterms:W3CDTF">2015-04-06T11:09:00Z</dcterms:created>
  <dcterms:modified xsi:type="dcterms:W3CDTF">2015-04-08T00:11:00Z</dcterms:modified>
</cp:coreProperties>
</file>