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784" w:rsidRPr="00BC1C21" w:rsidRDefault="00BC1C21" w:rsidP="000C276F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BC1C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PROJETO DE LEI N</w:t>
      </w:r>
      <w:r w:rsidR="007523B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º</w:t>
      </w:r>
      <w:r w:rsidRPr="00BC1C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0C276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060/2015, Substitutivo ao PL </w:t>
      </w:r>
      <w:proofErr w:type="gramStart"/>
      <w:r w:rsidR="000C276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136/2014</w:t>
      </w:r>
      <w:proofErr w:type="gramEnd"/>
    </w:p>
    <w:p w:rsidR="00BC1C21" w:rsidRDefault="00BC1C21" w:rsidP="007E37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C1C21" w:rsidRPr="00BC1C21" w:rsidRDefault="00BC1C21" w:rsidP="007E37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C1C21" w:rsidRPr="000C276F" w:rsidRDefault="000C276F" w:rsidP="00BC1C21">
      <w:pPr>
        <w:spacing w:after="0" w:line="240" w:lineRule="auto"/>
        <w:ind w:firstLine="2835"/>
        <w:rPr>
          <w:rFonts w:ascii="Times New Roman" w:eastAsia="Times New Roman" w:hAnsi="Times New Roman" w:cs="Times New Roman"/>
          <w:sz w:val="24"/>
          <w:szCs w:val="24"/>
        </w:rPr>
      </w:pPr>
      <w:r w:rsidRPr="000C276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Data: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22 de maio de 2015.</w:t>
      </w:r>
    </w:p>
    <w:p w:rsidR="007E3784" w:rsidRPr="00BC1C21" w:rsidRDefault="007E3784" w:rsidP="007E378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1C2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Declara de utilidade pública para fins de desapropriação área de terra situada no Município de Sorriso/MT, autoriza a delegação do pagamento </w:t>
      </w:r>
      <w:r w:rsidR="001F11DA">
        <w:rPr>
          <w:rFonts w:ascii="Times New Roman" w:eastAsia="Times New Roman" w:hAnsi="Times New Roman" w:cs="Times New Roman"/>
          <w:sz w:val="24"/>
          <w:szCs w:val="24"/>
        </w:rPr>
        <w:t xml:space="preserve">da indenização </w:t>
      </w:r>
      <w:bookmarkStart w:id="0" w:name="_GoBack"/>
      <w:bookmarkEnd w:id="0"/>
      <w:proofErr w:type="gramStart"/>
      <w:r w:rsidRPr="007E3784">
        <w:rPr>
          <w:rFonts w:ascii="Times New Roman" w:eastAsia="Times New Roman" w:hAnsi="Times New Roman" w:cs="Times New Roman"/>
          <w:sz w:val="24"/>
          <w:szCs w:val="24"/>
        </w:rPr>
        <w:t>à</w:t>
      </w:r>
      <w:proofErr w:type="gramEnd"/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Águas de Sorriso, e dá outras providências.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7E3784" w:rsidRDefault="007E3784" w:rsidP="00BC1C21">
      <w:pPr>
        <w:shd w:val="clear" w:color="auto" w:fill="FFFFFF"/>
        <w:spacing w:after="0" w:line="240" w:lineRule="auto"/>
        <w:ind w:firstLine="2835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Dilceu</w:t>
      </w:r>
      <w:r w:rsidR="00BC1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Rossato, Prefeito Municipal de Sorriso, Estado de Mato Grosso, </w:t>
      </w:r>
      <w:r w:rsidR="007523B3">
        <w:rPr>
          <w:rFonts w:ascii="Times New Roman" w:eastAsia="Times New Roman" w:hAnsi="Times New Roman" w:cs="Times New Roman"/>
          <w:sz w:val="24"/>
          <w:szCs w:val="24"/>
        </w:rPr>
        <w:t>encaminha para deliberação da</w:t>
      </w:r>
      <w:r w:rsidR="00037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Câmara Municipal de Sorriso </w:t>
      </w:r>
      <w:r w:rsidR="007523B3">
        <w:rPr>
          <w:rFonts w:ascii="Times New Roman" w:eastAsia="Times New Roman" w:hAnsi="Times New Roman" w:cs="Times New Roman"/>
          <w:sz w:val="24"/>
          <w:szCs w:val="24"/>
        </w:rPr>
        <w:t>o seguinte projeto de Lei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left="3420" w:firstLine="19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Art. 1º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Fica o Chefe do Poder Executivo autorizado a desapropriar área de terra equivalente a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  <w:lang w:val="es-ES_tradnl"/>
        </w:rPr>
        <w:t>50,7094</w:t>
      </w:r>
      <w:r w:rsidRPr="001F11DA">
        <w:rPr>
          <w:rFonts w:ascii="Times New Roman" w:eastAsia="Times New Roman" w:hAnsi="Times New Roman" w:cs="Times New Roman"/>
          <w:sz w:val="24"/>
          <w:szCs w:val="24"/>
          <w:lang w:val="es-ES_tradnl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ha (cinquenta hectares, setenta ares e noventa e quatro centiares)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 xml:space="preserve">, parte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dos Lotes nº 93 e 111, ambos do Loteamento Gleba Sorriso, situado no Município de Sorriso,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 xml:space="preserve"> devidamente matriculados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no CRI de Sorriso sob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36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378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>ºs</w:t>
      </w:r>
      <w:proofErr w:type="spellEnd"/>
      <w:r w:rsidRPr="007E37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36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3.814 e 16.184, de propriedade, atualmente, de Colonizadora Feliz Ltda e outros.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Art. 2º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O valor total da indenização da área a ser desapropriada é de R$</w:t>
      </w:r>
      <w:r w:rsidR="00DD5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3.</w:t>
      </w:r>
      <w:r w:rsidR="00DD5249">
        <w:rPr>
          <w:rFonts w:ascii="Times New Roman" w:eastAsia="Times New Roman" w:hAnsi="Times New Roman" w:cs="Times New Roman"/>
          <w:sz w:val="24"/>
          <w:szCs w:val="24"/>
        </w:rPr>
        <w:t>820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DD5249">
        <w:rPr>
          <w:rFonts w:ascii="Times New Roman" w:eastAsia="Times New Roman" w:hAnsi="Times New Roman" w:cs="Times New Roman"/>
          <w:sz w:val="24"/>
          <w:szCs w:val="24"/>
        </w:rPr>
        <w:t>541,53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(três milhões, </w:t>
      </w:r>
      <w:r w:rsidR="00DD5249">
        <w:rPr>
          <w:rFonts w:ascii="Times New Roman" w:eastAsia="Times New Roman" w:hAnsi="Times New Roman" w:cs="Times New Roman"/>
          <w:sz w:val="24"/>
          <w:szCs w:val="24"/>
        </w:rPr>
        <w:t xml:space="preserve">oitocentos e vinte mil, quinhentos e quarenta e um reais e </w:t>
      </w:r>
      <w:r w:rsidR="0003785E">
        <w:rPr>
          <w:rFonts w:ascii="Times New Roman" w:eastAsia="Times New Roman" w:hAnsi="Times New Roman" w:cs="Times New Roman"/>
          <w:sz w:val="24"/>
          <w:szCs w:val="24"/>
        </w:rPr>
        <w:t>cinqüenta</w:t>
      </w:r>
      <w:r w:rsidR="00DD5249">
        <w:rPr>
          <w:rFonts w:ascii="Times New Roman" w:eastAsia="Times New Roman" w:hAnsi="Times New Roman" w:cs="Times New Roman"/>
          <w:sz w:val="24"/>
          <w:szCs w:val="24"/>
        </w:rPr>
        <w:t xml:space="preserve"> e três centavos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 xml:space="preserve">cujo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pagamento</w:t>
      </w:r>
      <w:r w:rsidR="003C6D0B">
        <w:rPr>
          <w:rFonts w:ascii="Times New Roman" w:eastAsia="Times New Roman" w:hAnsi="Times New Roman" w:cs="Times New Roman"/>
          <w:sz w:val="24"/>
          <w:szCs w:val="24"/>
        </w:rPr>
        <w:t xml:space="preserve"> se dará em parcela única </w:t>
      </w:r>
      <w:r w:rsidR="0078238A">
        <w:rPr>
          <w:rFonts w:ascii="Times New Roman" w:eastAsia="Times New Roman" w:hAnsi="Times New Roman" w:cs="Times New Roman"/>
          <w:sz w:val="24"/>
          <w:szCs w:val="24"/>
        </w:rPr>
        <w:t xml:space="preserve">pela concessionária </w:t>
      </w:r>
      <w:r w:rsidR="003C6D0B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momento em que </w:t>
      </w:r>
      <w:r w:rsidR="003C6D0B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efetuada a transferência da propriedade do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 xml:space="preserve"> referido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imóvel ao Município de Sorriso.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F11DA" w:rsidRPr="003C6D0B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Art. 3º</w:t>
      </w:r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803E6A" w:rsidRPr="003C6D0B">
        <w:rPr>
          <w:rFonts w:ascii="Times New Roman" w:eastAsia="Times New Roman" w:hAnsi="Times New Roman" w:cs="Times New Roman"/>
          <w:bCs/>
          <w:sz w:val="24"/>
          <w:szCs w:val="24"/>
        </w:rPr>
        <w:t>A devolução do valor a ser indenizado pelo Poder Executivo à Concessionária deverá acontecer até a data de 30/</w:t>
      </w:r>
      <w:r w:rsidR="0036520B">
        <w:rPr>
          <w:rFonts w:ascii="Times New Roman" w:eastAsia="Times New Roman" w:hAnsi="Times New Roman" w:cs="Times New Roman"/>
          <w:bCs/>
          <w:sz w:val="24"/>
          <w:szCs w:val="24"/>
        </w:rPr>
        <w:t>06</w:t>
      </w:r>
      <w:r w:rsidR="00803E6A" w:rsidRPr="003C6D0B">
        <w:rPr>
          <w:rFonts w:ascii="Times New Roman" w:eastAsia="Times New Roman" w:hAnsi="Times New Roman" w:cs="Times New Roman"/>
          <w:bCs/>
          <w:sz w:val="24"/>
          <w:szCs w:val="24"/>
        </w:rPr>
        <w:t xml:space="preserve">/2016, devendo ser corrigido pelo índice INPC, a contar da data do efetivo pagamento, podendo ser em espécie ou através do reequilíbrio econômico do contrato de concessão. </w:t>
      </w:r>
    </w:p>
    <w:p w:rsidR="003C6D0B" w:rsidRPr="003C6D0B" w:rsidRDefault="003C6D0B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784" w:rsidRPr="003C6D0B" w:rsidRDefault="001F11DA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1DA">
        <w:rPr>
          <w:rFonts w:ascii="Times New Roman" w:eastAsia="Times New Roman" w:hAnsi="Times New Roman" w:cs="Times New Roman"/>
          <w:b/>
          <w:sz w:val="24"/>
          <w:szCs w:val="24"/>
        </w:rPr>
        <w:t>Art.4º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1DBB" w:rsidRPr="003C6D0B">
        <w:rPr>
          <w:rFonts w:ascii="Times New Roman" w:eastAsia="Times New Roman" w:hAnsi="Times New Roman" w:cs="Times New Roman"/>
          <w:sz w:val="24"/>
          <w:szCs w:val="24"/>
        </w:rPr>
        <w:t>Caso o Poder Executivo opte por realizar o reequilíbrio econômico do contrato de concessão, mediante aditivo, deverá realizar um estudo de impacto sobre o mesmo e após a conclusão deste, encaminha</w:t>
      </w:r>
      <w:r w:rsidR="0078238A">
        <w:rPr>
          <w:rFonts w:ascii="Times New Roman" w:eastAsia="Times New Roman" w:hAnsi="Times New Roman" w:cs="Times New Roman"/>
          <w:sz w:val="24"/>
          <w:szCs w:val="24"/>
        </w:rPr>
        <w:t>r</w:t>
      </w:r>
      <w:r w:rsidR="006D1DBB" w:rsidRPr="003C6D0B">
        <w:rPr>
          <w:rFonts w:ascii="Times New Roman" w:eastAsia="Times New Roman" w:hAnsi="Times New Roman" w:cs="Times New Roman"/>
          <w:sz w:val="24"/>
          <w:szCs w:val="24"/>
        </w:rPr>
        <w:t xml:space="preserve"> ao Poder Legislativo para apreciação e autorização. </w:t>
      </w:r>
    </w:p>
    <w:p w:rsidR="007E3784" w:rsidRPr="001F11DA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784" w:rsidRPr="007E3784" w:rsidRDefault="001F11DA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Art. 5</w:t>
      </w:r>
      <w:r w:rsidR="007E3784"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="007E3784"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 xml:space="preserve">Fica o Chefe do Poder executivo autorizado a </w:t>
      </w:r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 xml:space="preserve">destacar e a 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desmembrar</w:t>
      </w:r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220E2" w:rsidRPr="001F11DA">
        <w:rPr>
          <w:rFonts w:ascii="Times New Roman" w:eastAsia="Times New Roman" w:hAnsi="Times New Roman" w:cs="Times New Roman"/>
          <w:sz w:val="24"/>
          <w:szCs w:val="24"/>
        </w:rPr>
        <w:t>os</w:t>
      </w:r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  <w:lang w:val="es-ES_tradnl"/>
        </w:rPr>
        <w:t>50,7094</w:t>
      </w:r>
      <w:r w:rsidR="007E3784" w:rsidRPr="001F11DA">
        <w:rPr>
          <w:rFonts w:ascii="Times New Roman" w:eastAsia="Times New Roman" w:hAnsi="Times New Roman" w:cs="Times New Roman"/>
          <w:sz w:val="24"/>
          <w:szCs w:val="24"/>
          <w:lang w:val="es-ES_tradnl"/>
        </w:rPr>
        <w:t> 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ha</w:t>
      </w:r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das matrículas</w:t>
      </w:r>
      <w:r w:rsidR="00BC1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>nºs</w:t>
      </w:r>
      <w:proofErr w:type="spellEnd"/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>.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 xml:space="preserve"> 3814 e 16184</w:t>
      </w:r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 xml:space="preserve"> do CRI de Sorriso/MT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 xml:space="preserve"> da seguinte forma: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1DA">
        <w:rPr>
          <w:rFonts w:ascii="Times New Roman" w:eastAsia="Times New Roman" w:hAnsi="Times New Roman" w:cs="Times New Roman"/>
          <w:sz w:val="24"/>
          <w:szCs w:val="24"/>
        </w:rPr>
        <w:t xml:space="preserve">I -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Lote urbano sob nº. 3814-B, situado no Loteamento Gleba Sorriso, no município de Sorriso-MT, com área de </w:t>
      </w:r>
      <w:r w:rsidR="00C220E2" w:rsidRPr="001F11DA">
        <w:rPr>
          <w:rFonts w:ascii="Times New Roman" w:eastAsia="Times New Roman" w:hAnsi="Times New Roman" w:cs="Times New Roman"/>
          <w:sz w:val="24"/>
          <w:szCs w:val="24"/>
        </w:rPr>
        <w:t>31,4607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ha (</w:t>
      </w:r>
      <w:r w:rsidR="00C220E2" w:rsidRPr="001F11DA">
        <w:rPr>
          <w:rFonts w:ascii="Times New Roman" w:eastAsia="Times New Roman" w:hAnsi="Times New Roman" w:cs="Times New Roman"/>
          <w:sz w:val="24"/>
          <w:szCs w:val="24"/>
        </w:rPr>
        <w:t>trinta e um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hectares);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1D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II -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Lote urbano sob nº. 3814-C, situado no Loteamento Gleba Sorriso, no município de Sorriso-MT, com área de </w:t>
      </w:r>
      <w:r w:rsidR="00C220E2" w:rsidRPr="001F11DA">
        <w:rPr>
          <w:rFonts w:ascii="Times New Roman" w:eastAsia="Times New Roman" w:hAnsi="Times New Roman" w:cs="Times New Roman"/>
          <w:sz w:val="24"/>
          <w:szCs w:val="24"/>
        </w:rPr>
        <w:t>6,6682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ha (seis hectares);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1DA">
        <w:rPr>
          <w:rFonts w:ascii="Times New Roman" w:eastAsia="Times New Roman" w:hAnsi="Times New Roman" w:cs="Times New Roman"/>
          <w:sz w:val="24"/>
          <w:szCs w:val="24"/>
        </w:rPr>
        <w:t xml:space="preserve">III -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Lote urbano sob nº. 16.184-B, situado no Loteamento Gleba Sorriso, no município de Sorriso-MT, com área de </w:t>
      </w:r>
      <w:r w:rsidR="00C220E2" w:rsidRPr="001F11DA">
        <w:rPr>
          <w:rFonts w:ascii="Times New Roman" w:eastAsia="Times New Roman" w:hAnsi="Times New Roman" w:cs="Times New Roman"/>
          <w:sz w:val="24"/>
          <w:szCs w:val="24"/>
        </w:rPr>
        <w:t>12,5842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ha (</w:t>
      </w:r>
      <w:r w:rsidR="00C220E2" w:rsidRPr="001F11DA">
        <w:rPr>
          <w:rFonts w:ascii="Times New Roman" w:eastAsia="Times New Roman" w:hAnsi="Times New Roman" w:cs="Times New Roman"/>
          <w:sz w:val="24"/>
          <w:szCs w:val="24"/>
        </w:rPr>
        <w:t>doze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hectares).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7E3784" w:rsidRDefault="001F11DA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Art. 6</w:t>
      </w:r>
      <w:r w:rsidR="007E3784"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Fica o Chefe do Poder Executivo autorizado a</w:t>
      </w:r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 xml:space="preserve"> efetuar a concessão de uso d</w:t>
      </w:r>
      <w:r w:rsidR="00C220E2" w:rsidRPr="001F11DA">
        <w:rPr>
          <w:rFonts w:ascii="Times New Roman" w:eastAsia="Times New Roman" w:hAnsi="Times New Roman" w:cs="Times New Roman"/>
          <w:sz w:val="24"/>
          <w:szCs w:val="24"/>
        </w:rPr>
        <w:t>a</w:t>
      </w:r>
      <w:r w:rsidR="0036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0E2" w:rsidRPr="001F11DA">
        <w:rPr>
          <w:rFonts w:ascii="Times New Roman" w:eastAsia="Times New Roman" w:hAnsi="Times New Roman" w:cs="Times New Roman"/>
          <w:sz w:val="24"/>
          <w:szCs w:val="24"/>
        </w:rPr>
        <w:t xml:space="preserve">área de terra objeto de desapropriação </w:t>
      </w:r>
      <w:proofErr w:type="gramStart"/>
      <w:r w:rsidR="00C220E2" w:rsidRPr="001F11DA">
        <w:rPr>
          <w:rFonts w:ascii="Times New Roman" w:eastAsia="Times New Roman" w:hAnsi="Times New Roman" w:cs="Times New Roman"/>
          <w:sz w:val="24"/>
          <w:szCs w:val="24"/>
        </w:rPr>
        <w:t>a concessionária Águas</w:t>
      </w:r>
      <w:proofErr w:type="gramEnd"/>
      <w:r w:rsidR="00C220E2" w:rsidRPr="001F11DA">
        <w:rPr>
          <w:rFonts w:ascii="Times New Roman" w:eastAsia="Times New Roman" w:hAnsi="Times New Roman" w:cs="Times New Roman"/>
          <w:sz w:val="24"/>
          <w:szCs w:val="24"/>
        </w:rPr>
        <w:t xml:space="preserve"> de Sorriso para que nela implemente nova Estação de Tratamento de Esgoto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As despesas decorrentes de desmembramento dos imóveis constantes desta lei, bem como da lavratura da escritura pública de transferência </w:t>
      </w:r>
      <w:r w:rsidR="001F11DA">
        <w:rPr>
          <w:rFonts w:ascii="Times New Roman" w:eastAsia="Times New Roman" w:hAnsi="Times New Roman" w:cs="Times New Roman"/>
          <w:sz w:val="24"/>
          <w:szCs w:val="24"/>
        </w:rPr>
        <w:t>da área correrá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por conta do Município de Sorriso/MT.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7E3784" w:rsidRDefault="001F11DA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C21"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="000C27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C1C21">
        <w:rPr>
          <w:rFonts w:ascii="Times New Roman" w:eastAsia="Times New Roman" w:hAnsi="Times New Roman" w:cs="Times New Roman"/>
          <w:b/>
          <w:sz w:val="24"/>
          <w:szCs w:val="24"/>
        </w:rPr>
        <w:t>8º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Fica o Chefe do Poder Executivo autorizado a ratificar os termos do Termo de Desapropriação Amigável.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9º</w:t>
      </w:r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Esta Lei entra em vigor na data de sua publicação.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Prefeitura Municipal de Sorriso, Estado de Mato Grosso</w:t>
      </w:r>
      <w:r w:rsidR="00BC1C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3784" w:rsidRPr="007E3784" w:rsidRDefault="007E3784" w:rsidP="007E37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Default="007E3784" w:rsidP="007E37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C1C21" w:rsidRDefault="00BC1C21" w:rsidP="007E37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C21" w:rsidRDefault="00BC1C21" w:rsidP="007E37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C21" w:rsidRPr="007E3784" w:rsidRDefault="00BC1C21" w:rsidP="007E37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784" w:rsidRPr="007E3784" w:rsidRDefault="007E3784" w:rsidP="007E3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       </w:t>
      </w:r>
      <w:r w:rsidR="00BC1C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  DILCEU ROSSATO</w:t>
      </w:r>
    </w:p>
    <w:p w:rsidR="007E3784" w:rsidRPr="007E3784" w:rsidRDefault="007E3784" w:rsidP="007E3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         Prefeito Municipal</w:t>
      </w:r>
    </w:p>
    <w:p w:rsidR="007E3784" w:rsidRPr="007E3784" w:rsidRDefault="007E3784" w:rsidP="007E3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276F" w:rsidRDefault="007E3784" w:rsidP="004D1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 </w:t>
      </w:r>
    </w:p>
    <w:p w:rsidR="000C276F" w:rsidRDefault="000C276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0C276F" w:rsidRPr="004D1F31" w:rsidRDefault="000C276F" w:rsidP="000C2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F3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MENSAGEM Nº </w:t>
      </w:r>
      <w:r>
        <w:rPr>
          <w:rFonts w:ascii="Times New Roman" w:hAnsi="Times New Roman" w:cs="Times New Roman"/>
          <w:b/>
          <w:bCs/>
          <w:sz w:val="24"/>
          <w:szCs w:val="24"/>
        </w:rPr>
        <w:t>061</w:t>
      </w:r>
      <w:r w:rsidRPr="004D1F31"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D1F3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C276F" w:rsidRPr="004D1F31" w:rsidRDefault="000C276F" w:rsidP="000C2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276F" w:rsidRPr="004D1F31" w:rsidRDefault="000C276F" w:rsidP="000C2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276F" w:rsidRPr="004D1F31" w:rsidRDefault="000C276F" w:rsidP="000C2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276F" w:rsidRPr="004D1F31" w:rsidRDefault="000C276F" w:rsidP="000C276F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F31">
        <w:rPr>
          <w:rFonts w:ascii="Times New Roman" w:hAnsi="Times New Roman" w:cs="Times New Roman"/>
          <w:bCs/>
          <w:sz w:val="24"/>
          <w:szCs w:val="24"/>
        </w:rPr>
        <w:t>Senhora Presidente, Senhores Vereadores e Senhora Vereadora,</w:t>
      </w:r>
    </w:p>
    <w:p w:rsidR="000C276F" w:rsidRPr="004D1F31" w:rsidRDefault="000C276F" w:rsidP="000C276F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C276F" w:rsidRPr="004D1F31" w:rsidRDefault="000C276F" w:rsidP="000C276F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C276F" w:rsidRPr="004D1F31" w:rsidRDefault="000C276F" w:rsidP="000C276F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C276F" w:rsidRPr="004D1F31" w:rsidRDefault="000C276F" w:rsidP="000C276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F31">
        <w:rPr>
          <w:rFonts w:ascii="Times New Roman" w:hAnsi="Times New Roman" w:cs="Times New Roman"/>
          <w:sz w:val="24"/>
          <w:szCs w:val="24"/>
        </w:rPr>
        <w:t xml:space="preserve">Encaminhamos para apreciação desta Casa Legislativa o Projeto de Lei </w:t>
      </w:r>
      <w:r>
        <w:rPr>
          <w:rFonts w:ascii="Times New Roman" w:hAnsi="Times New Roman" w:cs="Times New Roman"/>
          <w:sz w:val="24"/>
          <w:szCs w:val="24"/>
        </w:rPr>
        <w:t xml:space="preserve">substitutivo ao Projeto nº 136/2014 </w:t>
      </w:r>
      <w:r w:rsidRPr="004D1F31">
        <w:rPr>
          <w:rFonts w:ascii="Times New Roman" w:hAnsi="Times New Roman" w:cs="Times New Roman"/>
          <w:sz w:val="24"/>
          <w:szCs w:val="24"/>
        </w:rPr>
        <w:t xml:space="preserve">que </w:t>
      </w:r>
      <w:r w:rsidRPr="004D1F31">
        <w:rPr>
          <w:rFonts w:ascii="Times New Roman" w:eastAsia="Times New Roman" w:hAnsi="Times New Roman" w:cs="Times New Roman"/>
          <w:sz w:val="24"/>
          <w:szCs w:val="24"/>
        </w:rPr>
        <w:t>Declara de utilidade pública para fins de desapropriação área de terra situada no Município de Sorriso/MT, autoriza a delegação do pagamento da indenização a Águas de Sorriso, e dá outras providências.</w:t>
      </w:r>
    </w:p>
    <w:p w:rsidR="000C276F" w:rsidRPr="004D1F31" w:rsidRDefault="000C276F" w:rsidP="000C276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276F" w:rsidRPr="004D1F31" w:rsidRDefault="000C276F" w:rsidP="000C276F">
      <w:pPr>
        <w:spacing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F31">
        <w:rPr>
          <w:rFonts w:ascii="Times New Roman" w:hAnsi="Times New Roman" w:cs="Times New Roman"/>
          <w:bCs/>
          <w:sz w:val="24"/>
          <w:szCs w:val="24"/>
        </w:rPr>
        <w:t xml:space="preserve">O objetivo desta </w:t>
      </w:r>
      <w:r>
        <w:rPr>
          <w:rFonts w:ascii="Times New Roman" w:hAnsi="Times New Roman" w:cs="Times New Roman"/>
          <w:bCs/>
          <w:sz w:val="24"/>
          <w:szCs w:val="24"/>
        </w:rPr>
        <w:t>Desapropriação/</w:t>
      </w:r>
      <w:r w:rsidRPr="004D1F31">
        <w:rPr>
          <w:rFonts w:ascii="Times New Roman" w:hAnsi="Times New Roman" w:cs="Times New Roman"/>
          <w:bCs/>
          <w:sz w:val="24"/>
          <w:szCs w:val="24"/>
        </w:rPr>
        <w:t>Cessão é para que a empresa construa/implante no local uma Estação de Tratamento de Esgoto Sanitário, conforme prevê a Lei Municipal n° 710/98, bem como o Contrato referente à Concorrência Pública, 001/2000.</w:t>
      </w:r>
    </w:p>
    <w:p w:rsidR="000C276F" w:rsidRPr="004D1F31" w:rsidRDefault="000C276F" w:rsidP="000C276F">
      <w:pPr>
        <w:spacing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F31">
        <w:rPr>
          <w:rFonts w:ascii="Times New Roman" w:hAnsi="Times New Roman" w:cs="Times New Roman"/>
          <w:bCs/>
          <w:sz w:val="24"/>
          <w:szCs w:val="24"/>
        </w:rPr>
        <w:t xml:space="preserve">A área desapropriada será indenizada pela Concessionária do Serviço de Água e Esgoto de Sorriso, </w:t>
      </w:r>
      <w:r>
        <w:rPr>
          <w:rFonts w:ascii="Times New Roman" w:hAnsi="Times New Roman" w:cs="Times New Roman"/>
          <w:bCs/>
          <w:sz w:val="24"/>
          <w:szCs w:val="24"/>
        </w:rPr>
        <w:t>Águas de Sorriso.</w:t>
      </w:r>
      <w:r w:rsidRPr="004D1F3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C276F" w:rsidRPr="004D1F31" w:rsidRDefault="000C276F" w:rsidP="000C276F">
      <w:pPr>
        <w:spacing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F31">
        <w:rPr>
          <w:rFonts w:ascii="Times New Roman" w:hAnsi="Times New Roman" w:cs="Times New Roman"/>
          <w:bCs/>
          <w:sz w:val="24"/>
          <w:szCs w:val="24"/>
        </w:rPr>
        <w:t xml:space="preserve">Sendo assim, a Administração Municipal, cumprindo seus objetivos e visando ao interesse público e respeito aos cidadãos é que encaminha a presente proposta de Lei, para a qual solicitamos a aprovação </w:t>
      </w:r>
      <w:r>
        <w:rPr>
          <w:rFonts w:ascii="Times New Roman" w:hAnsi="Times New Roman" w:cs="Times New Roman"/>
          <w:bCs/>
          <w:sz w:val="24"/>
          <w:szCs w:val="24"/>
        </w:rPr>
        <w:t>em</w:t>
      </w:r>
      <w:r w:rsidRPr="004D1F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D1F31">
        <w:rPr>
          <w:rFonts w:ascii="Times New Roman" w:hAnsi="Times New Roman" w:cs="Times New Roman"/>
          <w:b/>
          <w:bCs/>
          <w:sz w:val="24"/>
          <w:szCs w:val="24"/>
        </w:rPr>
        <w:t>REGIME DE URGÊNCIA.</w:t>
      </w:r>
    </w:p>
    <w:p w:rsidR="000C276F" w:rsidRPr="004D1F31" w:rsidRDefault="000C276F" w:rsidP="000C276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276F" w:rsidRDefault="000C276F" w:rsidP="000C27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Cs w:val="24"/>
        </w:rPr>
      </w:pPr>
    </w:p>
    <w:p w:rsidR="000C276F" w:rsidRDefault="000C276F" w:rsidP="000C276F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C276F" w:rsidRDefault="000C276F" w:rsidP="000C276F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C276F" w:rsidRDefault="000C276F" w:rsidP="000C276F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C276F" w:rsidRPr="00365234" w:rsidRDefault="000C276F" w:rsidP="000C276F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C276F" w:rsidRPr="00365234" w:rsidRDefault="000C276F" w:rsidP="000C276F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365234">
        <w:rPr>
          <w:b/>
          <w:szCs w:val="24"/>
        </w:rPr>
        <w:t>DILCEU ROSSATO</w:t>
      </w:r>
    </w:p>
    <w:p w:rsidR="000C276F" w:rsidRPr="00365234" w:rsidRDefault="000C276F" w:rsidP="000C27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5234">
        <w:rPr>
          <w:rFonts w:ascii="Times New Roman" w:hAnsi="Times New Roman" w:cs="Times New Roman"/>
          <w:sz w:val="24"/>
          <w:szCs w:val="24"/>
        </w:rPr>
        <w:t>Prefeito Municipal</w:t>
      </w:r>
    </w:p>
    <w:p w:rsidR="000C276F" w:rsidRDefault="000C276F" w:rsidP="000C276F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C276F" w:rsidRDefault="000C276F" w:rsidP="000C276F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C276F" w:rsidRDefault="000C276F" w:rsidP="000C276F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C276F" w:rsidRDefault="000C276F" w:rsidP="000C276F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C276F" w:rsidRDefault="000C276F" w:rsidP="000C276F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C276F" w:rsidRDefault="000C276F" w:rsidP="000C276F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C276F" w:rsidRDefault="000C276F" w:rsidP="000C276F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C276F" w:rsidRDefault="000C276F" w:rsidP="000C276F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C276F" w:rsidRPr="00365234" w:rsidRDefault="000C276F" w:rsidP="000C276F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C276F" w:rsidRPr="00365234" w:rsidRDefault="000C276F" w:rsidP="000C27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234">
        <w:rPr>
          <w:rFonts w:ascii="Times New Roman" w:hAnsi="Times New Roman" w:cs="Times New Roman"/>
          <w:bCs/>
          <w:sz w:val="24"/>
          <w:szCs w:val="24"/>
        </w:rPr>
        <w:t xml:space="preserve">A Sua Excelência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365234">
        <w:rPr>
          <w:rFonts w:ascii="Times New Roman" w:hAnsi="Times New Roman" w:cs="Times New Roman"/>
          <w:bCs/>
          <w:sz w:val="24"/>
          <w:szCs w:val="24"/>
        </w:rPr>
        <w:t xml:space="preserve"> Senhor</w:t>
      </w:r>
    </w:p>
    <w:p w:rsidR="000C276F" w:rsidRPr="00365234" w:rsidRDefault="000C276F" w:rsidP="000C27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0C276F" w:rsidRPr="00365234" w:rsidRDefault="000C276F" w:rsidP="000C27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234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0C276F" w:rsidRPr="00365234" w:rsidRDefault="000C276F" w:rsidP="000C276F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65234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0C276F" w:rsidRPr="00365234" w:rsidSect="000C276F">
      <w:pgSz w:w="11906" w:h="16838"/>
      <w:pgMar w:top="269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12B01"/>
    <w:rsid w:val="000241C4"/>
    <w:rsid w:val="00024D05"/>
    <w:rsid w:val="00034872"/>
    <w:rsid w:val="00036EF0"/>
    <w:rsid w:val="0003785E"/>
    <w:rsid w:val="00037E4B"/>
    <w:rsid w:val="00052235"/>
    <w:rsid w:val="000659C0"/>
    <w:rsid w:val="000750C9"/>
    <w:rsid w:val="000B16FD"/>
    <w:rsid w:val="000B5BB8"/>
    <w:rsid w:val="000C276F"/>
    <w:rsid w:val="000D5708"/>
    <w:rsid w:val="000F39E1"/>
    <w:rsid w:val="00104DF3"/>
    <w:rsid w:val="00110588"/>
    <w:rsid w:val="00114432"/>
    <w:rsid w:val="0014302A"/>
    <w:rsid w:val="001B0C5A"/>
    <w:rsid w:val="001B25F7"/>
    <w:rsid w:val="001B4C93"/>
    <w:rsid w:val="001B59E0"/>
    <w:rsid w:val="001D606D"/>
    <w:rsid w:val="001F11DA"/>
    <w:rsid w:val="0021515A"/>
    <w:rsid w:val="00223E69"/>
    <w:rsid w:val="00244C4D"/>
    <w:rsid w:val="00277D0D"/>
    <w:rsid w:val="00285D7D"/>
    <w:rsid w:val="002D68CA"/>
    <w:rsid w:val="002E5CB9"/>
    <w:rsid w:val="002F0CE9"/>
    <w:rsid w:val="00303DEF"/>
    <w:rsid w:val="00322852"/>
    <w:rsid w:val="003475E7"/>
    <w:rsid w:val="00360B3C"/>
    <w:rsid w:val="0036520B"/>
    <w:rsid w:val="00365234"/>
    <w:rsid w:val="003664E9"/>
    <w:rsid w:val="00387B27"/>
    <w:rsid w:val="00387C04"/>
    <w:rsid w:val="0039474D"/>
    <w:rsid w:val="003A60D6"/>
    <w:rsid w:val="003B02D0"/>
    <w:rsid w:val="003B563A"/>
    <w:rsid w:val="003C6D0B"/>
    <w:rsid w:val="003D7EE9"/>
    <w:rsid w:val="00400085"/>
    <w:rsid w:val="004023DC"/>
    <w:rsid w:val="00412672"/>
    <w:rsid w:val="00433017"/>
    <w:rsid w:val="004721EE"/>
    <w:rsid w:val="00475E5B"/>
    <w:rsid w:val="004876F7"/>
    <w:rsid w:val="004B2DED"/>
    <w:rsid w:val="004C0CE0"/>
    <w:rsid w:val="004D1F31"/>
    <w:rsid w:val="005130AD"/>
    <w:rsid w:val="005452A5"/>
    <w:rsid w:val="0056477C"/>
    <w:rsid w:val="00586A21"/>
    <w:rsid w:val="00591666"/>
    <w:rsid w:val="005A5A94"/>
    <w:rsid w:val="005B16A5"/>
    <w:rsid w:val="005B74F5"/>
    <w:rsid w:val="00612B01"/>
    <w:rsid w:val="00612C62"/>
    <w:rsid w:val="0061355A"/>
    <w:rsid w:val="006159AD"/>
    <w:rsid w:val="00621E68"/>
    <w:rsid w:val="00625F05"/>
    <w:rsid w:val="00676CC0"/>
    <w:rsid w:val="00680B22"/>
    <w:rsid w:val="0068497B"/>
    <w:rsid w:val="006963F6"/>
    <w:rsid w:val="006A7C16"/>
    <w:rsid w:val="006C4F2B"/>
    <w:rsid w:val="006D1DBB"/>
    <w:rsid w:val="006E4446"/>
    <w:rsid w:val="006F5C2F"/>
    <w:rsid w:val="00724E5D"/>
    <w:rsid w:val="00744F5B"/>
    <w:rsid w:val="007523B3"/>
    <w:rsid w:val="0078238A"/>
    <w:rsid w:val="0079301F"/>
    <w:rsid w:val="007D3466"/>
    <w:rsid w:val="007D6B10"/>
    <w:rsid w:val="007E3784"/>
    <w:rsid w:val="00803E6A"/>
    <w:rsid w:val="00866E99"/>
    <w:rsid w:val="00882721"/>
    <w:rsid w:val="008952E9"/>
    <w:rsid w:val="008B661F"/>
    <w:rsid w:val="008C0183"/>
    <w:rsid w:val="008C56FB"/>
    <w:rsid w:val="008F2956"/>
    <w:rsid w:val="008F2D0A"/>
    <w:rsid w:val="00906C36"/>
    <w:rsid w:val="00925A82"/>
    <w:rsid w:val="00926E1A"/>
    <w:rsid w:val="00927797"/>
    <w:rsid w:val="00965161"/>
    <w:rsid w:val="009714CC"/>
    <w:rsid w:val="009C2413"/>
    <w:rsid w:val="009D2476"/>
    <w:rsid w:val="009D5F37"/>
    <w:rsid w:val="009E0185"/>
    <w:rsid w:val="009E1484"/>
    <w:rsid w:val="00A138CA"/>
    <w:rsid w:val="00A424C2"/>
    <w:rsid w:val="00A66CBD"/>
    <w:rsid w:val="00A70BE9"/>
    <w:rsid w:val="00A72C83"/>
    <w:rsid w:val="00A866AB"/>
    <w:rsid w:val="00A97236"/>
    <w:rsid w:val="00AC3B4E"/>
    <w:rsid w:val="00AD183C"/>
    <w:rsid w:val="00AD593F"/>
    <w:rsid w:val="00AF2E27"/>
    <w:rsid w:val="00B00B73"/>
    <w:rsid w:val="00B367B6"/>
    <w:rsid w:val="00B72CEC"/>
    <w:rsid w:val="00B83CE9"/>
    <w:rsid w:val="00B87515"/>
    <w:rsid w:val="00B975B7"/>
    <w:rsid w:val="00BA506F"/>
    <w:rsid w:val="00BC1C21"/>
    <w:rsid w:val="00BC578E"/>
    <w:rsid w:val="00BC7A87"/>
    <w:rsid w:val="00BD2924"/>
    <w:rsid w:val="00BE2461"/>
    <w:rsid w:val="00C1418F"/>
    <w:rsid w:val="00C17CC0"/>
    <w:rsid w:val="00C220E2"/>
    <w:rsid w:val="00C75988"/>
    <w:rsid w:val="00C83A1C"/>
    <w:rsid w:val="00C867A7"/>
    <w:rsid w:val="00C92DFF"/>
    <w:rsid w:val="00CD2613"/>
    <w:rsid w:val="00CD5B50"/>
    <w:rsid w:val="00D10FD3"/>
    <w:rsid w:val="00D35015"/>
    <w:rsid w:val="00D361E9"/>
    <w:rsid w:val="00D417AB"/>
    <w:rsid w:val="00D522F6"/>
    <w:rsid w:val="00D92A9E"/>
    <w:rsid w:val="00DC1066"/>
    <w:rsid w:val="00DC402A"/>
    <w:rsid w:val="00DC4C3F"/>
    <w:rsid w:val="00DD5249"/>
    <w:rsid w:val="00DD5739"/>
    <w:rsid w:val="00DE0FEB"/>
    <w:rsid w:val="00DE2EDC"/>
    <w:rsid w:val="00DF16D0"/>
    <w:rsid w:val="00DF43CD"/>
    <w:rsid w:val="00E354A8"/>
    <w:rsid w:val="00E35FA2"/>
    <w:rsid w:val="00E56DA4"/>
    <w:rsid w:val="00E63502"/>
    <w:rsid w:val="00E64251"/>
    <w:rsid w:val="00E85F40"/>
    <w:rsid w:val="00E876D7"/>
    <w:rsid w:val="00EA01D2"/>
    <w:rsid w:val="00EA122E"/>
    <w:rsid w:val="00EB1A97"/>
    <w:rsid w:val="00EB262D"/>
    <w:rsid w:val="00EB2AC7"/>
    <w:rsid w:val="00EB493C"/>
    <w:rsid w:val="00EF5C4C"/>
    <w:rsid w:val="00F06BD8"/>
    <w:rsid w:val="00F11837"/>
    <w:rsid w:val="00F3507C"/>
    <w:rsid w:val="00F371E5"/>
    <w:rsid w:val="00F40EE4"/>
    <w:rsid w:val="00F60587"/>
    <w:rsid w:val="00F7035E"/>
    <w:rsid w:val="00F95963"/>
    <w:rsid w:val="00FB1CFD"/>
    <w:rsid w:val="00FB2C73"/>
    <w:rsid w:val="00FE2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1E9"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241C4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241C4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7E3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241C4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241C4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7E37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019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0320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549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671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01E41-153E-46BB-9CAB-44E1B5BF9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665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Minéia Gund</cp:lastModifiedBy>
  <cp:revision>2</cp:revision>
  <cp:lastPrinted>2015-05-25T15:16:00Z</cp:lastPrinted>
  <dcterms:created xsi:type="dcterms:W3CDTF">2015-05-25T16:06:00Z</dcterms:created>
  <dcterms:modified xsi:type="dcterms:W3CDTF">2015-05-25T16:06:00Z</dcterms:modified>
</cp:coreProperties>
</file>