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E87DB7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BD5" w:rsidRDefault="00466BD5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BD5" w:rsidRPr="00F86768" w:rsidRDefault="00466BD5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DB7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466BD5">
        <w:rPr>
          <w:rFonts w:ascii="Times New Roman" w:hAnsi="Times New Roman"/>
          <w:b/>
          <w:bCs/>
          <w:sz w:val="24"/>
          <w:szCs w:val="24"/>
        </w:rPr>
        <w:t>015/2015</w:t>
      </w:r>
      <w:r w:rsidRPr="00F86768">
        <w:rPr>
          <w:rFonts w:ascii="Times New Roman" w:hAnsi="Times New Roman"/>
          <w:b/>
          <w:bCs/>
          <w:sz w:val="24"/>
          <w:szCs w:val="24"/>
        </w:rPr>
        <w:t>.</w:t>
      </w:r>
    </w:p>
    <w:p w:rsidR="00466BD5" w:rsidRPr="00F86768" w:rsidRDefault="00466BD5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87DB7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DATA</w:t>
      </w:r>
      <w:r w:rsidRPr="00F86768">
        <w:rPr>
          <w:rFonts w:ascii="Times New Roman" w:hAnsi="Times New Roman"/>
          <w:bCs/>
          <w:sz w:val="24"/>
          <w:szCs w:val="24"/>
        </w:rPr>
        <w:t xml:space="preserve">: </w:t>
      </w:r>
      <w:r w:rsidR="003607CB" w:rsidRPr="00F86768">
        <w:rPr>
          <w:rFonts w:ascii="Times New Roman" w:hAnsi="Times New Roman"/>
          <w:bCs/>
          <w:sz w:val="24"/>
          <w:szCs w:val="24"/>
        </w:rPr>
        <w:t>01</w:t>
      </w:r>
      <w:r w:rsidRPr="00F86768">
        <w:rPr>
          <w:rFonts w:ascii="Times New Roman" w:hAnsi="Times New Roman"/>
          <w:bCs/>
          <w:sz w:val="24"/>
          <w:szCs w:val="24"/>
        </w:rPr>
        <w:t>/0</w:t>
      </w:r>
      <w:r w:rsidR="003607CB" w:rsidRPr="00F86768">
        <w:rPr>
          <w:rFonts w:ascii="Times New Roman" w:hAnsi="Times New Roman"/>
          <w:bCs/>
          <w:sz w:val="24"/>
          <w:szCs w:val="24"/>
        </w:rPr>
        <w:t>6</w:t>
      </w:r>
      <w:r w:rsidRPr="00F86768">
        <w:rPr>
          <w:rFonts w:ascii="Times New Roman" w:hAnsi="Times New Roman"/>
          <w:bCs/>
          <w:sz w:val="24"/>
          <w:szCs w:val="24"/>
        </w:rPr>
        <w:t>/</w:t>
      </w:r>
      <w:r w:rsidRPr="00F86768">
        <w:rPr>
          <w:rFonts w:ascii="Times New Roman" w:hAnsi="Times New Roman"/>
          <w:sz w:val="24"/>
          <w:szCs w:val="24"/>
        </w:rPr>
        <w:t>2015.</w:t>
      </w:r>
    </w:p>
    <w:p w:rsidR="00466BD5" w:rsidRPr="00F86768" w:rsidRDefault="00466BD5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ASSUNTO:</w:t>
      </w:r>
      <w:r w:rsidRPr="00F86768">
        <w:rPr>
          <w:rFonts w:ascii="Times New Roman" w:hAnsi="Times New Roman"/>
          <w:sz w:val="24"/>
          <w:szCs w:val="24"/>
        </w:rPr>
        <w:t xml:space="preserve"> PROJETO DE LEI </w:t>
      </w:r>
      <w:r w:rsidR="003607CB" w:rsidRPr="00F86768">
        <w:rPr>
          <w:rFonts w:ascii="Times New Roman" w:hAnsi="Times New Roman"/>
          <w:sz w:val="24"/>
          <w:szCs w:val="24"/>
        </w:rPr>
        <w:t xml:space="preserve">COMPLEMENTAR </w:t>
      </w:r>
      <w:r w:rsidRPr="00F86768">
        <w:rPr>
          <w:rFonts w:ascii="Times New Roman" w:hAnsi="Times New Roman"/>
          <w:sz w:val="24"/>
          <w:szCs w:val="24"/>
        </w:rPr>
        <w:t>N° 0</w:t>
      </w:r>
      <w:r w:rsidR="003607CB" w:rsidRPr="00F86768">
        <w:rPr>
          <w:rFonts w:ascii="Times New Roman" w:hAnsi="Times New Roman"/>
          <w:sz w:val="24"/>
          <w:szCs w:val="24"/>
        </w:rPr>
        <w:t>10</w:t>
      </w:r>
      <w:r w:rsidRPr="00F86768">
        <w:rPr>
          <w:rFonts w:ascii="Times New Roman" w:hAnsi="Times New Roman"/>
          <w:sz w:val="24"/>
          <w:szCs w:val="24"/>
        </w:rPr>
        <w:t>/2015.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607CB" w:rsidRPr="00466BD5">
        <w:rPr>
          <w:rFonts w:ascii="Times New Roman" w:hAnsi="Times New Roman"/>
          <w:bCs/>
          <w:sz w:val="24"/>
          <w:szCs w:val="24"/>
        </w:rPr>
        <w:t>ALTERA O INCISO II DO ARTIGO 27 DA LEI COMPLEMENTAR Nº 081/2008, QUE ESTABELECE AS NORMAS PARCELAMENTO DO SOLO PARA FINS URBANOS NO MUNICÍPIO DE SORRISO E DÁ OUTRAS PROVIDÊNCIAS.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RELATORA:</w:t>
      </w:r>
      <w:r w:rsidRPr="00F86768">
        <w:rPr>
          <w:rFonts w:ascii="Times New Roman" w:hAnsi="Times New Roman"/>
          <w:sz w:val="24"/>
          <w:szCs w:val="24"/>
        </w:rPr>
        <w:t xml:space="preserve"> MARILDA SAVI.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6768">
        <w:rPr>
          <w:rFonts w:ascii="Times New Roman" w:hAnsi="Times New Roman"/>
          <w:b/>
          <w:sz w:val="24"/>
          <w:szCs w:val="24"/>
        </w:rPr>
        <w:t>RELATÓRIO</w:t>
      </w:r>
      <w:r w:rsidR="003607CB" w:rsidRPr="00F86768">
        <w:rPr>
          <w:rFonts w:ascii="Times New Roman" w:hAnsi="Times New Roman"/>
          <w:sz w:val="24"/>
          <w:szCs w:val="24"/>
        </w:rPr>
        <w:t>: No dia 01</w:t>
      </w:r>
      <w:r w:rsidRPr="00F86768">
        <w:rPr>
          <w:rFonts w:ascii="Times New Roman" w:hAnsi="Times New Roman"/>
          <w:sz w:val="24"/>
          <w:szCs w:val="24"/>
        </w:rPr>
        <w:t xml:space="preserve"> (</w:t>
      </w:r>
      <w:r w:rsidR="003607CB" w:rsidRPr="00F86768">
        <w:rPr>
          <w:rFonts w:ascii="Times New Roman" w:hAnsi="Times New Roman"/>
          <w:sz w:val="24"/>
          <w:szCs w:val="24"/>
        </w:rPr>
        <w:t>primeiro</w:t>
      </w:r>
      <w:r w:rsidRPr="00F86768">
        <w:rPr>
          <w:rFonts w:ascii="Times New Roman" w:hAnsi="Times New Roman"/>
          <w:sz w:val="24"/>
          <w:szCs w:val="24"/>
        </w:rPr>
        <w:t xml:space="preserve">) de </w:t>
      </w:r>
      <w:r w:rsidR="003607CB" w:rsidRPr="00F86768">
        <w:rPr>
          <w:rFonts w:ascii="Times New Roman" w:hAnsi="Times New Roman"/>
          <w:sz w:val="24"/>
          <w:szCs w:val="24"/>
        </w:rPr>
        <w:t>junho</w:t>
      </w:r>
      <w:r w:rsidRPr="00F86768">
        <w:rPr>
          <w:rFonts w:ascii="Times New Roman" w:hAnsi="Times New Roman"/>
          <w:sz w:val="24"/>
          <w:szCs w:val="24"/>
        </w:rPr>
        <w:t xml:space="preserve"> de 2015 (dois mil e quinze), reuniram-se os membros da Comissão de Ecologia e Meio Ambiente, com objetivo de exarar parecer do </w:t>
      </w:r>
      <w:r w:rsidRPr="00F86768">
        <w:rPr>
          <w:rFonts w:ascii="Times New Roman" w:hAnsi="Times New Roman"/>
          <w:b/>
          <w:sz w:val="24"/>
          <w:szCs w:val="24"/>
        </w:rPr>
        <w:t>Projeto de Lei n° 0</w:t>
      </w:r>
      <w:r w:rsidR="003607CB" w:rsidRPr="00F86768">
        <w:rPr>
          <w:rFonts w:ascii="Times New Roman" w:hAnsi="Times New Roman"/>
          <w:b/>
          <w:sz w:val="24"/>
          <w:szCs w:val="24"/>
        </w:rPr>
        <w:t>10</w:t>
      </w:r>
      <w:r w:rsidRPr="00F86768">
        <w:rPr>
          <w:rFonts w:ascii="Times New Roman" w:hAnsi="Times New Roman"/>
          <w:b/>
          <w:sz w:val="24"/>
          <w:szCs w:val="24"/>
        </w:rPr>
        <w:t>/2015</w:t>
      </w:r>
      <w:r w:rsidRPr="00F86768">
        <w:rPr>
          <w:rFonts w:ascii="Times New Roman" w:hAnsi="Times New Roman"/>
          <w:sz w:val="24"/>
          <w:szCs w:val="24"/>
        </w:rPr>
        <w:t xml:space="preserve">, cuja ementa: </w:t>
      </w:r>
      <w:r w:rsidRPr="00F86768">
        <w:rPr>
          <w:rFonts w:ascii="Times New Roman" w:hAnsi="Times New Roman"/>
          <w:b/>
          <w:bCs/>
          <w:sz w:val="24"/>
          <w:szCs w:val="24"/>
        </w:rPr>
        <w:t xml:space="preserve">DISPÕE SOBRE </w:t>
      </w:r>
      <w:r w:rsidR="003607CB" w:rsidRPr="00F86768">
        <w:rPr>
          <w:rFonts w:ascii="Times New Roman" w:hAnsi="Times New Roman"/>
          <w:b/>
          <w:bCs/>
          <w:sz w:val="24"/>
          <w:szCs w:val="24"/>
        </w:rPr>
        <w:t>A ALTERAÇÃO DO INCISO II DO ARTIGO 27 DA LEI COMPLEMENTAR Nº 081/2008, QUE ESTABELECE AS NORMAS PARCELAMENTO DO SOLO PARA FINS URBANOS NO MUNICÍPIO DE SORRISO E DÁ OUTRAS PROVIDÊNCIAS.</w:t>
      </w:r>
    </w:p>
    <w:p w:rsidR="003607CB" w:rsidRPr="00F86768" w:rsidRDefault="003607CB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341C" w:rsidRPr="00F86768" w:rsidRDefault="00E87DB7" w:rsidP="00FD3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b/>
          <w:sz w:val="24"/>
          <w:szCs w:val="24"/>
        </w:rPr>
        <w:t>VOTO DO RELATOR</w:t>
      </w:r>
      <w:r w:rsidRPr="00F86768">
        <w:rPr>
          <w:rFonts w:ascii="Times New Roman" w:hAnsi="Times New Roman"/>
          <w:sz w:val="24"/>
          <w:szCs w:val="24"/>
        </w:rPr>
        <w:t xml:space="preserve">: O Projeto de Lei </w:t>
      </w:r>
      <w:r w:rsidR="00FD341C" w:rsidRPr="00F86768">
        <w:rPr>
          <w:rFonts w:ascii="Times New Roman" w:hAnsi="Times New Roman"/>
          <w:sz w:val="24"/>
          <w:szCs w:val="24"/>
        </w:rPr>
        <w:t xml:space="preserve">complementar </w:t>
      </w:r>
      <w:r w:rsidRPr="00F86768">
        <w:rPr>
          <w:rFonts w:ascii="Times New Roman" w:hAnsi="Times New Roman"/>
          <w:sz w:val="24"/>
          <w:szCs w:val="24"/>
        </w:rPr>
        <w:t xml:space="preserve">em tela, </w:t>
      </w:r>
      <w:r w:rsidR="00FD341C" w:rsidRPr="00F86768">
        <w:rPr>
          <w:rFonts w:ascii="Times New Roman" w:hAnsi="Times New Roman"/>
          <w:sz w:val="24"/>
          <w:szCs w:val="24"/>
        </w:rPr>
        <w:t>Considerando que a necessidade de alteração do inciso II do artigo 27, da Lei Complementar n° 081/2008, para possibilitar edificações, conforme autorizado pela Coordenadoria de Operação de Vias – COOV da Secretaria de Estado de Infraestrutura e Logística – SINFRA.</w:t>
      </w:r>
    </w:p>
    <w:p w:rsidR="00FD341C" w:rsidRPr="00F86768" w:rsidRDefault="00FD341C" w:rsidP="00FD3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41C" w:rsidRPr="00F86768" w:rsidRDefault="00FD341C" w:rsidP="00FD3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768">
        <w:rPr>
          <w:rFonts w:ascii="Times New Roman" w:hAnsi="Times New Roman"/>
          <w:sz w:val="24"/>
          <w:szCs w:val="24"/>
        </w:rPr>
        <w:t xml:space="preserve">Considerando ainda, que o limite de 50m (cinquenta metros) de largura para cada lado, é exigência para Rodovias Federais – BR, sendo que, a partir do eixo da Rodovia MT-242, </w:t>
      </w:r>
      <w:proofErr w:type="gramStart"/>
      <w:r w:rsidRPr="00F86768">
        <w:rPr>
          <w:rFonts w:ascii="Times New Roman" w:hAnsi="Times New Roman"/>
          <w:sz w:val="24"/>
          <w:szCs w:val="24"/>
        </w:rPr>
        <w:t>é</w:t>
      </w:r>
      <w:proofErr w:type="gramEnd"/>
      <w:r w:rsidRPr="00F86768">
        <w:rPr>
          <w:rFonts w:ascii="Times New Roman" w:hAnsi="Times New Roman"/>
          <w:sz w:val="24"/>
          <w:szCs w:val="24"/>
        </w:rPr>
        <w:t xml:space="preserve"> necessário, tão somente, 35m (trinta e cinco metros) de largura para cada lado.</w:t>
      </w:r>
    </w:p>
    <w:p w:rsidR="00FD341C" w:rsidRPr="00F86768" w:rsidRDefault="00FD341C" w:rsidP="00FD3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41C" w:rsidRPr="00F86768" w:rsidRDefault="00FD341C" w:rsidP="00FD3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768">
        <w:rPr>
          <w:rFonts w:ascii="Times New Roman" w:hAnsi="Times New Roman"/>
          <w:bCs/>
          <w:sz w:val="24"/>
          <w:szCs w:val="24"/>
        </w:rPr>
        <w:t xml:space="preserve">Solicitamos o apoio dos nobres colegas em votarem favoravelmente a matéria proposta com o intuito de atender uma demanda dos cidadãos de Sorriso. </w:t>
      </w:r>
    </w:p>
    <w:p w:rsidR="00E87DB7" w:rsidRPr="00F86768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E87DB7" w:rsidRDefault="00E87DB7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6768">
        <w:rPr>
          <w:rFonts w:ascii="Times New Roman" w:hAnsi="Times New Roman"/>
          <w:b/>
          <w:sz w:val="24"/>
          <w:szCs w:val="24"/>
        </w:rPr>
        <w:t>PARECER DA COMISSÃO</w:t>
      </w:r>
      <w:r w:rsidRPr="00F86768">
        <w:rPr>
          <w:rFonts w:ascii="Times New Roman" w:hAnsi="Times New Roman"/>
          <w:sz w:val="24"/>
          <w:szCs w:val="24"/>
        </w:rPr>
        <w:t xml:space="preserve">: </w:t>
      </w:r>
      <w:r w:rsidRPr="00F86768">
        <w:rPr>
          <w:rFonts w:ascii="Times New Roman" w:hAnsi="Times New Roman"/>
          <w:sz w:val="24"/>
          <w:szCs w:val="24"/>
          <w:lang w:eastAsia="pt-BR"/>
        </w:rPr>
        <w:t>Reunidos os membros da Comissão de Ecologia e Meio Ambiente para Exame de Mérito ao Projeto de Lei n° 0</w:t>
      </w:r>
      <w:r w:rsidR="00F86768">
        <w:rPr>
          <w:rFonts w:ascii="Times New Roman" w:hAnsi="Times New Roman"/>
          <w:sz w:val="24"/>
          <w:szCs w:val="24"/>
          <w:lang w:eastAsia="pt-BR"/>
        </w:rPr>
        <w:t>10/2015, em 01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86768">
        <w:rPr>
          <w:rFonts w:ascii="Times New Roman" w:hAnsi="Times New Roman"/>
          <w:sz w:val="24"/>
          <w:szCs w:val="24"/>
          <w:lang w:eastAsia="pt-BR"/>
        </w:rPr>
        <w:t>junho</w:t>
      </w:r>
      <w:r w:rsidRPr="00F86768">
        <w:rPr>
          <w:rFonts w:ascii="Times New Roman" w:hAnsi="Times New Roman"/>
          <w:sz w:val="24"/>
          <w:szCs w:val="24"/>
          <w:lang w:eastAsia="pt-BR"/>
        </w:rPr>
        <w:t xml:space="preserve"> 2015, após parecer favorável do Relator, conclui-se por acompanhar o voto Bruno Stellato, Presidente, e Irmão Fontenele, membro.</w:t>
      </w:r>
    </w:p>
    <w:p w:rsidR="00F86768" w:rsidRDefault="00F86768" w:rsidP="00E87DB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66BD5" w:rsidRPr="00466BD5" w:rsidRDefault="00466BD5" w:rsidP="00466BD5">
      <w:pPr>
        <w:rPr>
          <w:lang w:eastAsia="pt-BR"/>
        </w:rPr>
      </w:pPr>
    </w:p>
    <w:p w:rsidR="00E87DB7" w:rsidRPr="00F86768" w:rsidRDefault="00E87DB7" w:rsidP="00E87DB7">
      <w:pPr>
        <w:pStyle w:val="Ttulo1"/>
        <w:rPr>
          <w:i w:val="0"/>
          <w:sz w:val="24"/>
          <w:szCs w:val="24"/>
          <w:lang w:val="pt-BR"/>
        </w:rPr>
      </w:pPr>
      <w:r w:rsidRPr="00F86768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E87DB7" w:rsidRPr="00F86768" w:rsidRDefault="00E87DB7" w:rsidP="00E87DB7">
      <w:pPr>
        <w:pStyle w:val="Ttulo1"/>
        <w:jc w:val="left"/>
        <w:rPr>
          <w:i w:val="0"/>
          <w:sz w:val="24"/>
          <w:szCs w:val="24"/>
          <w:lang w:val="pt-BR"/>
        </w:rPr>
      </w:pPr>
      <w:r w:rsidRPr="00F86768">
        <w:rPr>
          <w:i w:val="0"/>
          <w:sz w:val="24"/>
          <w:szCs w:val="24"/>
          <w:lang w:val="pt-BR"/>
        </w:rPr>
        <w:t xml:space="preserve">                 Presidente </w:t>
      </w:r>
      <w:r w:rsidR="00F86768">
        <w:rPr>
          <w:i w:val="0"/>
          <w:sz w:val="24"/>
          <w:szCs w:val="24"/>
          <w:lang w:val="pt-BR"/>
        </w:rPr>
        <w:t xml:space="preserve"> </w:t>
      </w:r>
      <w:r w:rsidRPr="00F86768">
        <w:rPr>
          <w:i w:val="0"/>
          <w:sz w:val="24"/>
          <w:szCs w:val="24"/>
          <w:lang w:val="pt-BR"/>
        </w:rPr>
        <w:t xml:space="preserve"> </w:t>
      </w:r>
      <w:r w:rsidR="00F86768">
        <w:rPr>
          <w:i w:val="0"/>
          <w:sz w:val="24"/>
          <w:szCs w:val="24"/>
          <w:lang w:val="pt-BR"/>
        </w:rPr>
        <w:t xml:space="preserve"> </w:t>
      </w:r>
      <w:r w:rsidRPr="00F86768">
        <w:rPr>
          <w:i w:val="0"/>
          <w:sz w:val="24"/>
          <w:szCs w:val="24"/>
          <w:lang w:val="pt-BR"/>
        </w:rPr>
        <w:t xml:space="preserve">                                Relator  </w:t>
      </w:r>
      <w:r w:rsidR="00F86768">
        <w:rPr>
          <w:i w:val="0"/>
          <w:sz w:val="24"/>
          <w:szCs w:val="24"/>
          <w:lang w:val="pt-BR"/>
        </w:rPr>
        <w:t xml:space="preserve"> </w:t>
      </w:r>
      <w:r w:rsidRPr="00F86768">
        <w:rPr>
          <w:i w:val="0"/>
          <w:sz w:val="24"/>
          <w:szCs w:val="24"/>
          <w:lang w:val="pt-BR"/>
        </w:rPr>
        <w:t xml:space="preserve">                                  Membro</w:t>
      </w:r>
    </w:p>
    <w:sectPr w:rsidR="00E87DB7" w:rsidRPr="00F86768" w:rsidSect="00466BD5">
      <w:pgSz w:w="11906" w:h="16838"/>
      <w:pgMar w:top="2269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DB7"/>
    <w:rsid w:val="00064C38"/>
    <w:rsid w:val="003607CB"/>
    <w:rsid w:val="00466BD5"/>
    <w:rsid w:val="004B43A0"/>
    <w:rsid w:val="005668F4"/>
    <w:rsid w:val="00831966"/>
    <w:rsid w:val="00E87DB7"/>
    <w:rsid w:val="00F86768"/>
    <w:rsid w:val="00FD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87D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87DB7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2015-06-01T14:29:00Z</dcterms:created>
  <dcterms:modified xsi:type="dcterms:W3CDTF">2015-06-01T18:42:00Z</dcterms:modified>
</cp:coreProperties>
</file>