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6E2" w:rsidRPr="00743741" w:rsidRDefault="00EB66E2" w:rsidP="00EB66E2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</w:rPr>
      </w:pPr>
      <w:r w:rsidRPr="00743741">
        <w:rPr>
          <w:rFonts w:ascii="Times New Roman" w:hAnsi="Times New Roman"/>
          <w:b/>
          <w:color w:val="000000" w:themeColor="text1"/>
        </w:rPr>
        <w:t>INDICAÇÃO Nº</w:t>
      </w:r>
      <w:r w:rsidR="00743741" w:rsidRPr="00743741">
        <w:rPr>
          <w:rFonts w:ascii="Times New Roman" w:hAnsi="Times New Roman"/>
          <w:b/>
          <w:color w:val="000000" w:themeColor="text1"/>
        </w:rPr>
        <w:t xml:space="preserve"> 231/2015</w:t>
      </w:r>
    </w:p>
    <w:p w:rsidR="00EB66E2" w:rsidRPr="00743741" w:rsidRDefault="00EB66E2" w:rsidP="00EB66E2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</w:rPr>
      </w:pPr>
    </w:p>
    <w:p w:rsidR="00743741" w:rsidRPr="00743741" w:rsidRDefault="00743741" w:rsidP="00EB66E2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</w:rPr>
      </w:pPr>
    </w:p>
    <w:p w:rsidR="00EB66E2" w:rsidRPr="00743741" w:rsidRDefault="00EB66E2" w:rsidP="00EB66E2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</w:rPr>
      </w:pPr>
      <w:r w:rsidRPr="00743741">
        <w:rPr>
          <w:rFonts w:ascii="Times New Roman" w:hAnsi="Times New Roman"/>
          <w:b/>
          <w:color w:val="000000" w:themeColor="text1"/>
        </w:rPr>
        <w:t>INDICO A ILUMINAÇÃO</w:t>
      </w:r>
      <w:r w:rsidR="00F30950" w:rsidRPr="00743741">
        <w:rPr>
          <w:rFonts w:ascii="Times New Roman" w:hAnsi="Times New Roman"/>
          <w:b/>
          <w:color w:val="000000" w:themeColor="text1"/>
        </w:rPr>
        <w:t xml:space="preserve"> PÚBLICA</w:t>
      </w:r>
      <w:r w:rsidRPr="00743741">
        <w:rPr>
          <w:rFonts w:ascii="Times New Roman" w:hAnsi="Times New Roman"/>
          <w:b/>
          <w:color w:val="000000" w:themeColor="text1"/>
        </w:rPr>
        <w:t xml:space="preserve"> DA RUA </w:t>
      </w:r>
      <w:r w:rsidR="00CF3AFF" w:rsidRPr="00743741">
        <w:rPr>
          <w:rFonts w:ascii="Times New Roman" w:hAnsi="Times New Roman"/>
          <w:b/>
          <w:color w:val="000000" w:themeColor="text1"/>
        </w:rPr>
        <w:t>GRACILIANO RAMOS</w:t>
      </w:r>
      <w:r w:rsidRPr="00743741">
        <w:rPr>
          <w:rFonts w:ascii="Times New Roman" w:hAnsi="Times New Roman"/>
          <w:b/>
          <w:color w:val="000000" w:themeColor="text1"/>
        </w:rPr>
        <w:t xml:space="preserve">, ASSIM COMO A COLOCAÇÃO DE PLACAS QUE SINALIZEM OS CRUZAMENTOS DA PRINCIPAL RUA DE ACESSO AO </w:t>
      </w:r>
      <w:r w:rsidR="00C10EF8" w:rsidRPr="00743741">
        <w:rPr>
          <w:rFonts w:ascii="Times New Roman" w:hAnsi="Times New Roman"/>
          <w:b/>
          <w:color w:val="000000" w:themeColor="text1"/>
        </w:rPr>
        <w:t xml:space="preserve">RESIDENCIAL </w:t>
      </w:r>
      <w:r w:rsidR="00840ECE" w:rsidRPr="00743741">
        <w:rPr>
          <w:rFonts w:ascii="Times New Roman" w:hAnsi="Times New Roman"/>
          <w:b/>
          <w:color w:val="000000" w:themeColor="text1"/>
        </w:rPr>
        <w:t>SANTA MARIA I E II.</w:t>
      </w:r>
    </w:p>
    <w:p w:rsidR="00EB66E2" w:rsidRPr="00743741" w:rsidRDefault="00EB66E2" w:rsidP="00EB66E2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</w:rPr>
      </w:pPr>
    </w:p>
    <w:p w:rsidR="00743741" w:rsidRPr="00743741" w:rsidRDefault="00743741" w:rsidP="00EB66E2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</w:rPr>
      </w:pPr>
    </w:p>
    <w:p w:rsidR="00EB66E2" w:rsidRPr="00743741" w:rsidRDefault="00EB66E2" w:rsidP="00EB66E2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</w:rPr>
      </w:pPr>
      <w:r w:rsidRPr="00743741">
        <w:rPr>
          <w:rFonts w:ascii="Times New Roman" w:hAnsi="Times New Roman"/>
          <w:b/>
          <w:color w:val="000000" w:themeColor="text1"/>
        </w:rPr>
        <w:t xml:space="preserve">MARILDA SAVI – PSD, </w:t>
      </w:r>
      <w:r w:rsidRPr="00743741">
        <w:rPr>
          <w:rFonts w:ascii="Times New Roman" w:hAnsi="Times New Roman"/>
          <w:color w:val="000000" w:themeColor="text1"/>
        </w:rPr>
        <w:t xml:space="preserve">Vereadora com assento nesta Casa de Leis, em conformidade com o Artigo 115 do Regimento Interno, requer à </w:t>
      </w:r>
      <w:r w:rsidR="006A4690" w:rsidRPr="00743741">
        <w:rPr>
          <w:rFonts w:ascii="Times New Roman" w:hAnsi="Times New Roman"/>
          <w:color w:val="000000" w:themeColor="text1"/>
        </w:rPr>
        <w:t>m</w:t>
      </w:r>
      <w:r w:rsidRPr="00743741">
        <w:rPr>
          <w:rFonts w:ascii="Times New Roman" w:hAnsi="Times New Roman"/>
          <w:color w:val="000000" w:themeColor="text1"/>
        </w:rPr>
        <w:t xml:space="preserve">esa que este </w:t>
      </w:r>
      <w:r w:rsidR="006A4690" w:rsidRPr="00743741">
        <w:rPr>
          <w:rFonts w:ascii="Times New Roman" w:hAnsi="Times New Roman"/>
          <w:color w:val="000000" w:themeColor="text1"/>
        </w:rPr>
        <w:t>e</w:t>
      </w:r>
      <w:r w:rsidRPr="00743741">
        <w:rPr>
          <w:rFonts w:ascii="Times New Roman" w:hAnsi="Times New Roman"/>
          <w:color w:val="000000" w:themeColor="text1"/>
        </w:rPr>
        <w:t>xpediente seja encaminhado ao Excelentíssimo Senhor Dilceu Rossato, Prefeito Municipal</w:t>
      </w:r>
      <w:r w:rsidR="00CF3AFF" w:rsidRPr="00743741">
        <w:rPr>
          <w:rFonts w:ascii="Times New Roman" w:hAnsi="Times New Roman"/>
          <w:color w:val="000000" w:themeColor="text1"/>
        </w:rPr>
        <w:t xml:space="preserve"> e ao </w:t>
      </w:r>
      <w:r w:rsidRPr="00743741">
        <w:rPr>
          <w:rFonts w:ascii="Times New Roman" w:hAnsi="Times New Roman"/>
          <w:color w:val="000000" w:themeColor="text1"/>
        </w:rPr>
        <w:t xml:space="preserve">Senhor </w:t>
      </w:r>
      <w:r w:rsidR="00743741" w:rsidRPr="00743741">
        <w:rPr>
          <w:rFonts w:ascii="Times New Roman" w:hAnsi="Times New Roman"/>
          <w:color w:val="000000" w:themeColor="text1"/>
        </w:rPr>
        <w:t>É</w:t>
      </w:r>
      <w:r w:rsidR="006A4690" w:rsidRPr="00743741">
        <w:rPr>
          <w:rFonts w:ascii="Times New Roman" w:hAnsi="Times New Roman"/>
          <w:color w:val="000000" w:themeColor="text1"/>
        </w:rPr>
        <w:t>merson Aparecido de Faria</w:t>
      </w:r>
      <w:r w:rsidRPr="00743741">
        <w:rPr>
          <w:rFonts w:ascii="Times New Roman" w:hAnsi="Times New Roman"/>
          <w:color w:val="000000" w:themeColor="text1"/>
        </w:rPr>
        <w:t xml:space="preserve">, Secretário Municipal de Obras e Serviços Públicos, </w:t>
      </w:r>
      <w:r w:rsidRPr="00743741">
        <w:rPr>
          <w:rFonts w:ascii="Times New Roman" w:hAnsi="Times New Roman"/>
          <w:b/>
          <w:color w:val="000000" w:themeColor="text1"/>
        </w:rPr>
        <w:t xml:space="preserve">versando sobre a necessidade de iluminação </w:t>
      </w:r>
      <w:r w:rsidR="00743741" w:rsidRPr="00743741">
        <w:rPr>
          <w:rFonts w:ascii="Times New Roman" w:hAnsi="Times New Roman"/>
          <w:b/>
          <w:color w:val="000000" w:themeColor="text1"/>
        </w:rPr>
        <w:t>p</w:t>
      </w:r>
      <w:r w:rsidR="00F30950" w:rsidRPr="00743741">
        <w:rPr>
          <w:rFonts w:ascii="Times New Roman" w:hAnsi="Times New Roman"/>
          <w:b/>
          <w:color w:val="000000" w:themeColor="text1"/>
        </w:rPr>
        <w:t xml:space="preserve">ública </w:t>
      </w:r>
      <w:r w:rsidRPr="00743741">
        <w:rPr>
          <w:rFonts w:ascii="Times New Roman" w:hAnsi="Times New Roman"/>
          <w:b/>
          <w:color w:val="000000" w:themeColor="text1"/>
        </w:rPr>
        <w:t>da Rua G</w:t>
      </w:r>
      <w:r w:rsidR="00CF3AFF" w:rsidRPr="00743741">
        <w:rPr>
          <w:rFonts w:ascii="Times New Roman" w:hAnsi="Times New Roman"/>
          <w:b/>
          <w:color w:val="000000" w:themeColor="text1"/>
        </w:rPr>
        <w:t>raciliano Ramos</w:t>
      </w:r>
      <w:r w:rsidRPr="00743741">
        <w:rPr>
          <w:rFonts w:ascii="Times New Roman" w:hAnsi="Times New Roman"/>
          <w:b/>
          <w:color w:val="000000" w:themeColor="text1"/>
        </w:rPr>
        <w:t xml:space="preserve">, assim como a colocação de placas que sinalizem os cruzamentos da principal </w:t>
      </w:r>
      <w:r w:rsidR="00743741" w:rsidRPr="00743741">
        <w:rPr>
          <w:rFonts w:ascii="Times New Roman" w:hAnsi="Times New Roman"/>
          <w:b/>
          <w:color w:val="000000" w:themeColor="text1"/>
        </w:rPr>
        <w:t>r</w:t>
      </w:r>
      <w:r w:rsidRPr="00743741">
        <w:rPr>
          <w:rFonts w:ascii="Times New Roman" w:hAnsi="Times New Roman"/>
          <w:b/>
          <w:color w:val="000000" w:themeColor="text1"/>
        </w:rPr>
        <w:t>ua de acesso ao</w:t>
      </w:r>
      <w:r w:rsidR="00CF3AFF" w:rsidRPr="00743741">
        <w:rPr>
          <w:rFonts w:ascii="Times New Roman" w:hAnsi="Times New Roman"/>
          <w:b/>
          <w:color w:val="000000" w:themeColor="text1"/>
        </w:rPr>
        <w:t xml:space="preserve"> </w:t>
      </w:r>
      <w:r w:rsidR="000353EF" w:rsidRPr="00743741">
        <w:rPr>
          <w:rFonts w:ascii="Times New Roman" w:hAnsi="Times New Roman"/>
          <w:b/>
          <w:color w:val="000000" w:themeColor="text1"/>
        </w:rPr>
        <w:t>Residencia</w:t>
      </w:r>
      <w:r w:rsidR="00C10EF8" w:rsidRPr="00743741">
        <w:rPr>
          <w:rFonts w:ascii="Times New Roman" w:hAnsi="Times New Roman"/>
          <w:b/>
          <w:color w:val="000000" w:themeColor="text1"/>
        </w:rPr>
        <w:t>l</w:t>
      </w:r>
      <w:r w:rsidR="000353EF" w:rsidRPr="00743741">
        <w:rPr>
          <w:rFonts w:ascii="Times New Roman" w:hAnsi="Times New Roman"/>
          <w:b/>
          <w:color w:val="000000" w:themeColor="text1"/>
        </w:rPr>
        <w:t xml:space="preserve"> </w:t>
      </w:r>
      <w:r w:rsidR="00CF3AFF" w:rsidRPr="00743741">
        <w:rPr>
          <w:rFonts w:ascii="Times New Roman" w:hAnsi="Times New Roman"/>
          <w:b/>
          <w:color w:val="000000" w:themeColor="text1"/>
        </w:rPr>
        <w:t>Santa Maria I e II.</w:t>
      </w:r>
    </w:p>
    <w:p w:rsidR="00EB66E2" w:rsidRPr="00743741" w:rsidRDefault="00EB66E2" w:rsidP="00EB66E2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</w:rPr>
      </w:pPr>
    </w:p>
    <w:p w:rsidR="00EB66E2" w:rsidRPr="00743741" w:rsidRDefault="00EB66E2" w:rsidP="00EB66E2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</w:rPr>
      </w:pPr>
      <w:r w:rsidRPr="00743741">
        <w:rPr>
          <w:rFonts w:ascii="Times New Roman" w:hAnsi="Times New Roman"/>
          <w:b/>
          <w:color w:val="000000" w:themeColor="text1"/>
        </w:rPr>
        <w:t>JUSTIFICATIVAS</w:t>
      </w: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  <w:r w:rsidRPr="00743741">
        <w:rPr>
          <w:rFonts w:ascii="Times New Roman" w:hAnsi="Times New Roman"/>
          <w:color w:val="000000" w:themeColor="text1"/>
        </w:rPr>
        <w:t>Considerando que a Rua Gra</w:t>
      </w:r>
      <w:r w:rsidR="00DD2973" w:rsidRPr="00743741">
        <w:rPr>
          <w:rFonts w:ascii="Times New Roman" w:hAnsi="Times New Roman"/>
          <w:color w:val="000000" w:themeColor="text1"/>
        </w:rPr>
        <w:t xml:space="preserve">ciliano Ramos é a principal </w:t>
      </w:r>
      <w:r w:rsidR="00743741" w:rsidRPr="00743741">
        <w:rPr>
          <w:rFonts w:ascii="Times New Roman" w:hAnsi="Times New Roman"/>
          <w:color w:val="000000" w:themeColor="text1"/>
        </w:rPr>
        <w:t>r</w:t>
      </w:r>
      <w:r w:rsidRPr="00743741">
        <w:rPr>
          <w:rFonts w:ascii="Times New Roman" w:hAnsi="Times New Roman"/>
          <w:color w:val="000000" w:themeColor="text1"/>
        </w:rPr>
        <w:t>ua que dá acesso ao</w:t>
      </w:r>
      <w:r w:rsidR="00DD2973" w:rsidRPr="00743741">
        <w:rPr>
          <w:rFonts w:ascii="Times New Roman" w:hAnsi="Times New Roman"/>
          <w:color w:val="000000" w:themeColor="text1"/>
        </w:rPr>
        <w:t xml:space="preserve"> Residencial Santa Maria I e II</w:t>
      </w:r>
      <w:r w:rsidRPr="00743741">
        <w:rPr>
          <w:rFonts w:ascii="Times New Roman" w:hAnsi="Times New Roman"/>
          <w:color w:val="000000" w:themeColor="text1"/>
        </w:rPr>
        <w:t>, e com o advento dos novos moradores, aument</w:t>
      </w:r>
      <w:r w:rsidR="00DD2973" w:rsidRPr="00743741">
        <w:rPr>
          <w:rFonts w:ascii="Times New Roman" w:hAnsi="Times New Roman"/>
          <w:color w:val="000000" w:themeColor="text1"/>
        </w:rPr>
        <w:t>ou</w:t>
      </w:r>
      <w:r w:rsidRPr="00743741">
        <w:rPr>
          <w:rFonts w:ascii="Times New Roman" w:hAnsi="Times New Roman"/>
          <w:color w:val="000000" w:themeColor="text1"/>
        </w:rPr>
        <w:t xml:space="preserve"> ainda mais o movimento no local;</w:t>
      </w: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  <w:r w:rsidRPr="00743741">
        <w:rPr>
          <w:rFonts w:ascii="Times New Roman" w:hAnsi="Times New Roman"/>
          <w:color w:val="000000" w:themeColor="text1"/>
        </w:rPr>
        <w:t xml:space="preserve">Considerando que </w:t>
      </w:r>
      <w:r w:rsidR="00743741" w:rsidRPr="00743741">
        <w:rPr>
          <w:rFonts w:ascii="Times New Roman" w:hAnsi="Times New Roman"/>
          <w:color w:val="000000" w:themeColor="text1"/>
        </w:rPr>
        <w:t>n</w:t>
      </w:r>
      <w:r w:rsidRPr="00743741">
        <w:rPr>
          <w:rFonts w:ascii="Times New Roman" w:hAnsi="Times New Roman"/>
          <w:color w:val="000000" w:themeColor="text1"/>
        </w:rPr>
        <w:t>a Rua Gra</w:t>
      </w:r>
      <w:r w:rsidR="00DD2973" w:rsidRPr="00743741">
        <w:rPr>
          <w:rFonts w:ascii="Times New Roman" w:hAnsi="Times New Roman"/>
          <w:color w:val="000000" w:themeColor="text1"/>
        </w:rPr>
        <w:t>ciliano Ramos</w:t>
      </w:r>
      <w:r w:rsidRPr="00743741">
        <w:rPr>
          <w:rFonts w:ascii="Times New Roman" w:hAnsi="Times New Roman"/>
          <w:color w:val="000000" w:themeColor="text1"/>
        </w:rPr>
        <w:t xml:space="preserve"> não existe iluminação públi</w:t>
      </w:r>
      <w:r w:rsidR="00DD2973" w:rsidRPr="00743741">
        <w:rPr>
          <w:rFonts w:ascii="Times New Roman" w:hAnsi="Times New Roman"/>
          <w:color w:val="000000" w:themeColor="text1"/>
        </w:rPr>
        <w:t>ca, próximo ao Residencial Santa Maria I e II,</w:t>
      </w:r>
      <w:r w:rsidR="007D2C91" w:rsidRPr="00743741">
        <w:rPr>
          <w:rFonts w:ascii="Times New Roman" w:hAnsi="Times New Roman"/>
          <w:color w:val="000000" w:themeColor="text1"/>
        </w:rPr>
        <w:t xml:space="preserve"> e</w:t>
      </w:r>
      <w:r w:rsidRPr="00743741">
        <w:rPr>
          <w:rFonts w:ascii="Times New Roman" w:hAnsi="Times New Roman"/>
          <w:color w:val="000000" w:themeColor="text1"/>
        </w:rPr>
        <w:t xml:space="preserve"> a grande maioria dos moradores que</w:t>
      </w:r>
      <w:r w:rsidR="00F12BDA" w:rsidRPr="00743741">
        <w:rPr>
          <w:rFonts w:ascii="Times New Roman" w:hAnsi="Times New Roman"/>
          <w:color w:val="000000" w:themeColor="text1"/>
        </w:rPr>
        <w:t xml:space="preserve"> estão residindo nos Residenciais</w:t>
      </w:r>
      <w:r w:rsidRPr="00743741">
        <w:rPr>
          <w:rFonts w:ascii="Times New Roman" w:hAnsi="Times New Roman"/>
          <w:color w:val="000000" w:themeColor="text1"/>
        </w:rPr>
        <w:t>, se deslocam para trabalhar no centro de Sorriso, ou em outros bairros, e que seu retorno se dá geralmente no período noturno;</w:t>
      </w: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  <w:r w:rsidRPr="00743741">
        <w:rPr>
          <w:rFonts w:ascii="Times New Roman" w:hAnsi="Times New Roman"/>
          <w:color w:val="000000" w:themeColor="text1"/>
        </w:rPr>
        <w:t>Considerando que a distribuição de iluminação pública é essencial para a qualidade de vida da comunidade. É de fundamental importância para o desenvolvimento social e econômico dos municípios e constitui-se num dos vetores importantes para a segurança pública dos centros urbanos, no que se refere ao tráfego de veículos e de pedestres e à prevenção da criminalidade;</w:t>
      </w: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  <w:r w:rsidRPr="00743741">
        <w:rPr>
          <w:rFonts w:ascii="Times New Roman" w:hAnsi="Times New Roman"/>
          <w:color w:val="000000" w:themeColor="text1"/>
        </w:rPr>
        <w:t>Considerando que foram realizadas obras de pavimentação na Rua Gra</w:t>
      </w:r>
      <w:r w:rsidR="007D2C91" w:rsidRPr="00743741">
        <w:rPr>
          <w:rFonts w:ascii="Times New Roman" w:hAnsi="Times New Roman"/>
          <w:color w:val="000000" w:themeColor="text1"/>
        </w:rPr>
        <w:t>ciliano Ramos</w:t>
      </w:r>
      <w:r w:rsidRPr="00743741">
        <w:rPr>
          <w:rFonts w:ascii="Times New Roman" w:hAnsi="Times New Roman"/>
          <w:color w:val="000000" w:themeColor="text1"/>
        </w:rPr>
        <w:t>, mas até o presente momento</w:t>
      </w:r>
      <w:r w:rsidR="00F30950" w:rsidRPr="00743741">
        <w:rPr>
          <w:rFonts w:ascii="Times New Roman" w:hAnsi="Times New Roman"/>
          <w:color w:val="000000" w:themeColor="text1"/>
        </w:rPr>
        <w:t>,</w:t>
      </w:r>
      <w:r w:rsidRPr="00743741">
        <w:rPr>
          <w:rFonts w:ascii="Times New Roman" w:hAnsi="Times New Roman"/>
          <w:color w:val="000000" w:themeColor="text1"/>
        </w:rPr>
        <w:t xml:space="preserve"> não se observou nem uma placa de sinalização </w:t>
      </w:r>
      <w:r w:rsidR="007D2C91" w:rsidRPr="00743741">
        <w:rPr>
          <w:rFonts w:ascii="Times New Roman" w:hAnsi="Times New Roman"/>
          <w:color w:val="000000" w:themeColor="text1"/>
        </w:rPr>
        <w:t>próxim</w:t>
      </w:r>
      <w:r w:rsidR="00743741">
        <w:rPr>
          <w:rFonts w:ascii="Times New Roman" w:hAnsi="Times New Roman"/>
          <w:color w:val="000000" w:themeColor="text1"/>
        </w:rPr>
        <w:t>a</w:t>
      </w:r>
      <w:r w:rsidR="007D2C91" w:rsidRPr="00743741">
        <w:rPr>
          <w:rFonts w:ascii="Times New Roman" w:hAnsi="Times New Roman"/>
          <w:color w:val="000000" w:themeColor="text1"/>
        </w:rPr>
        <w:t xml:space="preserve"> aos Residenciais Santa Maria I e II</w:t>
      </w:r>
      <w:r w:rsidRPr="00743741">
        <w:rPr>
          <w:rFonts w:ascii="Times New Roman" w:hAnsi="Times New Roman"/>
          <w:color w:val="000000" w:themeColor="text1"/>
        </w:rPr>
        <w:t>.</w:t>
      </w: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  <w:r w:rsidRPr="00743741">
        <w:rPr>
          <w:rFonts w:ascii="Times New Roman" w:hAnsi="Times New Roman"/>
          <w:color w:val="000000" w:themeColor="text1"/>
        </w:rPr>
        <w:t xml:space="preserve">Considerando que o fluxo de pedestres e veículos na referida </w:t>
      </w:r>
      <w:r w:rsidR="007D2C91" w:rsidRPr="00743741">
        <w:rPr>
          <w:rFonts w:ascii="Times New Roman" w:hAnsi="Times New Roman"/>
          <w:color w:val="000000" w:themeColor="text1"/>
        </w:rPr>
        <w:t>r</w:t>
      </w:r>
      <w:r w:rsidRPr="00743741">
        <w:rPr>
          <w:rFonts w:ascii="Times New Roman" w:hAnsi="Times New Roman"/>
          <w:color w:val="000000" w:themeColor="text1"/>
        </w:rPr>
        <w:t>ua, ficou ainda mais intenso após a chegada dos novos moradores no</w:t>
      </w:r>
      <w:r w:rsidR="007D2C91" w:rsidRPr="00743741">
        <w:rPr>
          <w:rFonts w:ascii="Times New Roman" w:hAnsi="Times New Roman"/>
          <w:color w:val="000000" w:themeColor="text1"/>
        </w:rPr>
        <w:t>s</w:t>
      </w:r>
      <w:r w:rsidRPr="00743741">
        <w:rPr>
          <w:rFonts w:ascii="Times New Roman" w:hAnsi="Times New Roman"/>
          <w:color w:val="000000" w:themeColor="text1"/>
        </w:rPr>
        <w:t xml:space="preserve"> Residencia</w:t>
      </w:r>
      <w:r w:rsidR="007D2C91" w:rsidRPr="00743741">
        <w:rPr>
          <w:rFonts w:ascii="Times New Roman" w:hAnsi="Times New Roman"/>
          <w:color w:val="000000" w:themeColor="text1"/>
        </w:rPr>
        <w:t>is</w:t>
      </w:r>
      <w:r w:rsidRPr="00743741">
        <w:rPr>
          <w:rFonts w:ascii="Times New Roman" w:hAnsi="Times New Roman"/>
          <w:color w:val="000000" w:themeColor="text1"/>
        </w:rPr>
        <w:t>;</w:t>
      </w: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  <w:r w:rsidRPr="00743741">
        <w:rPr>
          <w:rFonts w:ascii="Times New Roman" w:hAnsi="Times New Roman"/>
          <w:color w:val="000000" w:themeColor="text1"/>
        </w:rPr>
        <w:t xml:space="preserve">Considerando a necessidade do Poder Público </w:t>
      </w:r>
      <w:r w:rsidR="00F30950" w:rsidRPr="00743741">
        <w:rPr>
          <w:rFonts w:ascii="Times New Roman" w:hAnsi="Times New Roman"/>
          <w:color w:val="000000" w:themeColor="text1"/>
        </w:rPr>
        <w:t xml:space="preserve">Municipal </w:t>
      </w:r>
      <w:r w:rsidRPr="00743741">
        <w:rPr>
          <w:rFonts w:ascii="Times New Roman" w:hAnsi="Times New Roman"/>
          <w:color w:val="000000" w:themeColor="text1"/>
        </w:rPr>
        <w:t>propiciar a seus moradores maior segurança e conforto em suas tarefas diárias;</w:t>
      </w: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  <w:r w:rsidRPr="00743741">
        <w:rPr>
          <w:rFonts w:ascii="Times New Roman" w:hAnsi="Times New Roman"/>
          <w:color w:val="000000" w:themeColor="text1"/>
        </w:rPr>
        <w:t>Diante do exposto, indico ao</w:t>
      </w:r>
      <w:r w:rsidRPr="00743741">
        <w:rPr>
          <w:color w:val="000000" w:themeColor="text1"/>
        </w:rPr>
        <w:t xml:space="preserve"> </w:t>
      </w:r>
      <w:r w:rsidRPr="00743741">
        <w:rPr>
          <w:rFonts w:ascii="Times New Roman" w:hAnsi="Times New Roman"/>
          <w:color w:val="000000" w:themeColor="text1"/>
        </w:rPr>
        <w:t>Poder Executivo Municipal para que seja iluminada a Rua Gra</w:t>
      </w:r>
      <w:r w:rsidR="007D2C91" w:rsidRPr="00743741">
        <w:rPr>
          <w:rFonts w:ascii="Times New Roman" w:hAnsi="Times New Roman"/>
          <w:color w:val="000000" w:themeColor="text1"/>
        </w:rPr>
        <w:t>ciliano Ramos</w:t>
      </w:r>
      <w:r w:rsidRPr="00743741">
        <w:rPr>
          <w:rFonts w:ascii="Times New Roman" w:hAnsi="Times New Roman"/>
          <w:color w:val="000000" w:themeColor="text1"/>
        </w:rPr>
        <w:t>, assim como, a colocação de placas que sinalizem os cruzamentos, da principal rua de acesso ao Residencia</w:t>
      </w:r>
      <w:r w:rsidR="00C10EF8" w:rsidRPr="00743741">
        <w:rPr>
          <w:rFonts w:ascii="Times New Roman" w:hAnsi="Times New Roman"/>
          <w:color w:val="000000" w:themeColor="text1"/>
        </w:rPr>
        <w:t>l</w:t>
      </w:r>
      <w:r w:rsidRPr="00743741">
        <w:rPr>
          <w:rFonts w:ascii="Times New Roman" w:hAnsi="Times New Roman"/>
          <w:color w:val="000000" w:themeColor="text1"/>
        </w:rPr>
        <w:t xml:space="preserve"> S</w:t>
      </w:r>
      <w:r w:rsidR="007D2C91" w:rsidRPr="00743741">
        <w:rPr>
          <w:rFonts w:ascii="Times New Roman" w:hAnsi="Times New Roman"/>
          <w:color w:val="000000" w:themeColor="text1"/>
        </w:rPr>
        <w:t>anta Maria</w:t>
      </w:r>
      <w:r w:rsidR="000353EF" w:rsidRPr="00743741">
        <w:rPr>
          <w:rFonts w:ascii="Times New Roman" w:hAnsi="Times New Roman"/>
          <w:color w:val="000000" w:themeColor="text1"/>
        </w:rPr>
        <w:t xml:space="preserve"> I e II</w:t>
      </w:r>
      <w:r w:rsidRPr="00743741">
        <w:rPr>
          <w:rFonts w:ascii="Times New Roman" w:hAnsi="Times New Roman"/>
          <w:color w:val="000000" w:themeColor="text1"/>
        </w:rPr>
        <w:t>, antes que seja ceifada a vida de alguém.</w:t>
      </w: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  <w:r w:rsidRPr="00743741">
        <w:rPr>
          <w:rFonts w:ascii="Times New Roman" w:hAnsi="Times New Roman"/>
          <w:color w:val="000000" w:themeColor="text1"/>
        </w:rPr>
        <w:t xml:space="preserve">Câmara Municipal de Sorriso, Estado de Mato Grosso, em </w:t>
      </w:r>
      <w:r w:rsidR="000353EF" w:rsidRPr="00743741">
        <w:rPr>
          <w:rFonts w:ascii="Times New Roman" w:hAnsi="Times New Roman"/>
          <w:color w:val="000000" w:themeColor="text1"/>
        </w:rPr>
        <w:t>03</w:t>
      </w:r>
      <w:r w:rsidRPr="00743741">
        <w:rPr>
          <w:rFonts w:ascii="Times New Roman" w:hAnsi="Times New Roman"/>
          <w:color w:val="000000" w:themeColor="text1"/>
        </w:rPr>
        <w:t xml:space="preserve"> de </w:t>
      </w:r>
      <w:r w:rsidR="00743741">
        <w:rPr>
          <w:rFonts w:ascii="Times New Roman" w:hAnsi="Times New Roman"/>
          <w:color w:val="000000" w:themeColor="text1"/>
        </w:rPr>
        <w:t>j</w:t>
      </w:r>
      <w:r w:rsidR="000353EF" w:rsidRPr="00743741">
        <w:rPr>
          <w:rFonts w:ascii="Times New Roman" w:hAnsi="Times New Roman"/>
          <w:color w:val="000000" w:themeColor="text1"/>
        </w:rPr>
        <w:t xml:space="preserve">unho </w:t>
      </w:r>
      <w:r w:rsidRPr="00743741">
        <w:rPr>
          <w:rFonts w:ascii="Times New Roman" w:hAnsi="Times New Roman"/>
          <w:color w:val="000000" w:themeColor="text1"/>
        </w:rPr>
        <w:t>de 2015.</w:t>
      </w:r>
    </w:p>
    <w:p w:rsidR="00EB66E2" w:rsidRPr="00743741" w:rsidRDefault="00EB66E2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</w:p>
    <w:p w:rsidR="006804D7" w:rsidRDefault="006804D7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</w:p>
    <w:p w:rsidR="00743741" w:rsidRPr="00743741" w:rsidRDefault="00743741" w:rsidP="00EB66E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</w:rPr>
      </w:pPr>
    </w:p>
    <w:p w:rsidR="00EB66E2" w:rsidRPr="00743741" w:rsidRDefault="00EB66E2" w:rsidP="00EB66E2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</w:rPr>
      </w:pPr>
      <w:bookmarkStart w:id="0" w:name="_GoBack"/>
      <w:bookmarkEnd w:id="0"/>
      <w:r w:rsidRPr="00743741">
        <w:rPr>
          <w:rFonts w:ascii="Times New Roman" w:hAnsi="Times New Roman"/>
          <w:b/>
          <w:color w:val="000000" w:themeColor="text1"/>
        </w:rPr>
        <w:t>MARILDA SAVI</w:t>
      </w:r>
    </w:p>
    <w:p w:rsidR="00EB66E2" w:rsidRPr="00743741" w:rsidRDefault="00743741" w:rsidP="00EB6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lang w:eastAsia="pt-BR"/>
        </w:rPr>
      </w:pPr>
      <w:r w:rsidRPr="00743741">
        <w:rPr>
          <w:rFonts w:ascii="Times New Roman" w:hAnsi="Times New Roman"/>
          <w:b/>
          <w:color w:val="000000" w:themeColor="text1"/>
        </w:rPr>
        <w:t>Vereadora</w:t>
      </w:r>
      <w:r w:rsidR="00EB66E2" w:rsidRPr="00743741">
        <w:rPr>
          <w:rFonts w:ascii="Times New Roman" w:hAnsi="Times New Roman"/>
          <w:b/>
          <w:color w:val="000000" w:themeColor="text1"/>
        </w:rPr>
        <w:t xml:space="preserve"> PSD</w:t>
      </w:r>
    </w:p>
    <w:p w:rsidR="00840ECE" w:rsidRPr="00743741" w:rsidRDefault="00840ECE" w:rsidP="00840ECE">
      <w:pPr>
        <w:jc w:val="center"/>
        <w:rPr>
          <w:rFonts w:ascii="Times New Roman" w:hAnsi="Times New Roman"/>
          <w:b/>
          <w:sz w:val="24"/>
          <w:szCs w:val="24"/>
        </w:rPr>
      </w:pPr>
      <w:r w:rsidRPr="00743741">
        <w:rPr>
          <w:rFonts w:ascii="Times New Roman" w:hAnsi="Times New Roman"/>
          <w:b/>
          <w:sz w:val="24"/>
          <w:szCs w:val="24"/>
        </w:rPr>
        <w:lastRenderedPageBreak/>
        <w:t>ANEXO</w:t>
      </w:r>
    </w:p>
    <w:p w:rsidR="00840ECE" w:rsidRPr="00743741" w:rsidRDefault="00840ECE" w:rsidP="00840ECE">
      <w:pPr>
        <w:jc w:val="center"/>
        <w:rPr>
          <w:rFonts w:ascii="Times New Roman" w:hAnsi="Times New Roman"/>
          <w:b/>
        </w:rPr>
      </w:pPr>
      <w:r w:rsidRPr="00743741">
        <w:rPr>
          <w:rFonts w:ascii="Times New Roman" w:hAnsi="Times New Roman"/>
          <w:b/>
          <w:noProof/>
          <w:lang w:eastAsia="pt-BR"/>
        </w:rPr>
        <w:drawing>
          <wp:inline distT="0" distB="0" distL="0" distR="0">
            <wp:extent cx="6116133" cy="3638550"/>
            <wp:effectExtent l="19050" t="0" r="0" b="0"/>
            <wp:docPr id="1" name="Imagem 1" descr="C:\Users\marilda\Desktop\Fotos Santa Maria\Santa maria\DSC_0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lda\Desktop\Fotos Santa Maria\Santa maria\DSC_059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641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ECE" w:rsidRPr="00743741" w:rsidRDefault="00840ECE" w:rsidP="00840ECE">
      <w:pPr>
        <w:jc w:val="center"/>
        <w:rPr>
          <w:rFonts w:ascii="Times New Roman" w:hAnsi="Times New Roman"/>
          <w:b/>
        </w:rPr>
      </w:pPr>
      <w:r w:rsidRPr="00743741">
        <w:rPr>
          <w:rFonts w:ascii="Times New Roman" w:hAnsi="Times New Roman"/>
          <w:b/>
          <w:noProof/>
          <w:lang w:eastAsia="pt-BR"/>
        </w:rPr>
        <w:drawing>
          <wp:inline distT="0" distB="0" distL="0" distR="0">
            <wp:extent cx="6120765" cy="4051191"/>
            <wp:effectExtent l="19050" t="0" r="0" b="0"/>
            <wp:docPr id="2" name="Imagem 2" descr="C:\Users\marilda\Desktop\Fotos Santa Maria\Santa maria\DSC_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lda\Desktop\Fotos Santa Maria\Santa maria\DSC_06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1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ECE" w:rsidRPr="00743741" w:rsidRDefault="00840ECE" w:rsidP="00840ECE">
      <w:pPr>
        <w:jc w:val="center"/>
        <w:rPr>
          <w:rFonts w:ascii="Times New Roman" w:hAnsi="Times New Roman"/>
          <w:b/>
        </w:rPr>
      </w:pPr>
      <w:r w:rsidRPr="00743741">
        <w:rPr>
          <w:rFonts w:ascii="Times New Roman" w:hAnsi="Times New Roman"/>
          <w:b/>
          <w:noProof/>
          <w:lang w:eastAsia="pt-BR"/>
        </w:rPr>
        <w:lastRenderedPageBreak/>
        <w:drawing>
          <wp:inline distT="0" distB="0" distL="0" distR="0">
            <wp:extent cx="6120765" cy="4051191"/>
            <wp:effectExtent l="19050" t="0" r="0" b="0"/>
            <wp:docPr id="3" name="Imagem 3" descr="C:\Users\marilda\Desktop\Fotos Santa Maria\Santa maria\DSC_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lda\Desktop\Fotos Santa Maria\Santa maria\DSC_06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1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ECE" w:rsidRPr="00743741" w:rsidRDefault="00840ECE" w:rsidP="00840ECE">
      <w:pPr>
        <w:jc w:val="center"/>
      </w:pPr>
      <w:r w:rsidRPr="00743741">
        <w:rPr>
          <w:rFonts w:ascii="Times New Roman" w:hAnsi="Times New Roman"/>
          <w:b/>
          <w:noProof/>
          <w:lang w:eastAsia="pt-BR"/>
        </w:rPr>
        <w:drawing>
          <wp:inline distT="0" distB="0" distL="0" distR="0">
            <wp:extent cx="6116133" cy="3905250"/>
            <wp:effectExtent l="19050" t="0" r="0" b="0"/>
            <wp:docPr id="4" name="Imagem 4" descr="C:\Users\marilda\Desktop\Fotos Santa Maria\Santa maria\DSC_0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ilda\Desktop\Fotos Santa Maria\Santa maria\DSC_06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908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0ECE" w:rsidRPr="00743741" w:rsidSect="00743741">
      <w:pgSz w:w="11906" w:h="16838"/>
      <w:pgMar w:top="2552" w:right="1133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66E2"/>
    <w:rsid w:val="000353EF"/>
    <w:rsid w:val="00044F21"/>
    <w:rsid w:val="005453DA"/>
    <w:rsid w:val="00654328"/>
    <w:rsid w:val="006804D7"/>
    <w:rsid w:val="006A4690"/>
    <w:rsid w:val="0072498F"/>
    <w:rsid w:val="00743741"/>
    <w:rsid w:val="0079421D"/>
    <w:rsid w:val="007D2C91"/>
    <w:rsid w:val="00820CE3"/>
    <w:rsid w:val="00840ECE"/>
    <w:rsid w:val="00A83BCD"/>
    <w:rsid w:val="00C10EF8"/>
    <w:rsid w:val="00CA7BD4"/>
    <w:rsid w:val="00CF3AFF"/>
    <w:rsid w:val="00DD2973"/>
    <w:rsid w:val="00EB66E2"/>
    <w:rsid w:val="00F12BDA"/>
    <w:rsid w:val="00F30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6E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B66E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40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0EC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387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presidencia</dc:creator>
  <cp:lastModifiedBy>Minéia Gund</cp:lastModifiedBy>
  <cp:revision>5</cp:revision>
  <cp:lastPrinted>2015-06-03T12:14:00Z</cp:lastPrinted>
  <dcterms:created xsi:type="dcterms:W3CDTF">2015-06-03T11:53:00Z</dcterms:created>
  <dcterms:modified xsi:type="dcterms:W3CDTF">2015-06-03T13:46:00Z</dcterms:modified>
</cp:coreProperties>
</file>