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34DD4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34DD4">
        <w:rPr>
          <w:i w:val="0"/>
          <w:iCs/>
          <w:szCs w:val="24"/>
        </w:rPr>
        <w:t xml:space="preserve">LEI </w:t>
      </w:r>
      <w:r w:rsidR="00950115" w:rsidRPr="00334DD4">
        <w:rPr>
          <w:i w:val="0"/>
          <w:iCs/>
          <w:szCs w:val="24"/>
        </w:rPr>
        <w:t>N</w:t>
      </w:r>
      <w:r w:rsidR="00A81FE3">
        <w:rPr>
          <w:i w:val="0"/>
          <w:iCs/>
          <w:szCs w:val="24"/>
        </w:rPr>
        <w:t xml:space="preserve">º </w:t>
      </w:r>
      <w:r w:rsidR="00051499">
        <w:rPr>
          <w:i w:val="0"/>
          <w:iCs/>
          <w:szCs w:val="24"/>
        </w:rPr>
        <w:t>2.473, DE 12 DE MAIO DE 2015.</w:t>
      </w:r>
    </w:p>
    <w:p w:rsidR="007A78C5" w:rsidRPr="00334DD4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E04863" w:rsidRPr="00334DD4" w:rsidRDefault="00E04863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6412BF" w:rsidRPr="00334DD4" w:rsidRDefault="00334DD4" w:rsidP="00950115">
      <w:pPr>
        <w:pStyle w:val="Recuodecorpodetexto"/>
        <w:ind w:left="2835" w:firstLine="0"/>
        <w:rPr>
          <w:i w:val="0"/>
          <w:iCs/>
          <w:szCs w:val="24"/>
        </w:rPr>
      </w:pPr>
      <w:r w:rsidRPr="00334DD4">
        <w:rPr>
          <w:i w:val="0"/>
          <w:iCs/>
          <w:szCs w:val="24"/>
        </w:rPr>
        <w:t>Autoriza o Poder Executivo a repassar recursos financeiros, mediante con</w:t>
      </w:r>
      <w:r w:rsidR="005B6600">
        <w:rPr>
          <w:i w:val="0"/>
          <w:iCs/>
          <w:szCs w:val="24"/>
        </w:rPr>
        <w:t>trato de rateio</w:t>
      </w:r>
      <w:r w:rsidRPr="00334DD4">
        <w:rPr>
          <w:i w:val="0"/>
          <w:iCs/>
          <w:szCs w:val="24"/>
        </w:rPr>
        <w:t xml:space="preserve">, para o Consórcio Intermunicipal de Desenvolvimento Econômico, Social e Ambiental Alto Teles Pires - CIDESA, e dá outras providências. </w:t>
      </w:r>
    </w:p>
    <w:p w:rsidR="006412BF" w:rsidRPr="00334DD4" w:rsidRDefault="006412BF" w:rsidP="00950115">
      <w:pPr>
        <w:tabs>
          <w:tab w:val="left" w:pos="9781"/>
        </w:tabs>
        <w:ind w:left="2835" w:right="397"/>
        <w:jc w:val="both"/>
        <w:rPr>
          <w:sz w:val="24"/>
          <w:szCs w:val="24"/>
        </w:rPr>
      </w:pPr>
    </w:p>
    <w:p w:rsidR="00051499" w:rsidRDefault="00051499" w:rsidP="0095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4"/>
          <w:szCs w:val="24"/>
        </w:rPr>
      </w:pPr>
    </w:p>
    <w:p w:rsidR="00946FE2" w:rsidRPr="00946FE2" w:rsidRDefault="00946FE2" w:rsidP="00946FE2">
      <w:pPr>
        <w:pStyle w:val="Recuodecorpodetexto"/>
        <w:rPr>
          <w:bCs/>
          <w:i w:val="0"/>
          <w:szCs w:val="24"/>
        </w:rPr>
      </w:pPr>
      <w:r w:rsidRPr="00946FE2">
        <w:rPr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946FE2" w:rsidRPr="00946FE2" w:rsidRDefault="00946FE2" w:rsidP="00946FE2">
      <w:pPr>
        <w:ind w:firstLine="2835"/>
        <w:jc w:val="both"/>
        <w:rPr>
          <w:bCs/>
          <w:sz w:val="24"/>
          <w:szCs w:val="24"/>
        </w:rPr>
      </w:pPr>
    </w:p>
    <w:p w:rsidR="00E04863" w:rsidRPr="00334DD4" w:rsidRDefault="00E04863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50115" w:rsidP="00950115">
      <w:pPr>
        <w:ind w:firstLine="1418"/>
        <w:jc w:val="both"/>
        <w:rPr>
          <w:b/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AD1BB1" w:rsidRPr="00334DD4">
        <w:rPr>
          <w:b/>
          <w:bCs/>
          <w:iCs/>
          <w:sz w:val="24"/>
          <w:szCs w:val="24"/>
        </w:rPr>
        <w:t>1</w:t>
      </w:r>
      <w:r w:rsidRP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>Fica autorizado o Poder Executivo Municipal a repassar recursos financeiros mediante con</w:t>
      </w:r>
      <w:r w:rsidR="005B6600">
        <w:rPr>
          <w:iCs/>
          <w:sz w:val="24"/>
          <w:szCs w:val="24"/>
        </w:rPr>
        <w:t>trato de rateio</w:t>
      </w:r>
      <w:r w:rsidRPr="00334DD4">
        <w:rPr>
          <w:iCs/>
          <w:sz w:val="24"/>
          <w:szCs w:val="24"/>
        </w:rPr>
        <w:t xml:space="preserve"> para o </w:t>
      </w:r>
      <w:r w:rsidRPr="00334DD4">
        <w:rPr>
          <w:b/>
          <w:iCs/>
          <w:sz w:val="24"/>
          <w:szCs w:val="24"/>
        </w:rPr>
        <w:t xml:space="preserve">CONSÓRCIO INTERMUNICIPAL DE DESENVOLVIMENTO ECONÔMICO, SOCIAL E AMBIENTAL ALTO TELES PIRES, </w:t>
      </w:r>
      <w:r w:rsidRPr="00334DD4">
        <w:rPr>
          <w:iCs/>
          <w:sz w:val="24"/>
          <w:szCs w:val="24"/>
        </w:rPr>
        <w:t>pessoa jurídica de direito público,</w:t>
      </w:r>
      <w:r w:rsidR="007E0406">
        <w:rPr>
          <w:iCs/>
          <w:sz w:val="24"/>
          <w:szCs w:val="24"/>
        </w:rPr>
        <w:t xml:space="preserve"> </w:t>
      </w:r>
      <w:r w:rsidRPr="00334DD4">
        <w:rPr>
          <w:iCs/>
          <w:sz w:val="24"/>
          <w:szCs w:val="24"/>
        </w:rPr>
        <w:t>inscrito no CNPJ/MF sob o n.º 08.952.135/0001-69, com sede à Av. Porto Alegre, n.º 2.525, Centro, Sorriso – MT, no valor de R$ 48.000,00</w:t>
      </w:r>
      <w:r w:rsidR="00334DD4">
        <w:rPr>
          <w:iCs/>
          <w:sz w:val="24"/>
          <w:szCs w:val="24"/>
        </w:rPr>
        <w:t>, (q</w:t>
      </w:r>
      <w:r w:rsidR="00721FED" w:rsidRPr="00334DD4">
        <w:rPr>
          <w:iCs/>
          <w:sz w:val="24"/>
          <w:szCs w:val="24"/>
        </w:rPr>
        <w:t>uarenta e oito mil reais)</w:t>
      </w:r>
      <w:r w:rsidRPr="00334DD4">
        <w:rPr>
          <w:iCs/>
          <w:sz w:val="24"/>
          <w:szCs w:val="24"/>
        </w:rPr>
        <w:t>.</w:t>
      </w:r>
    </w:p>
    <w:p w:rsidR="00950115" w:rsidRPr="00334DD4" w:rsidRDefault="00950115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F3EEF" w:rsidP="00950115">
      <w:pPr>
        <w:ind w:firstLine="1418"/>
        <w:jc w:val="both"/>
        <w:rPr>
          <w:sz w:val="24"/>
          <w:szCs w:val="24"/>
        </w:rPr>
      </w:pPr>
      <w:r w:rsidRPr="00334DD4">
        <w:rPr>
          <w:b/>
          <w:iCs/>
          <w:sz w:val="24"/>
          <w:szCs w:val="24"/>
        </w:rPr>
        <w:t>§ 1º</w:t>
      </w:r>
      <w:r w:rsidR="00950115" w:rsidRPr="00334DD4">
        <w:rPr>
          <w:iCs/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A liberação dos valores referidos no </w:t>
      </w:r>
      <w:r w:rsidR="00172702" w:rsidRPr="00334DD4">
        <w:rPr>
          <w:i/>
          <w:sz w:val="24"/>
          <w:szCs w:val="24"/>
        </w:rPr>
        <w:t xml:space="preserve">caput </w:t>
      </w:r>
      <w:r w:rsidR="00172702" w:rsidRPr="00334DD4">
        <w:rPr>
          <w:sz w:val="24"/>
          <w:szCs w:val="24"/>
        </w:rPr>
        <w:t xml:space="preserve">deste </w:t>
      </w:r>
      <w:proofErr w:type="gramStart"/>
      <w:r w:rsidR="00172702" w:rsidRPr="00334DD4">
        <w:rPr>
          <w:sz w:val="24"/>
          <w:szCs w:val="24"/>
        </w:rPr>
        <w:t>artigo</w:t>
      </w:r>
      <w:r w:rsidR="00950115" w:rsidRPr="00334DD4">
        <w:rPr>
          <w:sz w:val="24"/>
          <w:szCs w:val="24"/>
        </w:rPr>
        <w:t>,</w:t>
      </w:r>
      <w:proofErr w:type="gramEnd"/>
      <w:r w:rsidR="00950115" w:rsidRPr="00334DD4">
        <w:rPr>
          <w:sz w:val="24"/>
          <w:szCs w:val="24"/>
        </w:rPr>
        <w:t xml:space="preserve">será feita na ordem de R$ </w:t>
      </w:r>
      <w:r w:rsidR="00721FED" w:rsidRPr="00334DD4">
        <w:rPr>
          <w:sz w:val="24"/>
          <w:szCs w:val="24"/>
        </w:rPr>
        <w:t>6.000,00</w:t>
      </w:r>
      <w:r w:rsidR="00950115" w:rsidRPr="00334DD4">
        <w:rPr>
          <w:sz w:val="24"/>
          <w:szCs w:val="24"/>
        </w:rPr>
        <w:t xml:space="preserve"> (</w:t>
      </w:r>
      <w:r w:rsidR="00721FED" w:rsidRPr="00334DD4">
        <w:rPr>
          <w:sz w:val="24"/>
          <w:szCs w:val="24"/>
        </w:rPr>
        <w:t>seis mil</w:t>
      </w:r>
      <w:r w:rsidR="00F265E5">
        <w:rPr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reais) em </w:t>
      </w:r>
      <w:r w:rsidR="00721FED" w:rsidRPr="00334DD4">
        <w:rPr>
          <w:sz w:val="24"/>
          <w:szCs w:val="24"/>
        </w:rPr>
        <w:t>oito</w:t>
      </w:r>
      <w:r w:rsidR="00950115" w:rsidRPr="00334DD4">
        <w:rPr>
          <w:sz w:val="24"/>
          <w:szCs w:val="24"/>
        </w:rPr>
        <w:t xml:space="preserve"> parcelas iguais e mensais, sendo que a primeira parcela </w:t>
      </w:r>
      <w:proofErr w:type="gramStart"/>
      <w:r w:rsidR="00950115" w:rsidRPr="00334DD4">
        <w:rPr>
          <w:sz w:val="24"/>
          <w:szCs w:val="24"/>
        </w:rPr>
        <w:t>será</w:t>
      </w:r>
      <w:proofErr w:type="gramEnd"/>
      <w:r w:rsidR="00950115" w:rsidRPr="00334DD4">
        <w:rPr>
          <w:sz w:val="24"/>
          <w:szCs w:val="24"/>
        </w:rPr>
        <w:t xml:space="preserve"> paga até o dia </w:t>
      </w:r>
      <w:r w:rsidR="00334DD4" w:rsidRPr="00334DD4">
        <w:rPr>
          <w:sz w:val="24"/>
          <w:szCs w:val="24"/>
        </w:rPr>
        <w:t>2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</w:t>
      </w:r>
      <w:r w:rsidR="00721FED" w:rsidRPr="00334DD4">
        <w:rPr>
          <w:sz w:val="24"/>
          <w:szCs w:val="24"/>
        </w:rPr>
        <w:t>maio</w:t>
      </w:r>
      <w:r w:rsidR="00950115" w:rsidRPr="00334DD4">
        <w:rPr>
          <w:sz w:val="24"/>
          <w:szCs w:val="24"/>
        </w:rPr>
        <w:t xml:space="preserve">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140275" w:rsidRPr="00334DD4">
        <w:rPr>
          <w:sz w:val="24"/>
          <w:szCs w:val="24"/>
        </w:rPr>
        <w:t>, encerrando-se no dia 1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dezembro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950115" w:rsidRPr="00334DD4">
        <w:rPr>
          <w:sz w:val="24"/>
          <w:szCs w:val="24"/>
        </w:rPr>
        <w:t>.</w:t>
      </w:r>
    </w:p>
    <w:p w:rsidR="00950115" w:rsidRPr="00334DD4" w:rsidRDefault="00950115" w:rsidP="00950115">
      <w:pPr>
        <w:ind w:firstLine="1418"/>
        <w:jc w:val="both"/>
        <w:rPr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334DD4">
        <w:rPr>
          <w:b/>
          <w:bCs/>
          <w:color w:val="000000"/>
          <w:sz w:val="24"/>
          <w:szCs w:val="24"/>
        </w:rPr>
        <w:t xml:space="preserve">§ </w:t>
      </w:r>
      <w:r w:rsidR="009F3EEF" w:rsidRPr="00334DD4">
        <w:rPr>
          <w:b/>
          <w:bCs/>
          <w:color w:val="000000"/>
          <w:sz w:val="24"/>
          <w:szCs w:val="24"/>
        </w:rPr>
        <w:t>2</w:t>
      </w:r>
      <w:r w:rsidRPr="00334DD4">
        <w:rPr>
          <w:b/>
          <w:bCs/>
          <w:color w:val="000000"/>
          <w:sz w:val="24"/>
          <w:szCs w:val="24"/>
        </w:rPr>
        <w:t>º</w:t>
      </w:r>
      <w:r w:rsidRPr="00334DD4">
        <w:rPr>
          <w:color w:val="000000"/>
          <w:sz w:val="24"/>
          <w:szCs w:val="24"/>
        </w:rPr>
        <w:t xml:space="preserve"> A Prestação de Contas dos recursos recebidos será apresentada ao Executivo Municipal, em duas vias, nos prazos previstos, instruídas com os seguintes documentos: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a) Ofício encaminhando a Prestação de Contas;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b) Anexos previstos na Instrução Normativa Municipal n° 017/2009;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c) Documentos originais suportes da despesa;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d) Devolução de saldo se houver. </w:t>
      </w:r>
    </w:p>
    <w:p w:rsidR="00950115" w:rsidRPr="00334DD4" w:rsidRDefault="00950115" w:rsidP="00950115">
      <w:pPr>
        <w:pStyle w:val="Corpodetexto"/>
        <w:ind w:firstLine="1418"/>
        <w:jc w:val="both"/>
        <w:rPr>
          <w:b/>
          <w:iCs/>
          <w:sz w:val="24"/>
          <w:szCs w:val="24"/>
        </w:rPr>
      </w:pPr>
    </w:p>
    <w:p w:rsidR="00950115" w:rsidRPr="00334DD4" w:rsidRDefault="009F3EEF" w:rsidP="00950115">
      <w:pPr>
        <w:pStyle w:val="Corpodetexto"/>
        <w:ind w:firstLine="1418"/>
        <w:jc w:val="both"/>
        <w:rPr>
          <w:bCs/>
          <w:iCs/>
          <w:sz w:val="24"/>
          <w:szCs w:val="24"/>
        </w:rPr>
      </w:pPr>
      <w:r w:rsidRPr="00334DD4">
        <w:rPr>
          <w:b/>
          <w:iCs/>
          <w:sz w:val="24"/>
          <w:szCs w:val="24"/>
        </w:rPr>
        <w:t>§ 3</w:t>
      </w:r>
      <w:r w:rsidR="00950115" w:rsidRPr="00334DD4">
        <w:rPr>
          <w:b/>
          <w:iCs/>
          <w:sz w:val="24"/>
          <w:szCs w:val="24"/>
        </w:rPr>
        <w:t xml:space="preserve">º </w:t>
      </w:r>
      <w:r w:rsidR="00950115" w:rsidRPr="00334DD4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34DD4" w:rsidRDefault="00334DD4" w:rsidP="00721FED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21FED" w:rsidRPr="00334DD4" w:rsidRDefault="006412BF" w:rsidP="00721FED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334DD4">
        <w:rPr>
          <w:b/>
          <w:color w:val="000000" w:themeColor="text1"/>
          <w:sz w:val="24"/>
          <w:szCs w:val="24"/>
        </w:rPr>
        <w:t xml:space="preserve">Art. </w:t>
      </w:r>
      <w:r w:rsidR="00AD1BB1" w:rsidRPr="00334DD4">
        <w:rPr>
          <w:b/>
          <w:color w:val="000000" w:themeColor="text1"/>
          <w:sz w:val="24"/>
          <w:szCs w:val="24"/>
        </w:rPr>
        <w:t>2</w:t>
      </w:r>
      <w:r w:rsidRPr="00334DD4">
        <w:rPr>
          <w:b/>
          <w:color w:val="000000" w:themeColor="text1"/>
          <w:sz w:val="24"/>
          <w:szCs w:val="24"/>
        </w:rPr>
        <w:t>º</w:t>
      </w:r>
      <w:r w:rsidRPr="00334DD4">
        <w:rPr>
          <w:color w:val="000000" w:themeColor="text1"/>
          <w:sz w:val="24"/>
          <w:szCs w:val="24"/>
        </w:rPr>
        <w:t xml:space="preserve"> 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Para atender as despesas de que trata </w:t>
      </w:r>
      <w:r w:rsidR="00AC08FC" w:rsidRPr="00334DD4">
        <w:rPr>
          <w:bCs/>
          <w:iCs/>
          <w:color w:val="000000" w:themeColor="text1"/>
          <w:sz w:val="24"/>
          <w:szCs w:val="24"/>
        </w:rPr>
        <w:t>esta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 Lei, serão utilizados os recursos provenientes da dotação </w:t>
      </w:r>
      <w:r w:rsidR="00AC08FC" w:rsidRPr="00334DD4">
        <w:rPr>
          <w:bCs/>
          <w:iCs/>
          <w:color w:val="000000" w:themeColor="text1"/>
          <w:sz w:val="24"/>
          <w:szCs w:val="24"/>
        </w:rPr>
        <w:t>orçamentária do exercício de 2.015, vinculados a seguinte conta</w:t>
      </w:r>
      <w:bookmarkStart w:id="0" w:name="_GoBack"/>
      <w:bookmarkEnd w:id="0"/>
      <w:r w:rsidR="00721FED" w:rsidRPr="00334DD4">
        <w:rPr>
          <w:bCs/>
          <w:iCs/>
          <w:color w:val="000000" w:themeColor="text1"/>
          <w:sz w:val="24"/>
          <w:szCs w:val="24"/>
        </w:rPr>
        <w:t>:</w:t>
      </w:r>
    </w:p>
    <w:p w:rsidR="006412BF" w:rsidRPr="00334DD4" w:rsidRDefault="006412BF" w:rsidP="00C87D29">
      <w:pPr>
        <w:tabs>
          <w:tab w:val="left" w:pos="9497"/>
        </w:tabs>
        <w:ind w:right="-1" w:firstLine="1418"/>
        <w:jc w:val="both"/>
        <w:rPr>
          <w:sz w:val="24"/>
          <w:szCs w:val="24"/>
        </w:rPr>
      </w:pP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t>12 – S</w:t>
      </w:r>
      <w:r w:rsidR="00334DD4" w:rsidRPr="00334DD4">
        <w:rPr>
          <w:sz w:val="24"/>
          <w:szCs w:val="24"/>
        </w:rPr>
        <w:t>ecretaria</w:t>
      </w:r>
      <w:proofErr w:type="gramEnd"/>
      <w:r w:rsidR="00334DD4" w:rsidRPr="00334DD4">
        <w:rPr>
          <w:sz w:val="24"/>
          <w:szCs w:val="24"/>
        </w:rPr>
        <w:t xml:space="preserve"> Municipal de Transportes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t>12.001 - Gabinete</w:t>
      </w:r>
      <w:proofErr w:type="gramEnd"/>
      <w:r w:rsidRPr="00334DD4">
        <w:rPr>
          <w:sz w:val="24"/>
          <w:szCs w:val="24"/>
        </w:rPr>
        <w:t xml:space="preserve"> do Secretário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12.001.26 - Transporte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 – Transporte Rodoviário</w:t>
      </w:r>
    </w:p>
    <w:p w:rsidR="006412BF" w:rsidRPr="00334DD4" w:rsidRDefault="006412BF" w:rsidP="00C87D29">
      <w:pPr>
        <w:tabs>
          <w:tab w:val="left" w:pos="8789"/>
          <w:tab w:val="left" w:pos="9781"/>
        </w:tabs>
        <w:ind w:left="1418" w:right="142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Infraestrutura do Transporte</w:t>
      </w:r>
    </w:p>
    <w:p w:rsidR="00AD1BB1" w:rsidRPr="00334DD4" w:rsidRDefault="006412BF" w:rsidP="00C87D29">
      <w:pPr>
        <w:tabs>
          <w:tab w:val="left" w:pos="10080"/>
        </w:tabs>
        <w:ind w:left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lastRenderedPageBreak/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.21</w:t>
      </w:r>
      <w:r w:rsidR="00721FED" w:rsidRPr="00334DD4">
        <w:rPr>
          <w:sz w:val="24"/>
          <w:szCs w:val="24"/>
        </w:rPr>
        <w:t>28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Conservação e recuperação de estradas não pavimentadas</w:t>
      </w:r>
    </w:p>
    <w:p w:rsidR="006412BF" w:rsidRPr="00334DD4" w:rsidRDefault="006412BF" w:rsidP="00C87D29">
      <w:pPr>
        <w:tabs>
          <w:tab w:val="left" w:pos="10080"/>
        </w:tabs>
        <w:ind w:left="1418"/>
        <w:jc w:val="both"/>
        <w:rPr>
          <w:bCs/>
          <w:sz w:val="24"/>
          <w:szCs w:val="24"/>
        </w:rPr>
      </w:pPr>
      <w:r w:rsidRPr="00334DD4">
        <w:rPr>
          <w:sz w:val="24"/>
          <w:szCs w:val="24"/>
        </w:rPr>
        <w:t>12.001.26.782.0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.2.</w:t>
      </w:r>
      <w:r w:rsidR="00721FED" w:rsidRPr="00334DD4">
        <w:rPr>
          <w:sz w:val="24"/>
          <w:szCs w:val="24"/>
        </w:rPr>
        <w:t>128</w:t>
      </w:r>
      <w:r w:rsidR="00AD1BB1" w:rsidRPr="00334DD4">
        <w:rPr>
          <w:sz w:val="24"/>
          <w:szCs w:val="24"/>
        </w:rPr>
        <w:t>-33704100 (</w:t>
      </w:r>
      <w:r w:rsidR="00721FED" w:rsidRPr="00334DD4">
        <w:rPr>
          <w:sz w:val="24"/>
          <w:szCs w:val="24"/>
        </w:rPr>
        <w:t>501</w:t>
      </w:r>
      <w:r w:rsidR="00AD1BB1" w:rsidRPr="00334DD4">
        <w:rPr>
          <w:sz w:val="24"/>
          <w:szCs w:val="24"/>
        </w:rPr>
        <w:t xml:space="preserve">) - </w:t>
      </w:r>
      <w:r w:rsidRPr="00334DD4">
        <w:rPr>
          <w:sz w:val="24"/>
          <w:szCs w:val="24"/>
        </w:rPr>
        <w:t>R</w:t>
      </w:r>
      <w:r w:rsidRPr="00334DD4">
        <w:rPr>
          <w:bCs/>
          <w:sz w:val="24"/>
          <w:szCs w:val="24"/>
        </w:rPr>
        <w:t xml:space="preserve">$ </w:t>
      </w:r>
      <w:r w:rsidR="00721FED" w:rsidRPr="00334DD4">
        <w:rPr>
          <w:bCs/>
          <w:sz w:val="24"/>
          <w:szCs w:val="24"/>
        </w:rPr>
        <w:t>4</w:t>
      </w:r>
      <w:r w:rsidR="00AD1BB1" w:rsidRPr="00334DD4">
        <w:rPr>
          <w:bCs/>
          <w:sz w:val="24"/>
          <w:szCs w:val="24"/>
        </w:rPr>
        <w:t>8.000,00</w:t>
      </w: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3</w:t>
      </w:r>
      <w:r w:rsid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 xml:space="preserve">Para viabilização da presente Lei, o Poder Executivo fica autorizado celebrar o respectivo </w:t>
      </w:r>
      <w:r w:rsidR="005B6600">
        <w:rPr>
          <w:iCs/>
          <w:sz w:val="24"/>
          <w:szCs w:val="24"/>
        </w:rPr>
        <w:t>contrato de rateio</w:t>
      </w:r>
      <w:r w:rsidRPr="00334DD4">
        <w:rPr>
          <w:iCs/>
          <w:sz w:val="24"/>
          <w:szCs w:val="24"/>
        </w:rPr>
        <w:t xml:space="preserve"> com a Entidade Conveniada, onde est</w:t>
      </w:r>
      <w:r w:rsidR="005B6600">
        <w:rPr>
          <w:iCs/>
          <w:sz w:val="24"/>
          <w:szCs w:val="24"/>
        </w:rPr>
        <w:t>rão</w:t>
      </w:r>
      <w:r w:rsidRPr="00334DD4">
        <w:rPr>
          <w:iCs/>
          <w:sz w:val="24"/>
          <w:szCs w:val="24"/>
        </w:rPr>
        <w:t xml:space="preserve"> estabelecidas </w:t>
      </w:r>
      <w:proofErr w:type="gramStart"/>
      <w:r w:rsidRPr="00334DD4">
        <w:rPr>
          <w:iCs/>
          <w:sz w:val="24"/>
          <w:szCs w:val="24"/>
        </w:rPr>
        <w:t>as</w:t>
      </w:r>
      <w:proofErr w:type="gramEnd"/>
      <w:r w:rsidRPr="00334DD4">
        <w:rPr>
          <w:iCs/>
          <w:sz w:val="24"/>
          <w:szCs w:val="24"/>
        </w:rPr>
        <w:t xml:space="preserve"> competências de cada uma das partes. </w:t>
      </w:r>
    </w:p>
    <w:p w:rsidR="009C512B" w:rsidRPr="00334DD4" w:rsidRDefault="009C512B" w:rsidP="00C87D29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9F3EE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4</w:t>
      </w:r>
      <w:r w:rsidRPr="00334DD4">
        <w:rPr>
          <w:b/>
          <w:bCs/>
          <w:iCs/>
          <w:sz w:val="24"/>
          <w:szCs w:val="24"/>
        </w:rPr>
        <w:t>º</w:t>
      </w:r>
      <w:r w:rsidRPr="00334DD4">
        <w:rPr>
          <w:iCs/>
          <w:sz w:val="24"/>
          <w:szCs w:val="24"/>
        </w:rPr>
        <w:t xml:space="preserve"> Esta Lei entra em vigor na data de sua publicação</w:t>
      </w:r>
      <w:r w:rsidR="009F3EEF" w:rsidRPr="00334DD4">
        <w:rPr>
          <w:iCs/>
          <w:sz w:val="24"/>
          <w:szCs w:val="24"/>
        </w:rPr>
        <w:t>.</w:t>
      </w: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946FE2" w:rsidRDefault="00946FE2" w:rsidP="007E0406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7E0406" w:rsidRPr="003F657D" w:rsidRDefault="00946FE2" w:rsidP="007E0406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Sorriso</w:t>
      </w:r>
      <w:r w:rsidR="007E0406" w:rsidRPr="003F657D">
        <w:rPr>
          <w:bCs/>
          <w:sz w:val="24"/>
          <w:szCs w:val="24"/>
        </w:rPr>
        <w:t xml:space="preserve">, Estado de Mato Grosso, em </w:t>
      </w:r>
      <w:r w:rsidR="007E040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="007E0406" w:rsidRPr="003F657D">
        <w:rPr>
          <w:bCs/>
          <w:sz w:val="24"/>
          <w:szCs w:val="24"/>
        </w:rPr>
        <w:t xml:space="preserve"> de </w:t>
      </w:r>
      <w:r w:rsidR="007E0406">
        <w:rPr>
          <w:bCs/>
          <w:sz w:val="24"/>
          <w:szCs w:val="24"/>
        </w:rPr>
        <w:t>maio</w:t>
      </w:r>
      <w:r w:rsidR="007E0406" w:rsidRPr="003F657D">
        <w:rPr>
          <w:bCs/>
          <w:sz w:val="24"/>
          <w:szCs w:val="24"/>
        </w:rPr>
        <w:t xml:space="preserve"> de 2015.</w:t>
      </w:r>
    </w:p>
    <w:p w:rsidR="007E0406" w:rsidRPr="003F657D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946FE2" w:rsidRDefault="00946FE2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Pr="003F657D" w:rsidRDefault="007E0406" w:rsidP="007E0406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:rsidR="007E0406" w:rsidRPr="003F657D" w:rsidRDefault="00946FE2" w:rsidP="007E0406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DILCEU ROSSATO</w:t>
      </w:r>
    </w:p>
    <w:p w:rsidR="007E0406" w:rsidRDefault="00946FE2" w:rsidP="007E0406">
      <w:pPr>
        <w:tabs>
          <w:tab w:val="left" w:pos="1440"/>
          <w:tab w:val="left" w:pos="1620"/>
        </w:tabs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</w:t>
      </w:r>
      <w:r w:rsidR="007E0406" w:rsidRPr="003F657D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946FE2" w:rsidRDefault="00946FE2" w:rsidP="007E0406">
      <w:pPr>
        <w:tabs>
          <w:tab w:val="left" w:pos="1440"/>
          <w:tab w:val="left" w:pos="1620"/>
        </w:tabs>
        <w:jc w:val="center"/>
        <w:rPr>
          <w:bCs/>
          <w:iCs/>
          <w:sz w:val="24"/>
          <w:szCs w:val="24"/>
        </w:rPr>
      </w:pPr>
    </w:p>
    <w:p w:rsidR="00946FE2" w:rsidRPr="00946FE2" w:rsidRDefault="00946FE2" w:rsidP="00946FE2">
      <w:pPr>
        <w:tabs>
          <w:tab w:val="left" w:pos="1440"/>
          <w:tab w:val="left" w:pos="1620"/>
        </w:tabs>
        <w:rPr>
          <w:b/>
          <w:bCs/>
          <w:iCs/>
          <w:sz w:val="24"/>
          <w:szCs w:val="24"/>
        </w:rPr>
      </w:pPr>
      <w:r w:rsidRPr="00946FE2">
        <w:rPr>
          <w:b/>
          <w:bCs/>
          <w:iCs/>
          <w:sz w:val="24"/>
          <w:szCs w:val="24"/>
        </w:rPr>
        <w:t xml:space="preserve">     Marilene Felicitá Savi</w:t>
      </w:r>
    </w:p>
    <w:p w:rsidR="00946FE2" w:rsidRPr="003F657D" w:rsidRDefault="00946FE2" w:rsidP="00946FE2">
      <w:pPr>
        <w:tabs>
          <w:tab w:val="left" w:pos="1440"/>
          <w:tab w:val="left" w:pos="1620"/>
        </w:tabs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946FE2" w:rsidRPr="003F657D" w:rsidSect="00051499">
      <w:headerReference w:type="default" r:id="rId7"/>
      <w:pgSz w:w="11907" w:h="16840" w:code="9"/>
      <w:pgMar w:top="2127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DD4" w:rsidRDefault="00334DD4">
      <w:r>
        <w:separator/>
      </w:r>
    </w:p>
  </w:endnote>
  <w:endnote w:type="continuationSeparator" w:id="0">
    <w:p w:rsidR="00334DD4" w:rsidRDefault="0033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DD4" w:rsidRDefault="00334DD4">
      <w:r>
        <w:separator/>
      </w:r>
    </w:p>
  </w:footnote>
  <w:footnote w:type="continuationSeparator" w:id="0">
    <w:p w:rsidR="00334DD4" w:rsidRDefault="00334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D4" w:rsidRDefault="00334DD4">
    <w:pPr>
      <w:jc w:val="center"/>
      <w:rPr>
        <w:b/>
        <w:sz w:val="28"/>
      </w:rPr>
    </w:pPr>
  </w:p>
  <w:p w:rsidR="00334DD4" w:rsidRDefault="00334D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45E99"/>
    <w:rsid w:val="00051499"/>
    <w:rsid w:val="000F5801"/>
    <w:rsid w:val="00140275"/>
    <w:rsid w:val="00172702"/>
    <w:rsid w:val="001862DA"/>
    <w:rsid w:val="0019397B"/>
    <w:rsid w:val="001B4EE7"/>
    <w:rsid w:val="001F413A"/>
    <w:rsid w:val="00225C41"/>
    <w:rsid w:val="00334DD4"/>
    <w:rsid w:val="00354F74"/>
    <w:rsid w:val="00424DD7"/>
    <w:rsid w:val="00425EFE"/>
    <w:rsid w:val="004A1D03"/>
    <w:rsid w:val="0051208E"/>
    <w:rsid w:val="005541EF"/>
    <w:rsid w:val="00566502"/>
    <w:rsid w:val="005B6600"/>
    <w:rsid w:val="005F44E4"/>
    <w:rsid w:val="0061661C"/>
    <w:rsid w:val="00633237"/>
    <w:rsid w:val="006412BF"/>
    <w:rsid w:val="006C16BE"/>
    <w:rsid w:val="006F086D"/>
    <w:rsid w:val="00721FED"/>
    <w:rsid w:val="00766981"/>
    <w:rsid w:val="007A61BA"/>
    <w:rsid w:val="007A78C5"/>
    <w:rsid w:val="007E0406"/>
    <w:rsid w:val="007E4F42"/>
    <w:rsid w:val="00845F00"/>
    <w:rsid w:val="008602E7"/>
    <w:rsid w:val="00922E79"/>
    <w:rsid w:val="00946FE2"/>
    <w:rsid w:val="00950115"/>
    <w:rsid w:val="0095451B"/>
    <w:rsid w:val="009572ED"/>
    <w:rsid w:val="00974BB7"/>
    <w:rsid w:val="009C512B"/>
    <w:rsid w:val="009D170F"/>
    <w:rsid w:val="009F3EEF"/>
    <w:rsid w:val="00A41BE1"/>
    <w:rsid w:val="00A45373"/>
    <w:rsid w:val="00A81FE3"/>
    <w:rsid w:val="00AA69DA"/>
    <w:rsid w:val="00AC08FC"/>
    <w:rsid w:val="00AD1BB1"/>
    <w:rsid w:val="00B21B5E"/>
    <w:rsid w:val="00B67D40"/>
    <w:rsid w:val="00BB39B0"/>
    <w:rsid w:val="00BC1300"/>
    <w:rsid w:val="00BE0A5E"/>
    <w:rsid w:val="00BE32E7"/>
    <w:rsid w:val="00C64248"/>
    <w:rsid w:val="00C87D29"/>
    <w:rsid w:val="00CE02F2"/>
    <w:rsid w:val="00D3073E"/>
    <w:rsid w:val="00DE6C52"/>
    <w:rsid w:val="00DF3A6E"/>
    <w:rsid w:val="00E04863"/>
    <w:rsid w:val="00E87400"/>
    <w:rsid w:val="00EB42FE"/>
    <w:rsid w:val="00F05846"/>
    <w:rsid w:val="00F265E5"/>
    <w:rsid w:val="00F455F9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2</cp:revision>
  <cp:lastPrinted>2015-05-12T16:46:00Z</cp:lastPrinted>
  <dcterms:created xsi:type="dcterms:W3CDTF">2015-06-01T16:40:00Z</dcterms:created>
  <dcterms:modified xsi:type="dcterms:W3CDTF">2015-06-01T16:40:00Z</dcterms:modified>
</cp:coreProperties>
</file>