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1" w:rsidRPr="000C276F" w:rsidRDefault="00BC1C21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E67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2.481, DE 27 DE MAIO DE 2015</w:t>
      </w:r>
    </w:p>
    <w:p w:rsidR="007E3784" w:rsidRPr="00BC1C21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Declara de utilidade pública para fins de desapropriação área de terra situada no Município de Sorriso/MT, autoriza a delegação do pagamento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 xml:space="preserve">da indenização </w:t>
      </w:r>
      <w:bookmarkStart w:id="0" w:name="_GoBack"/>
      <w:bookmarkEnd w:id="0"/>
      <w:proofErr w:type="gramStart"/>
      <w:r w:rsidRPr="007E3784"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Águas de Sorriso, e dá outras providências.</w:t>
      </w:r>
    </w:p>
    <w:p w:rsid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67A7" w:rsidRPr="00DE67A7" w:rsidRDefault="00DE67A7" w:rsidP="00DE67A7">
      <w:pPr>
        <w:pStyle w:val="Recuodecorpodetexto"/>
        <w:rPr>
          <w:bCs/>
          <w:i w:val="0"/>
        </w:rPr>
      </w:pPr>
      <w:r w:rsidRPr="00DE67A7">
        <w:rPr>
          <w:bCs/>
          <w:i w:val="0"/>
        </w:rPr>
        <w:t>Dilceu Rossato, Prefeito Municipal de Sorriso, Estado de Mato Grosso, faz saber que a Câmara Municipal de Sorriso aprovou e ele sanciona a seguinte Lei:</w:t>
      </w:r>
    </w:p>
    <w:p w:rsidR="00DE67A7" w:rsidRDefault="00DE67A7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7E3784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 área de terra 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  <w:lang w:val="es-ES_tradnl"/>
        </w:rPr>
        <w:t>50,7094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(cinquenta hectares, setenta ares e noventa e quatro centiares)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, parte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dos Lotes nº 93 e 111, ambos do Loteamento Gleba Sorriso, situado no Município de Sorriso,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devidamente matriculados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no CRI de Sorriso sob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378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ºs</w:t>
      </w:r>
      <w:proofErr w:type="spellEnd"/>
      <w:r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3.814 e 16.184, de propriedade, atualmente, de Colonizadora Feliz Ltda e outros.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O valor total da indenização da área a ser desapropriada é de R$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>820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>541,53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(três milhões, 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oitocentos e vinte mil, quinhentos e quarenta e um reais e </w:t>
      </w:r>
      <w:r w:rsidR="0003785E">
        <w:rPr>
          <w:rFonts w:ascii="Times New Roman" w:eastAsia="Times New Roman" w:hAnsi="Times New Roman" w:cs="Times New Roman"/>
          <w:sz w:val="24"/>
          <w:szCs w:val="24"/>
        </w:rPr>
        <w:t>cinqüenta</w:t>
      </w:r>
      <w:r w:rsidR="00DD5249">
        <w:rPr>
          <w:rFonts w:ascii="Times New Roman" w:eastAsia="Times New Roman" w:hAnsi="Times New Roman" w:cs="Times New Roman"/>
          <w:sz w:val="24"/>
          <w:szCs w:val="24"/>
        </w:rPr>
        <w:t xml:space="preserve"> e três centavos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cujo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pagamento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 xml:space="preserve"> se dará em parcela única </w:t>
      </w:r>
      <w:r w:rsidR="0078238A">
        <w:rPr>
          <w:rFonts w:ascii="Times New Roman" w:eastAsia="Times New Roman" w:hAnsi="Times New Roman" w:cs="Times New Roman"/>
          <w:sz w:val="24"/>
          <w:szCs w:val="24"/>
        </w:rPr>
        <w:t xml:space="preserve">pela concessionária 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momento </w:t>
      </w:r>
      <w:proofErr w:type="gramStart"/>
      <w:r w:rsidRPr="007E3784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gramEnd"/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3784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gramEnd"/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D0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efetuada a transferência da propriedade do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referido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imóvel ao Município de Sorriso.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11DA" w:rsidRPr="003C6D0B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03E6A" w:rsidRPr="003C6D0B">
        <w:rPr>
          <w:rFonts w:ascii="Times New Roman" w:eastAsia="Times New Roman" w:hAnsi="Times New Roman" w:cs="Times New Roman"/>
          <w:bCs/>
          <w:sz w:val="24"/>
          <w:szCs w:val="24"/>
        </w:rPr>
        <w:t>A devolução do valor a ser indenizado pelo Poder Executivo à Concessionária deverá acontecer até a data de 30/</w:t>
      </w:r>
      <w:r w:rsidR="0036520B"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="00803E6A" w:rsidRPr="003C6D0B">
        <w:rPr>
          <w:rFonts w:ascii="Times New Roman" w:eastAsia="Times New Roman" w:hAnsi="Times New Roman" w:cs="Times New Roman"/>
          <w:bCs/>
          <w:sz w:val="24"/>
          <w:szCs w:val="24"/>
        </w:rPr>
        <w:t xml:space="preserve">/2016, devendo ser corrigido pelo índice INPC, a contar da data do efetivo pagamento, podendo ser em espécie ou através do reequilíbrio econômico do contrato de concessão. </w:t>
      </w:r>
    </w:p>
    <w:p w:rsidR="003C6D0B" w:rsidRPr="003C6D0B" w:rsidRDefault="003C6D0B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3C6D0B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sz w:val="24"/>
          <w:szCs w:val="24"/>
        </w:rPr>
        <w:t>Art.4º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DBB" w:rsidRPr="003C6D0B">
        <w:rPr>
          <w:rFonts w:ascii="Times New Roman" w:eastAsia="Times New Roman" w:hAnsi="Times New Roman" w:cs="Times New Roman"/>
          <w:sz w:val="24"/>
          <w:szCs w:val="24"/>
        </w:rPr>
        <w:t>Caso o Poder Executivo opte por realizar o reequilíbrio econômico do contrato de concessão, mediante aditivo, deverá realizar um estudo de impacto sobre o mesmo e após a conclusão deste, encaminha</w:t>
      </w:r>
      <w:r w:rsidR="0078238A">
        <w:rPr>
          <w:rFonts w:ascii="Times New Roman" w:eastAsia="Times New Roman" w:hAnsi="Times New Roman" w:cs="Times New Roman"/>
          <w:sz w:val="24"/>
          <w:szCs w:val="24"/>
        </w:rPr>
        <w:t>r</w:t>
      </w:r>
      <w:r w:rsidR="006D1DBB" w:rsidRPr="003C6D0B">
        <w:rPr>
          <w:rFonts w:ascii="Times New Roman" w:eastAsia="Times New Roman" w:hAnsi="Times New Roman" w:cs="Times New Roman"/>
          <w:sz w:val="24"/>
          <w:szCs w:val="24"/>
        </w:rPr>
        <w:t xml:space="preserve"> ao Poder Legislativo para apreciação e autorização. </w:t>
      </w:r>
    </w:p>
    <w:p w:rsidR="007E3784" w:rsidRPr="001F11DA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Art. 5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7E3784"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executivo autorizado a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  <w:lang w:val="es-ES_tradnl"/>
        </w:rPr>
        <w:t>50,7094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das matrículas</w:t>
      </w:r>
      <w:r w:rsidR="00BC1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nºs</w:t>
      </w:r>
      <w:proofErr w:type="spellEnd"/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3814 e 16184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 do CRI de Sorriso/MT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da seguinte forma: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3814-B,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31,4607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trinta e um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hectares);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II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3814-C,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6,6682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(seis hectares);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Lote urbano sob nº. 16.184-B, situado no Loteamento Gleba Sorriso, no município de Sorriso-MT, com área de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12,5842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ha (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doze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hectares).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6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 efetuar a concessão de uso d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66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 xml:space="preserve">área de terra objeto de desapropriação </w:t>
      </w:r>
      <w:proofErr w:type="gramStart"/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a concessionária Águas</w:t>
      </w:r>
      <w:proofErr w:type="gramEnd"/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 xml:space="preserve"> de Sorriso para que nela implemente nova Estação de Tratamento de Esgoto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>da área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0C27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1C21">
        <w:rPr>
          <w:rFonts w:ascii="Times New Roman" w:eastAsia="Times New Roman" w:hAnsi="Times New Roman" w:cs="Times New Roman"/>
          <w:b/>
          <w:sz w:val="24"/>
          <w:szCs w:val="24"/>
        </w:rPr>
        <w:t>8º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ratificar os termos do Termo de Desapropriação Amigável.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9º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00C1">
        <w:rPr>
          <w:rFonts w:ascii="Times New Roman" w:hAnsi="Times New Roman" w:cs="Times New Roman"/>
          <w:bCs/>
          <w:sz w:val="24"/>
          <w:szCs w:val="24"/>
        </w:rPr>
        <w:t>Sorr</w:t>
      </w:r>
      <w:r>
        <w:rPr>
          <w:rFonts w:ascii="Times New Roman" w:hAnsi="Times New Roman" w:cs="Times New Roman"/>
          <w:bCs/>
          <w:sz w:val="24"/>
          <w:szCs w:val="24"/>
        </w:rPr>
        <w:t>iso, Estado de Mato Grosso, em 2</w:t>
      </w:r>
      <w:r w:rsidR="00DE67A7">
        <w:rPr>
          <w:rFonts w:ascii="Times New Roman" w:hAnsi="Times New Roman" w:cs="Times New Roman"/>
          <w:bCs/>
          <w:sz w:val="24"/>
          <w:szCs w:val="24"/>
        </w:rPr>
        <w:t>7</w:t>
      </w:r>
      <w:r w:rsidRPr="00D200C1">
        <w:rPr>
          <w:rFonts w:ascii="Times New Roman" w:hAnsi="Times New Roman" w:cs="Times New Roman"/>
          <w:bCs/>
          <w:sz w:val="24"/>
          <w:szCs w:val="24"/>
        </w:rPr>
        <w:t xml:space="preserve"> de maio de 2015.</w:t>
      </w: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B3061E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061E" w:rsidRPr="00D200C1" w:rsidRDefault="00DE67A7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DILCEU ROSSATO</w:t>
      </w:r>
    </w:p>
    <w:p w:rsidR="00B3061E" w:rsidRDefault="00DE67A7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</w:t>
      </w:r>
      <w:r w:rsidR="00B3061E" w:rsidRPr="00D200C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DE67A7" w:rsidRDefault="00DE67A7" w:rsidP="00B30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7A7" w:rsidRPr="00DE67A7" w:rsidRDefault="00DE67A7" w:rsidP="00DE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67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DE67A7" w:rsidRPr="00D200C1" w:rsidRDefault="00DE67A7" w:rsidP="00DE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DE67A7" w:rsidRPr="00D200C1" w:rsidSect="00DE67A7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D606D"/>
    <w:rsid w:val="001F11DA"/>
    <w:rsid w:val="0021515A"/>
    <w:rsid w:val="00223E69"/>
    <w:rsid w:val="00244C4D"/>
    <w:rsid w:val="00277D0D"/>
    <w:rsid w:val="00285D7D"/>
    <w:rsid w:val="002D68CA"/>
    <w:rsid w:val="002E5CB9"/>
    <w:rsid w:val="002F0CE9"/>
    <w:rsid w:val="00303DEF"/>
    <w:rsid w:val="00322852"/>
    <w:rsid w:val="003475E7"/>
    <w:rsid w:val="00360B3C"/>
    <w:rsid w:val="0036520B"/>
    <w:rsid w:val="00365234"/>
    <w:rsid w:val="003664E9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3017"/>
    <w:rsid w:val="004721EE"/>
    <w:rsid w:val="00475E5B"/>
    <w:rsid w:val="004876F7"/>
    <w:rsid w:val="004B2DED"/>
    <w:rsid w:val="004C0891"/>
    <w:rsid w:val="004C0CE0"/>
    <w:rsid w:val="004D1F31"/>
    <w:rsid w:val="005130AD"/>
    <w:rsid w:val="005452A5"/>
    <w:rsid w:val="0056477C"/>
    <w:rsid w:val="00586A21"/>
    <w:rsid w:val="00591666"/>
    <w:rsid w:val="005A042E"/>
    <w:rsid w:val="005A5A94"/>
    <w:rsid w:val="005B16A5"/>
    <w:rsid w:val="005B74F5"/>
    <w:rsid w:val="00612B01"/>
    <w:rsid w:val="00612C62"/>
    <w:rsid w:val="0061355A"/>
    <w:rsid w:val="006159AD"/>
    <w:rsid w:val="00621E68"/>
    <w:rsid w:val="00625F05"/>
    <w:rsid w:val="00655871"/>
    <w:rsid w:val="00676CC0"/>
    <w:rsid w:val="00680B22"/>
    <w:rsid w:val="0068497B"/>
    <w:rsid w:val="006963F6"/>
    <w:rsid w:val="006A7C16"/>
    <w:rsid w:val="006C4F2B"/>
    <w:rsid w:val="006D1DBB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538A9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061E"/>
    <w:rsid w:val="00B367B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E2461"/>
    <w:rsid w:val="00C1418F"/>
    <w:rsid w:val="00C16D19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85F40"/>
    <w:rsid w:val="00E876D7"/>
    <w:rsid w:val="00EA01D2"/>
    <w:rsid w:val="00EA122E"/>
    <w:rsid w:val="00EB1A97"/>
    <w:rsid w:val="00EB262D"/>
    <w:rsid w:val="00EB2AC7"/>
    <w:rsid w:val="00EB493C"/>
    <w:rsid w:val="00EF5C4C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FDF0-A324-45AC-B507-E695F453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2</cp:revision>
  <cp:lastPrinted>2015-05-27T16:36:00Z</cp:lastPrinted>
  <dcterms:created xsi:type="dcterms:W3CDTF">2015-06-01T20:08:00Z</dcterms:created>
  <dcterms:modified xsi:type="dcterms:W3CDTF">2015-06-01T20:08:00Z</dcterms:modified>
</cp:coreProperties>
</file>