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93" w:rsidRDefault="0099181D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="00D97544">
        <w:rPr>
          <w:rFonts w:ascii="Times New Roman" w:hAnsi="Times New Roman"/>
          <w:b/>
          <w:bCs/>
          <w:sz w:val="24"/>
          <w:szCs w:val="24"/>
        </w:rPr>
        <w:t>EI</w:t>
      </w:r>
      <w:r w:rsidR="001B15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Nº </w:t>
      </w:r>
      <w:r>
        <w:rPr>
          <w:rFonts w:ascii="Times New Roman" w:hAnsi="Times New Roman"/>
          <w:b/>
          <w:bCs/>
          <w:sz w:val="24"/>
          <w:szCs w:val="24"/>
        </w:rPr>
        <w:t>2.493, DE 23 DE JUNHO DE 2015.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D66" w:rsidRPr="00B71293" w:rsidRDefault="00F81D66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893DE7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Altera </w:t>
      </w:r>
      <w:r w:rsidR="00DD3176">
        <w:rPr>
          <w:rFonts w:ascii="Times New Roman" w:hAnsi="Times New Roman"/>
          <w:sz w:val="24"/>
          <w:szCs w:val="24"/>
        </w:rPr>
        <w:t>o caput do Art. 11, da Lei nº 2.299</w:t>
      </w:r>
      <w:r w:rsidR="009F2FBF">
        <w:rPr>
          <w:rFonts w:ascii="Times New Roman" w:hAnsi="Times New Roman"/>
          <w:sz w:val="24"/>
          <w:szCs w:val="24"/>
        </w:rPr>
        <w:t>/2013</w:t>
      </w:r>
      <w:r w:rsidR="00DD3176">
        <w:rPr>
          <w:rFonts w:ascii="Times New Roman" w:hAnsi="Times New Roman"/>
          <w:sz w:val="24"/>
          <w:szCs w:val="24"/>
        </w:rPr>
        <w:t xml:space="preserve">, e suas alterações posteriores, </w:t>
      </w:r>
      <w:r>
        <w:rPr>
          <w:rFonts w:ascii="Times New Roman" w:hAnsi="Times New Roman"/>
          <w:sz w:val="24"/>
          <w:szCs w:val="24"/>
        </w:rPr>
        <w:t xml:space="preserve">que </w:t>
      </w:r>
      <w:r w:rsidR="00210FFA">
        <w:rPr>
          <w:rFonts w:ascii="Times New Roman" w:hAnsi="Times New Roman"/>
          <w:sz w:val="24"/>
          <w:szCs w:val="24"/>
        </w:rPr>
        <w:t>d</w:t>
      </w:r>
      <w:r w:rsidR="00B71293" w:rsidRPr="00B71293">
        <w:rPr>
          <w:rFonts w:ascii="Times New Roman" w:hAnsi="Times New Roman"/>
          <w:sz w:val="24"/>
          <w:szCs w:val="24"/>
        </w:rPr>
        <w:t>ispõe sobre a regularização de construções irregulares e clandestinas</w:t>
      </w:r>
      <w:r w:rsidR="00210FFA">
        <w:rPr>
          <w:rFonts w:ascii="Times New Roman" w:hAnsi="Times New Roman"/>
          <w:sz w:val="24"/>
          <w:szCs w:val="24"/>
        </w:rPr>
        <w:t>,</w:t>
      </w:r>
      <w:r w:rsidR="00B71293" w:rsidRPr="00B71293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B71293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71293" w:rsidRDefault="00B71293" w:rsidP="00E700AA">
      <w:pPr>
        <w:autoSpaceDE w:val="0"/>
        <w:autoSpaceDN w:val="0"/>
        <w:adjustRightInd w:val="0"/>
        <w:spacing w:after="0" w:line="240" w:lineRule="auto"/>
        <w:ind w:left="3420" w:hanging="585"/>
        <w:jc w:val="both"/>
        <w:rPr>
          <w:rFonts w:ascii="Times New Roman" w:hAnsi="Times New Roman"/>
          <w:sz w:val="24"/>
          <w:szCs w:val="24"/>
        </w:rPr>
      </w:pPr>
    </w:p>
    <w:p w:rsidR="0099181D" w:rsidRDefault="0099181D" w:rsidP="0099181D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99181D" w:rsidRDefault="0099181D" w:rsidP="009918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181D" w:rsidRDefault="0099181D" w:rsidP="00E700AA">
      <w:pPr>
        <w:autoSpaceDE w:val="0"/>
        <w:autoSpaceDN w:val="0"/>
        <w:adjustRightInd w:val="0"/>
        <w:spacing w:after="0" w:line="240" w:lineRule="auto"/>
        <w:ind w:left="3420" w:hanging="5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FA75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D3176">
        <w:rPr>
          <w:rFonts w:ascii="Times New Roman" w:hAnsi="Times New Roman"/>
          <w:b/>
          <w:sz w:val="24"/>
          <w:szCs w:val="24"/>
        </w:rPr>
        <w:t>Art. 1º</w:t>
      </w:r>
      <w:r w:rsidRPr="00B71293">
        <w:rPr>
          <w:rFonts w:ascii="Times New Roman" w:hAnsi="Times New Roman"/>
          <w:sz w:val="24"/>
          <w:szCs w:val="24"/>
        </w:rPr>
        <w:t> </w:t>
      </w:r>
      <w:r w:rsidR="00C61E9F">
        <w:rPr>
          <w:rFonts w:ascii="Times New Roman" w:hAnsi="Times New Roman"/>
          <w:sz w:val="24"/>
          <w:szCs w:val="24"/>
        </w:rPr>
        <w:t>O</w:t>
      </w:r>
      <w:r w:rsidR="00DD3176">
        <w:rPr>
          <w:rFonts w:ascii="Times New Roman" w:hAnsi="Times New Roman"/>
          <w:sz w:val="24"/>
          <w:szCs w:val="24"/>
        </w:rPr>
        <w:t xml:space="preserve"> caput do Art. 11, da Lei nº 2.299/2013, </w:t>
      </w:r>
      <w:r w:rsidR="0089511C">
        <w:rPr>
          <w:rFonts w:ascii="Times New Roman" w:hAnsi="Times New Roman"/>
          <w:sz w:val="24"/>
          <w:szCs w:val="24"/>
        </w:rPr>
        <w:t xml:space="preserve">e suas alterações posteriores </w:t>
      </w:r>
      <w:proofErr w:type="gramStart"/>
      <w:r w:rsidR="00DD3176">
        <w:rPr>
          <w:rFonts w:ascii="Times New Roman" w:hAnsi="Times New Roman"/>
          <w:sz w:val="24"/>
          <w:szCs w:val="24"/>
        </w:rPr>
        <w:t>passa</w:t>
      </w:r>
      <w:proofErr w:type="gramEnd"/>
      <w:r w:rsidR="00FA7577">
        <w:rPr>
          <w:rFonts w:ascii="Times New Roman" w:hAnsi="Times New Roman"/>
          <w:sz w:val="24"/>
          <w:szCs w:val="24"/>
        </w:rPr>
        <w:t xml:space="preserve"> a vigorar com a seguinte redação: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D3176">
        <w:rPr>
          <w:rFonts w:ascii="Times New Roman" w:hAnsi="Times New Roman"/>
          <w:b/>
          <w:sz w:val="24"/>
          <w:szCs w:val="24"/>
        </w:rPr>
        <w:t>Art. 11</w:t>
      </w:r>
      <w:r w:rsidRPr="00EB6C71">
        <w:rPr>
          <w:rFonts w:ascii="Times New Roman" w:hAnsi="Times New Roman"/>
          <w:sz w:val="24"/>
          <w:szCs w:val="24"/>
        </w:rPr>
        <w:t xml:space="preserve"> Os interessados em promover a regularização de suas obras deverão providenciar o protocolo do requerimento de que trata o artigo 4º, com toda a documentação ali referida, até o dia 31 de </w:t>
      </w:r>
      <w:r w:rsidR="00DD3176">
        <w:rPr>
          <w:rFonts w:ascii="Times New Roman" w:hAnsi="Times New Roman"/>
          <w:sz w:val="24"/>
          <w:szCs w:val="24"/>
        </w:rPr>
        <w:t xml:space="preserve">dezembro de </w:t>
      </w:r>
      <w:r w:rsidRPr="00EB6C71">
        <w:rPr>
          <w:rFonts w:ascii="Times New Roman" w:hAnsi="Times New Roman"/>
          <w:sz w:val="24"/>
          <w:szCs w:val="24"/>
        </w:rPr>
        <w:t>201</w:t>
      </w:r>
      <w:r w:rsidR="00DD3176">
        <w:rPr>
          <w:rFonts w:ascii="Times New Roman" w:hAnsi="Times New Roman"/>
          <w:sz w:val="24"/>
          <w:szCs w:val="24"/>
        </w:rPr>
        <w:t>6</w:t>
      </w:r>
      <w:r w:rsidRPr="00B71293">
        <w:rPr>
          <w:rFonts w:ascii="Times New Roman" w:hAnsi="Times New Roman"/>
          <w:sz w:val="24"/>
          <w:szCs w:val="24"/>
        </w:rPr>
        <w:t xml:space="preserve">. Condicionado que a regularização do artigo 2º, parágrafos 1º e 2º, a entrega da documentação completa deverá ser protocolada até 30 dias antes do prazo do vencimento desta </w:t>
      </w:r>
      <w:proofErr w:type="gramStart"/>
      <w:r w:rsidRPr="00B71293">
        <w:rPr>
          <w:rFonts w:ascii="Times New Roman" w:hAnsi="Times New Roman"/>
          <w:sz w:val="24"/>
          <w:szCs w:val="24"/>
        </w:rPr>
        <w:t>Lei.</w:t>
      </w:r>
      <w:proofErr w:type="gramEnd"/>
      <w:r w:rsidR="00A34AD4">
        <w:rPr>
          <w:rFonts w:ascii="Times New Roman" w:hAnsi="Times New Roman"/>
          <w:sz w:val="24"/>
          <w:szCs w:val="24"/>
        </w:rPr>
        <w:t>(</w:t>
      </w:r>
      <w:r w:rsidR="00A34AD4" w:rsidRPr="00A34A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4AD4" w:rsidRPr="00A34AD4">
        <w:rPr>
          <w:rFonts w:ascii="Times New Roman" w:hAnsi="Times New Roman"/>
          <w:b/>
          <w:bCs/>
          <w:color w:val="FF0000"/>
          <w:sz w:val="24"/>
          <w:szCs w:val="24"/>
        </w:rPr>
        <w:t xml:space="preserve">alteração dada pela </w:t>
      </w:r>
      <w:r w:rsidR="00A34AD4" w:rsidRPr="00A34AD4">
        <w:rPr>
          <w:rFonts w:ascii="Times New Roman" w:hAnsi="Times New Roman"/>
          <w:b/>
          <w:bCs/>
          <w:color w:val="FF0000"/>
          <w:sz w:val="24"/>
          <w:szCs w:val="24"/>
        </w:rPr>
        <w:t>LEI Nº 2.493, DE 23 DE JUNHO DE 201</w:t>
      </w:r>
      <w:r w:rsidR="00A34AD4">
        <w:rPr>
          <w:rFonts w:ascii="Times New Roman" w:hAnsi="Times New Roman"/>
          <w:b/>
          <w:bCs/>
          <w:sz w:val="24"/>
          <w:szCs w:val="24"/>
        </w:rPr>
        <w:t>5</w:t>
      </w:r>
      <w:r w:rsidR="00A34AD4">
        <w:rPr>
          <w:rFonts w:ascii="Times New Roman" w:hAnsi="Times New Roman"/>
          <w:b/>
          <w:bCs/>
          <w:sz w:val="24"/>
          <w:szCs w:val="24"/>
        </w:rPr>
        <w:t>)</w:t>
      </w:r>
    </w:p>
    <w:bookmarkEnd w:id="0"/>
    <w:p w:rsidR="00D10A21" w:rsidRPr="00EB6C71" w:rsidRDefault="00D10A21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D3176">
        <w:rPr>
          <w:rFonts w:ascii="Times New Roman" w:hAnsi="Times New Roman"/>
          <w:b/>
          <w:sz w:val="24"/>
          <w:szCs w:val="24"/>
        </w:rPr>
        <w:t xml:space="preserve">Art. </w:t>
      </w:r>
      <w:r w:rsidR="00FA7577" w:rsidRPr="00DD3176">
        <w:rPr>
          <w:rFonts w:ascii="Times New Roman" w:hAnsi="Times New Roman"/>
          <w:b/>
          <w:sz w:val="24"/>
          <w:szCs w:val="24"/>
        </w:rPr>
        <w:t>2º</w:t>
      </w:r>
      <w:r w:rsidRPr="00B71293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700AA" w:rsidRPr="00B71293" w:rsidRDefault="00E700AA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700AA" w:rsidRPr="00590596" w:rsidRDefault="00E700AA" w:rsidP="00E700A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90596">
        <w:rPr>
          <w:rFonts w:ascii="Times New Roman" w:hAnsi="Times New Roman"/>
          <w:sz w:val="24"/>
          <w:szCs w:val="24"/>
        </w:rPr>
        <w:t>Sorriso, Estado de Mato Grosso, em 23 de junho de 2015.</w:t>
      </w:r>
    </w:p>
    <w:p w:rsidR="00E700AA" w:rsidRDefault="00E700AA" w:rsidP="00E700AA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E700AA" w:rsidRDefault="00E700AA" w:rsidP="00E700AA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E700AA" w:rsidRDefault="00E700AA" w:rsidP="00E700AA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E700AA" w:rsidRPr="00590596" w:rsidRDefault="00E700AA" w:rsidP="00E700AA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E700AA" w:rsidRPr="00590596" w:rsidRDefault="00E700AA" w:rsidP="00E700A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E700AA" w:rsidRPr="00590596" w:rsidRDefault="0099181D" w:rsidP="00E700AA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DILCEU ROSSATO</w:t>
      </w:r>
    </w:p>
    <w:p w:rsidR="00E700AA" w:rsidRDefault="0099181D" w:rsidP="00E700AA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</w:t>
      </w:r>
      <w:r w:rsidR="00E700AA" w:rsidRPr="00590596">
        <w:rPr>
          <w:rFonts w:ascii="Times New Roman" w:hAnsi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/>
          <w:b/>
          <w:bCs/>
          <w:iCs/>
          <w:sz w:val="24"/>
          <w:szCs w:val="24"/>
        </w:rPr>
        <w:t>feito Municipal</w:t>
      </w:r>
    </w:p>
    <w:p w:rsidR="0099181D" w:rsidRDefault="0099181D" w:rsidP="00E700AA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9181D" w:rsidRDefault="0099181D" w:rsidP="0099181D">
      <w:pPr>
        <w:spacing w:after="0" w:line="240" w:lineRule="auto"/>
        <w:ind w:left="284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Marilene Felicitá Savi</w:t>
      </w:r>
    </w:p>
    <w:p w:rsidR="0099181D" w:rsidRPr="0099181D" w:rsidRDefault="0099181D" w:rsidP="0099181D">
      <w:pPr>
        <w:spacing w:after="0" w:line="240" w:lineRule="auto"/>
        <w:ind w:left="284"/>
        <w:rPr>
          <w:rFonts w:ascii="Times New Roman" w:hAnsi="Times New Roman"/>
          <w:bCs/>
          <w:iCs/>
          <w:sz w:val="24"/>
          <w:szCs w:val="24"/>
        </w:rPr>
      </w:pPr>
      <w:r w:rsidRPr="0099181D"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99181D" w:rsidRPr="0099181D" w:rsidSect="0099181D">
      <w:pgSz w:w="11906" w:h="16838"/>
      <w:pgMar w:top="2269" w:right="1133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1293"/>
    <w:rsid w:val="000274D9"/>
    <w:rsid w:val="000757C5"/>
    <w:rsid w:val="000D6D1F"/>
    <w:rsid w:val="000F7DEE"/>
    <w:rsid w:val="00127458"/>
    <w:rsid w:val="00180AC4"/>
    <w:rsid w:val="001A2DF7"/>
    <w:rsid w:val="001B15A3"/>
    <w:rsid w:val="001B1AF7"/>
    <w:rsid w:val="001E7A25"/>
    <w:rsid w:val="00210FFA"/>
    <w:rsid w:val="002B5AD3"/>
    <w:rsid w:val="002E2DF5"/>
    <w:rsid w:val="003C2E94"/>
    <w:rsid w:val="003D47DC"/>
    <w:rsid w:val="0040086A"/>
    <w:rsid w:val="00487631"/>
    <w:rsid w:val="004E1F17"/>
    <w:rsid w:val="00511E9A"/>
    <w:rsid w:val="005157DD"/>
    <w:rsid w:val="00544D8E"/>
    <w:rsid w:val="005723CD"/>
    <w:rsid w:val="00592DFF"/>
    <w:rsid w:val="005C281F"/>
    <w:rsid w:val="005D78B9"/>
    <w:rsid w:val="00652DBB"/>
    <w:rsid w:val="006C20A0"/>
    <w:rsid w:val="006D12CC"/>
    <w:rsid w:val="006D1E3E"/>
    <w:rsid w:val="007B1A03"/>
    <w:rsid w:val="00865853"/>
    <w:rsid w:val="00885DF2"/>
    <w:rsid w:val="00893DE7"/>
    <w:rsid w:val="0089511C"/>
    <w:rsid w:val="008B6D74"/>
    <w:rsid w:val="008C034B"/>
    <w:rsid w:val="009141D2"/>
    <w:rsid w:val="0099168B"/>
    <w:rsid w:val="0099181D"/>
    <w:rsid w:val="009A69DD"/>
    <w:rsid w:val="009B6F70"/>
    <w:rsid w:val="009D25BB"/>
    <w:rsid w:val="009D6596"/>
    <w:rsid w:val="009E7F30"/>
    <w:rsid w:val="009F2FBF"/>
    <w:rsid w:val="00A34AD4"/>
    <w:rsid w:val="00A6408E"/>
    <w:rsid w:val="00A820C2"/>
    <w:rsid w:val="00AA60B1"/>
    <w:rsid w:val="00AB584A"/>
    <w:rsid w:val="00B40A76"/>
    <w:rsid w:val="00B71293"/>
    <w:rsid w:val="00B83A08"/>
    <w:rsid w:val="00C61E9F"/>
    <w:rsid w:val="00D10A21"/>
    <w:rsid w:val="00D64DA9"/>
    <w:rsid w:val="00D66A1C"/>
    <w:rsid w:val="00D91EFD"/>
    <w:rsid w:val="00D97544"/>
    <w:rsid w:val="00DB7D0D"/>
    <w:rsid w:val="00DD3176"/>
    <w:rsid w:val="00E200E6"/>
    <w:rsid w:val="00E700AA"/>
    <w:rsid w:val="00E70F43"/>
    <w:rsid w:val="00E731E6"/>
    <w:rsid w:val="00E974F2"/>
    <w:rsid w:val="00EA376C"/>
    <w:rsid w:val="00EB5DC2"/>
    <w:rsid w:val="00EB6C71"/>
    <w:rsid w:val="00F30D6E"/>
    <w:rsid w:val="00F62002"/>
    <w:rsid w:val="00F81D66"/>
    <w:rsid w:val="00FA7577"/>
    <w:rsid w:val="00FD11FB"/>
    <w:rsid w:val="00FD3924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4E9C-0A4B-4B94-B9D9-8B8F16E8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2015-06-24T11:37:00Z</cp:lastPrinted>
  <dcterms:created xsi:type="dcterms:W3CDTF">2015-07-03T11:34:00Z</dcterms:created>
  <dcterms:modified xsi:type="dcterms:W3CDTF">2018-05-23T12:51:00Z</dcterms:modified>
</cp:coreProperties>
</file>