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E3" w:rsidRPr="008D6894" w:rsidRDefault="008D6894" w:rsidP="008D6894">
      <w:pPr>
        <w:keepNext/>
        <w:tabs>
          <w:tab w:val="left" w:pos="2542"/>
        </w:tabs>
        <w:ind w:left="3402" w:right="-228"/>
        <w:jc w:val="both"/>
        <w:outlineLvl w:val="0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8D6894">
        <w:rPr>
          <w:rFonts w:ascii="Times New Roman" w:eastAsia="Arial Unicode MS" w:hAnsi="Times New Roman" w:cs="Times New Roman"/>
          <w:b/>
          <w:sz w:val="23"/>
          <w:szCs w:val="23"/>
        </w:rPr>
        <w:t>INDICAÇÃO Nº 282/2015</w:t>
      </w:r>
    </w:p>
    <w:p w:rsidR="001057E3" w:rsidRPr="008D6894" w:rsidRDefault="001057E3" w:rsidP="008D6894">
      <w:pPr>
        <w:ind w:left="3402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</w:p>
    <w:p w:rsidR="008D6894" w:rsidRPr="008D6894" w:rsidRDefault="008D6894" w:rsidP="008D6894">
      <w:pPr>
        <w:ind w:left="3402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</w:p>
    <w:p w:rsidR="001057E3" w:rsidRPr="008D6894" w:rsidRDefault="001057E3" w:rsidP="008D689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D6894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</w:rPr>
        <w:t xml:space="preserve">INDICO </w:t>
      </w:r>
      <w:r w:rsidR="008D6894" w:rsidRPr="008D6894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</w:rPr>
        <w:t>A</w:t>
      </w:r>
      <w:r w:rsidRPr="008D6894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</w:rPr>
        <w:t xml:space="preserve"> FISCALIZ</w:t>
      </w:r>
      <w:r w:rsidR="008D6894" w:rsidRPr="008D6894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</w:rPr>
        <w:t>AÇÃO DE</w:t>
      </w:r>
      <w:r w:rsidRPr="008D6894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</w:rPr>
        <w:t xml:space="preserve"> TODAS AS REDES </w:t>
      </w:r>
      <w:r w:rsidR="008D6894" w:rsidRPr="008D6894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</w:rPr>
        <w:t>DE ESCOAMENTO DE ÀGUAS PLUVIAIS</w:t>
      </w:r>
      <w:r w:rsidRPr="008D6894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</w:rPr>
        <w:t xml:space="preserve"> E QUE SEJAM OBSERVADOS OS PADRÕES INDICADOS PELO ORGÃO COMPETENTE, EM TODOS OS BAIRROS JÁ EXISTENTES E INCLUSIVE OS QUE ESTÃO EM ANDAMENTO (SENDO LOTEADOS)</w:t>
      </w:r>
      <w:r w:rsidR="006355BE" w:rsidRPr="008D6894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</w:rPr>
        <w:t>.</w:t>
      </w:r>
      <w:r w:rsidRPr="008D689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1057E3" w:rsidRPr="008D6894" w:rsidRDefault="001057E3" w:rsidP="008D6894">
      <w:pPr>
        <w:ind w:left="3402"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</w:p>
    <w:p w:rsidR="008D6894" w:rsidRPr="008D6894" w:rsidRDefault="008D6894" w:rsidP="008D6894">
      <w:pPr>
        <w:ind w:left="3402"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</w:p>
    <w:p w:rsidR="006355BE" w:rsidRPr="008D6894" w:rsidRDefault="001057E3" w:rsidP="001057E3">
      <w:pPr>
        <w:ind w:firstLine="3360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8D6894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MARILDA SAVI – PSD, </w:t>
      </w:r>
      <w:r w:rsidRPr="008D6894">
        <w:rPr>
          <w:rFonts w:ascii="Times New Roman" w:eastAsia="Arial Unicode MS" w:hAnsi="Times New Roman" w:cs="Times New Roman"/>
          <w:sz w:val="23"/>
          <w:szCs w:val="23"/>
        </w:rPr>
        <w:t>Vereadora com assento nesta Casa de Leis, em</w:t>
      </w:r>
      <w:r w:rsidRPr="008D6894">
        <w:rPr>
          <w:rFonts w:ascii="Times New Roman" w:eastAsia="Arial Unicode MS" w:hAnsi="Times New Roman" w:cs="Times New Roman"/>
          <w:bCs/>
          <w:sz w:val="23"/>
          <w:szCs w:val="23"/>
        </w:rPr>
        <w:t xml:space="preserve"> conformidade com o Artigo 115 do Regimento Interno, requer à Mesa</w:t>
      </w:r>
      <w:r w:rsidR="006355BE" w:rsidRPr="008D6894">
        <w:rPr>
          <w:rFonts w:ascii="Times New Roman" w:eastAsia="Arial Unicode MS" w:hAnsi="Times New Roman" w:cs="Times New Roman"/>
          <w:bCs/>
          <w:sz w:val="23"/>
          <w:szCs w:val="23"/>
        </w:rPr>
        <w:t xml:space="preserve">, </w:t>
      </w:r>
      <w:r w:rsidR="006355BE" w:rsidRPr="008D6894">
        <w:rPr>
          <w:rFonts w:ascii="Times New Roman" w:hAnsi="Times New Roman" w:cs="Times New Roman"/>
          <w:sz w:val="23"/>
          <w:szCs w:val="23"/>
        </w:rPr>
        <w:t>ouvido o Soberano Plenário, que esse expediente seja</w:t>
      </w:r>
      <w:r w:rsidR="008D6894" w:rsidRPr="008D6894">
        <w:rPr>
          <w:rFonts w:ascii="Times New Roman" w:hAnsi="Times New Roman" w:cs="Times New Roman"/>
          <w:sz w:val="23"/>
          <w:szCs w:val="23"/>
        </w:rPr>
        <w:t xml:space="preserve"> encaminhado ao Exmo. Senhor Dil</w:t>
      </w:r>
      <w:r w:rsidR="006355BE" w:rsidRPr="008D6894">
        <w:rPr>
          <w:rFonts w:ascii="Times New Roman" w:hAnsi="Times New Roman" w:cs="Times New Roman"/>
          <w:sz w:val="23"/>
          <w:szCs w:val="23"/>
        </w:rPr>
        <w:t>ceu Rossato, Prefeito Municipal</w:t>
      </w:r>
      <w:r w:rsidR="008D6894" w:rsidRPr="008D6894">
        <w:rPr>
          <w:rFonts w:ascii="Times New Roman" w:hAnsi="Times New Roman" w:cs="Times New Roman"/>
          <w:sz w:val="23"/>
          <w:szCs w:val="23"/>
        </w:rPr>
        <w:t xml:space="preserve"> e ao </w:t>
      </w:r>
      <w:r w:rsidR="006355BE" w:rsidRPr="008D6894">
        <w:rPr>
          <w:rFonts w:ascii="Times New Roman" w:hAnsi="Times New Roman" w:cs="Times New Roman"/>
          <w:sz w:val="23"/>
          <w:szCs w:val="23"/>
        </w:rPr>
        <w:t xml:space="preserve">Senhor Afrânio Migliari, Secretário de Agricultura e Meio Ambiente, </w:t>
      </w:r>
      <w:r w:rsidR="006355BE" w:rsidRPr="008D6894">
        <w:rPr>
          <w:rFonts w:ascii="Times New Roman" w:hAnsi="Times New Roman" w:cs="Times New Roman"/>
          <w:b/>
          <w:sz w:val="23"/>
          <w:szCs w:val="23"/>
        </w:rPr>
        <w:t xml:space="preserve">versando sobre a necessidade de </w:t>
      </w:r>
      <w:r w:rsidR="006355BE" w:rsidRPr="008D6894">
        <w:rPr>
          <w:rFonts w:ascii="Times New Roman" w:hAnsi="Times New Roman" w:cs="Times New Roman"/>
          <w:b/>
          <w:bCs/>
          <w:sz w:val="23"/>
          <w:szCs w:val="23"/>
        </w:rPr>
        <w:t>fiscalização de todas as redes de escoamento de águas pluviais e que sejam observados os padrões indicados pelo órgão competente, em todos os bairros já existentes e inclusive os que estão em andamento (sendo loteados).</w:t>
      </w:r>
    </w:p>
    <w:p w:rsidR="00300260" w:rsidRPr="008D6894" w:rsidRDefault="00300260" w:rsidP="00300260">
      <w:pPr>
        <w:pStyle w:val="NormalWeb"/>
        <w:tabs>
          <w:tab w:val="left" w:pos="944"/>
        </w:tabs>
        <w:spacing w:before="0" w:after="0"/>
        <w:ind w:right="-92" w:firstLine="1417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300260" w:rsidRPr="008D6894" w:rsidRDefault="00300260" w:rsidP="00300260">
      <w:pPr>
        <w:pStyle w:val="NCNormalCentralizado"/>
        <w:rPr>
          <w:rFonts w:ascii="Times New Roman" w:hAnsi="Times New Roman" w:cs="Times New Roman"/>
          <w:b/>
          <w:bCs/>
          <w:sz w:val="23"/>
          <w:szCs w:val="23"/>
        </w:rPr>
      </w:pPr>
      <w:r w:rsidRPr="008D6894">
        <w:rPr>
          <w:rFonts w:ascii="Times New Roman" w:hAnsi="Times New Roman" w:cs="Times New Roman"/>
          <w:b/>
          <w:bCs/>
          <w:sz w:val="23"/>
          <w:szCs w:val="23"/>
        </w:rPr>
        <w:t>JUSTIFICATIVAS</w:t>
      </w:r>
    </w:p>
    <w:p w:rsidR="00300260" w:rsidRPr="008D6894" w:rsidRDefault="00300260" w:rsidP="00300260">
      <w:pPr>
        <w:pStyle w:val="NCNormalCentralizado"/>
        <w:rPr>
          <w:rFonts w:ascii="Times New Roman" w:hAnsi="Times New Roman" w:cs="Times New Roman"/>
          <w:b/>
          <w:bCs/>
          <w:sz w:val="23"/>
          <w:szCs w:val="23"/>
        </w:rPr>
      </w:pPr>
    </w:p>
    <w:p w:rsidR="00730AE1" w:rsidRPr="008D6894" w:rsidRDefault="00300260" w:rsidP="008D6894">
      <w:pPr>
        <w:pStyle w:val="NCNormalCentralizad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D6894">
        <w:rPr>
          <w:rFonts w:ascii="Times New Roman" w:hAnsi="Times New Roman" w:cs="Times New Roman"/>
          <w:sz w:val="23"/>
          <w:szCs w:val="23"/>
        </w:rPr>
        <w:t xml:space="preserve">Considerando que a </w:t>
      </w:r>
      <w:r w:rsidR="00C424F4" w:rsidRPr="008D6894">
        <w:rPr>
          <w:rFonts w:ascii="Times New Roman" w:hAnsi="Times New Roman" w:cs="Times New Roman"/>
          <w:sz w:val="23"/>
          <w:szCs w:val="23"/>
        </w:rPr>
        <w:t>Lei Complementar nº 081/2008,</w:t>
      </w:r>
      <w:r w:rsidR="00EF4A50" w:rsidRPr="008D6894">
        <w:rPr>
          <w:rFonts w:ascii="Times New Roman" w:hAnsi="Times New Roman" w:cs="Times New Roman"/>
          <w:sz w:val="23"/>
          <w:szCs w:val="23"/>
        </w:rPr>
        <w:t xml:space="preserve"> mais precisamente no Capítulo III, da Infraestrutura, no Art. 48, </w:t>
      </w:r>
      <w:r w:rsidR="006355BE" w:rsidRPr="008D6894">
        <w:rPr>
          <w:rFonts w:ascii="Times New Roman" w:hAnsi="Times New Roman" w:cs="Times New Roman"/>
          <w:sz w:val="23"/>
          <w:szCs w:val="23"/>
        </w:rPr>
        <w:t>Parágrafo Ú</w:t>
      </w:r>
      <w:r w:rsidR="00EF4A50" w:rsidRPr="008D6894">
        <w:rPr>
          <w:rFonts w:ascii="Times New Roman" w:hAnsi="Times New Roman" w:cs="Times New Roman"/>
          <w:sz w:val="23"/>
          <w:szCs w:val="23"/>
        </w:rPr>
        <w:t>nico, alínea “c”</w:t>
      </w:r>
      <w:r w:rsidR="00C424F4" w:rsidRPr="008D6894">
        <w:rPr>
          <w:rFonts w:ascii="Times New Roman" w:hAnsi="Times New Roman" w:cs="Times New Roman"/>
          <w:sz w:val="23"/>
          <w:szCs w:val="23"/>
        </w:rPr>
        <w:t xml:space="preserve"> “estabelece as normas </w:t>
      </w:r>
      <w:r w:rsidR="006355BE" w:rsidRPr="008D6894">
        <w:rPr>
          <w:rFonts w:ascii="Times New Roman" w:hAnsi="Times New Roman" w:cs="Times New Roman"/>
          <w:sz w:val="23"/>
          <w:szCs w:val="23"/>
        </w:rPr>
        <w:t xml:space="preserve">de </w:t>
      </w:r>
      <w:r w:rsidR="00C424F4" w:rsidRPr="008D6894">
        <w:rPr>
          <w:rFonts w:ascii="Times New Roman" w:hAnsi="Times New Roman" w:cs="Times New Roman"/>
          <w:sz w:val="23"/>
          <w:szCs w:val="23"/>
        </w:rPr>
        <w:t xml:space="preserve">parcelamento do solo para fins urbanos no </w:t>
      </w:r>
      <w:r w:rsidR="00730AE1" w:rsidRPr="008D6894">
        <w:rPr>
          <w:rFonts w:ascii="Times New Roman" w:hAnsi="Times New Roman" w:cs="Times New Roman"/>
          <w:sz w:val="23"/>
          <w:szCs w:val="23"/>
        </w:rPr>
        <w:t>M</w:t>
      </w:r>
      <w:r w:rsidR="00C424F4" w:rsidRPr="008D6894">
        <w:rPr>
          <w:rFonts w:ascii="Times New Roman" w:hAnsi="Times New Roman" w:cs="Times New Roman"/>
          <w:sz w:val="23"/>
          <w:szCs w:val="23"/>
        </w:rPr>
        <w:t>unicípio de Sorris</w:t>
      </w:r>
      <w:r w:rsidR="00730AE1" w:rsidRPr="008D6894">
        <w:rPr>
          <w:rFonts w:ascii="Times New Roman" w:hAnsi="Times New Roman" w:cs="Times New Roman"/>
          <w:sz w:val="23"/>
          <w:szCs w:val="23"/>
        </w:rPr>
        <w:t>o</w:t>
      </w:r>
      <w:r w:rsidR="00C424F4" w:rsidRPr="008D6894">
        <w:rPr>
          <w:rFonts w:ascii="Times New Roman" w:hAnsi="Times New Roman" w:cs="Times New Roman"/>
          <w:sz w:val="23"/>
          <w:szCs w:val="23"/>
        </w:rPr>
        <w:t xml:space="preserve"> e dá outras providências”</w:t>
      </w:r>
      <w:r w:rsidR="00730AE1" w:rsidRPr="008D6894">
        <w:rPr>
          <w:rFonts w:ascii="Times New Roman" w:hAnsi="Times New Roman" w:cs="Times New Roman"/>
          <w:sz w:val="23"/>
          <w:szCs w:val="23"/>
        </w:rPr>
        <w:t>.</w:t>
      </w:r>
    </w:p>
    <w:p w:rsidR="00730AE1" w:rsidRPr="008D6894" w:rsidRDefault="00730AE1" w:rsidP="008D6894">
      <w:pPr>
        <w:pStyle w:val="NCNormalCentralizad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30AE1" w:rsidRPr="008D6894" w:rsidRDefault="00730AE1" w:rsidP="008D6894">
      <w:pPr>
        <w:pStyle w:val="NCNormalCentralizad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D6894">
        <w:rPr>
          <w:rFonts w:ascii="Times New Roman" w:hAnsi="Times New Roman" w:cs="Times New Roman"/>
          <w:sz w:val="23"/>
          <w:szCs w:val="23"/>
        </w:rPr>
        <w:t>Art. 48 – Nos loteamentos serão obrigatórios os seguintes serviços e obras de infraestrutura urbana:</w:t>
      </w:r>
    </w:p>
    <w:p w:rsidR="00EF4A50" w:rsidRPr="008D6894" w:rsidRDefault="00730AE1" w:rsidP="008D6894">
      <w:pPr>
        <w:pStyle w:val="NCNormalCentralizad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D6894">
        <w:rPr>
          <w:rFonts w:ascii="Times New Roman" w:hAnsi="Times New Roman" w:cs="Times New Roman"/>
          <w:sz w:val="23"/>
          <w:szCs w:val="23"/>
        </w:rPr>
        <w:t xml:space="preserve"> </w:t>
      </w:r>
      <w:r w:rsidR="00EF4A50" w:rsidRPr="008D6894">
        <w:rPr>
          <w:rFonts w:ascii="Times New Roman" w:hAnsi="Times New Roman" w:cs="Times New Roman"/>
          <w:sz w:val="23"/>
          <w:szCs w:val="23"/>
        </w:rPr>
        <w:t>...</w:t>
      </w:r>
    </w:p>
    <w:p w:rsidR="00730AE1" w:rsidRPr="008D6894" w:rsidRDefault="00730AE1" w:rsidP="008D6894">
      <w:pPr>
        <w:pStyle w:val="NCNormalCentralizad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D6894">
        <w:rPr>
          <w:rFonts w:ascii="Times New Roman" w:hAnsi="Times New Roman" w:cs="Times New Roman"/>
          <w:sz w:val="23"/>
          <w:szCs w:val="23"/>
        </w:rPr>
        <w:t>Parágrafo único - A infraestrutura básica dos parcelamentos situados nas zonas declaradas por lei como de interesse social (ZEIS), bem como os loteamentos já aprovados e registrados, que necessitem de remodelação, para readequação e regularização de áreas, consistirá, no mínimo de:</w:t>
      </w:r>
    </w:p>
    <w:p w:rsidR="00EF4A50" w:rsidRPr="008D6894" w:rsidRDefault="00EF4A50" w:rsidP="008D6894">
      <w:pPr>
        <w:pStyle w:val="NCNormalCentralizad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D6894">
        <w:rPr>
          <w:rFonts w:ascii="Times New Roman" w:hAnsi="Times New Roman" w:cs="Times New Roman"/>
          <w:sz w:val="23"/>
          <w:szCs w:val="23"/>
        </w:rPr>
        <w:t>...</w:t>
      </w:r>
    </w:p>
    <w:p w:rsidR="00730AE1" w:rsidRPr="008D6894" w:rsidRDefault="00730AE1" w:rsidP="008D6894">
      <w:pPr>
        <w:pStyle w:val="NCNormalCentralizad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D6894">
        <w:rPr>
          <w:rFonts w:ascii="Times New Roman" w:hAnsi="Times New Roman" w:cs="Times New Roman"/>
          <w:sz w:val="23"/>
          <w:szCs w:val="23"/>
        </w:rPr>
        <w:t>Alínea “c” E</w:t>
      </w:r>
      <w:r w:rsidR="00960336" w:rsidRPr="008D6894">
        <w:rPr>
          <w:rFonts w:ascii="Times New Roman" w:hAnsi="Times New Roman" w:cs="Times New Roman"/>
          <w:sz w:val="23"/>
          <w:szCs w:val="23"/>
        </w:rPr>
        <w:t>s</w:t>
      </w:r>
      <w:r w:rsidRPr="008D6894">
        <w:rPr>
          <w:rFonts w:ascii="Times New Roman" w:hAnsi="Times New Roman" w:cs="Times New Roman"/>
          <w:sz w:val="23"/>
          <w:szCs w:val="23"/>
        </w:rPr>
        <w:t>coamento de águas pluviais, nos padrões indicados pelo órgão competente.</w:t>
      </w:r>
    </w:p>
    <w:p w:rsidR="00960336" w:rsidRPr="008D6894" w:rsidRDefault="00960336" w:rsidP="008D6894">
      <w:pPr>
        <w:pStyle w:val="NCNormalCentralizado"/>
        <w:ind w:left="1843" w:hanging="425"/>
        <w:jc w:val="both"/>
        <w:rPr>
          <w:rFonts w:ascii="Times New Roman" w:hAnsi="Times New Roman" w:cs="Times New Roman"/>
          <w:sz w:val="23"/>
          <w:szCs w:val="23"/>
        </w:rPr>
      </w:pPr>
    </w:p>
    <w:p w:rsidR="00EF0B87" w:rsidRPr="008D6894" w:rsidRDefault="00960336" w:rsidP="008D6894">
      <w:pPr>
        <w:pStyle w:val="NCNormalCentralizad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D6894">
        <w:rPr>
          <w:rFonts w:ascii="Times New Roman" w:hAnsi="Times New Roman" w:cs="Times New Roman"/>
          <w:sz w:val="23"/>
          <w:szCs w:val="23"/>
        </w:rPr>
        <w:t xml:space="preserve">Considerando o crescimento desenfreado do Município de Sorriso, o que nos alegra de certa forma, mas preocupa </w:t>
      </w:r>
      <w:r w:rsidR="006355BE" w:rsidRPr="008D6894">
        <w:rPr>
          <w:rFonts w:ascii="Times New Roman" w:hAnsi="Times New Roman" w:cs="Times New Roman"/>
          <w:sz w:val="23"/>
          <w:szCs w:val="23"/>
        </w:rPr>
        <w:t xml:space="preserve">pela </w:t>
      </w:r>
      <w:r w:rsidRPr="008D6894">
        <w:rPr>
          <w:rFonts w:ascii="Times New Roman" w:hAnsi="Times New Roman" w:cs="Times New Roman"/>
          <w:sz w:val="23"/>
          <w:szCs w:val="23"/>
        </w:rPr>
        <w:t xml:space="preserve">maneira </w:t>
      </w:r>
      <w:r w:rsidR="006355BE" w:rsidRPr="008D6894">
        <w:rPr>
          <w:rFonts w:ascii="Times New Roman" w:hAnsi="Times New Roman" w:cs="Times New Roman"/>
          <w:sz w:val="23"/>
          <w:szCs w:val="23"/>
        </w:rPr>
        <w:t xml:space="preserve">com </w:t>
      </w:r>
      <w:r w:rsidRPr="008D6894">
        <w:rPr>
          <w:rFonts w:ascii="Times New Roman" w:hAnsi="Times New Roman" w:cs="Times New Roman"/>
          <w:sz w:val="23"/>
          <w:szCs w:val="23"/>
        </w:rPr>
        <w:t>que as infraestruturas</w:t>
      </w:r>
      <w:r w:rsidR="00EF0B87" w:rsidRPr="008D6894">
        <w:rPr>
          <w:rFonts w:ascii="Times New Roman" w:hAnsi="Times New Roman" w:cs="Times New Roman"/>
          <w:sz w:val="23"/>
          <w:szCs w:val="23"/>
        </w:rPr>
        <w:t xml:space="preserve"> v</w:t>
      </w:r>
      <w:r w:rsidR="00EF4A50" w:rsidRPr="008D6894">
        <w:rPr>
          <w:rFonts w:ascii="Times New Roman" w:hAnsi="Times New Roman" w:cs="Times New Roman"/>
          <w:sz w:val="23"/>
          <w:szCs w:val="23"/>
        </w:rPr>
        <w:t>ê</w:t>
      </w:r>
      <w:r w:rsidR="00EF0B87" w:rsidRPr="008D6894">
        <w:rPr>
          <w:rFonts w:ascii="Times New Roman" w:hAnsi="Times New Roman" w:cs="Times New Roman"/>
          <w:sz w:val="23"/>
          <w:szCs w:val="23"/>
        </w:rPr>
        <w:t>m sendo executadas nos novos bairros que surgiram nos últimos anos e outros que estão por surgir;</w:t>
      </w:r>
    </w:p>
    <w:p w:rsidR="00EF0B87" w:rsidRPr="008D6894" w:rsidRDefault="00EF0B87" w:rsidP="008D6894">
      <w:pPr>
        <w:pStyle w:val="NCNormalCentralizad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F0B87" w:rsidRPr="008D6894" w:rsidRDefault="00EF4A50" w:rsidP="008D6894">
      <w:pPr>
        <w:pStyle w:val="NCNormalCentralizad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D6894">
        <w:rPr>
          <w:rFonts w:ascii="Times New Roman" w:hAnsi="Times New Roman" w:cs="Times New Roman"/>
          <w:sz w:val="23"/>
          <w:szCs w:val="23"/>
        </w:rPr>
        <w:t>Diante dessas informações</w:t>
      </w:r>
      <w:r w:rsidR="003F1E19" w:rsidRPr="008D6894">
        <w:rPr>
          <w:rFonts w:ascii="Times New Roman" w:hAnsi="Times New Roman" w:cs="Times New Roman"/>
          <w:sz w:val="23"/>
          <w:szCs w:val="23"/>
        </w:rPr>
        <w:t>,</w:t>
      </w:r>
      <w:r w:rsidRPr="008D6894">
        <w:rPr>
          <w:rFonts w:ascii="Times New Roman" w:hAnsi="Times New Roman" w:cs="Times New Roman"/>
          <w:sz w:val="23"/>
          <w:szCs w:val="23"/>
        </w:rPr>
        <w:t xml:space="preserve"> com amparo legal na legislação vigente ao caso concreto, </w:t>
      </w:r>
      <w:proofErr w:type="gramStart"/>
      <w:r w:rsidR="006355BE" w:rsidRPr="008D6894">
        <w:rPr>
          <w:rFonts w:ascii="Times New Roman" w:hAnsi="Times New Roman" w:cs="Times New Roman"/>
          <w:sz w:val="23"/>
          <w:szCs w:val="23"/>
        </w:rPr>
        <w:t>indico</w:t>
      </w:r>
      <w:r w:rsidR="003F1E19" w:rsidRPr="008D6894">
        <w:rPr>
          <w:rFonts w:ascii="Times New Roman" w:hAnsi="Times New Roman" w:cs="Times New Roman"/>
          <w:sz w:val="23"/>
          <w:szCs w:val="23"/>
        </w:rPr>
        <w:t>,</w:t>
      </w:r>
      <w:proofErr w:type="gramEnd"/>
      <w:r w:rsidRPr="008D6894">
        <w:rPr>
          <w:rFonts w:ascii="Times New Roman" w:hAnsi="Times New Roman" w:cs="Times New Roman"/>
          <w:sz w:val="23"/>
          <w:szCs w:val="23"/>
        </w:rPr>
        <w:t xml:space="preserve"> a </w:t>
      </w:r>
      <w:r w:rsidRPr="008D6894">
        <w:rPr>
          <w:rFonts w:ascii="Times New Roman" w:hAnsi="Times New Roman" w:cs="Times New Roman"/>
          <w:bCs/>
          <w:sz w:val="23"/>
          <w:szCs w:val="23"/>
        </w:rPr>
        <w:t>fiscalização de todas as redes de escoamento de águas pluviais, e que, seja observado os padrões indicados pelo órgão competente, em todos os bairros já existentes e inclusive os que estão em andamento</w:t>
      </w:r>
      <w:r w:rsidRPr="008D689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D6894">
        <w:rPr>
          <w:rFonts w:ascii="Times New Roman" w:hAnsi="Times New Roman" w:cs="Times New Roman"/>
          <w:bCs/>
          <w:sz w:val="23"/>
          <w:szCs w:val="23"/>
        </w:rPr>
        <w:t>(que estão sendo loteados).</w:t>
      </w:r>
      <w:r w:rsidR="003F1E19" w:rsidRPr="008D6894">
        <w:rPr>
          <w:rFonts w:ascii="Times New Roman" w:hAnsi="Times New Roman" w:cs="Times New Roman"/>
          <w:bCs/>
          <w:sz w:val="23"/>
          <w:szCs w:val="23"/>
        </w:rPr>
        <w:t xml:space="preserve"> E após todas essas vistorias requer que seja enviado parecer a Autora deste requerimento.</w:t>
      </w:r>
    </w:p>
    <w:p w:rsidR="003F1E19" w:rsidRPr="008D6894" w:rsidRDefault="003F1E19" w:rsidP="008D6894">
      <w:pPr>
        <w:pStyle w:val="Recuodecorpodetexto2"/>
        <w:tabs>
          <w:tab w:val="left" w:pos="1849"/>
        </w:tabs>
        <w:ind w:firstLine="1418"/>
        <w:rPr>
          <w:rFonts w:ascii="Times New Roman" w:hAnsi="Times New Roman" w:cs="Times New Roman"/>
          <w:color w:val="FF0000"/>
          <w:sz w:val="23"/>
          <w:szCs w:val="23"/>
        </w:rPr>
      </w:pPr>
    </w:p>
    <w:p w:rsidR="00300260" w:rsidRPr="008D6894" w:rsidRDefault="00300260" w:rsidP="008D6894">
      <w:pPr>
        <w:pStyle w:val="Recuodecorpodetexto2"/>
        <w:tabs>
          <w:tab w:val="left" w:pos="1849"/>
        </w:tabs>
        <w:ind w:firstLine="1418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D68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3F1E19" w:rsidRPr="008D6894">
        <w:rPr>
          <w:rFonts w:ascii="Times New Roman" w:hAnsi="Times New Roman" w:cs="Times New Roman"/>
          <w:color w:val="000000" w:themeColor="text1"/>
          <w:sz w:val="23"/>
          <w:szCs w:val="23"/>
        </w:rPr>
        <w:t>08</w:t>
      </w:r>
      <w:r w:rsidRPr="008D68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ju</w:t>
      </w:r>
      <w:r w:rsidR="003F1E19" w:rsidRPr="008D6894">
        <w:rPr>
          <w:rFonts w:ascii="Times New Roman" w:hAnsi="Times New Roman" w:cs="Times New Roman"/>
          <w:color w:val="000000" w:themeColor="text1"/>
          <w:sz w:val="23"/>
          <w:szCs w:val="23"/>
        </w:rPr>
        <w:t>l</w:t>
      </w:r>
      <w:r w:rsidRPr="008D6894">
        <w:rPr>
          <w:rFonts w:ascii="Times New Roman" w:hAnsi="Times New Roman" w:cs="Times New Roman"/>
          <w:color w:val="000000" w:themeColor="text1"/>
          <w:sz w:val="23"/>
          <w:szCs w:val="23"/>
        </w:rPr>
        <w:t>ho de 2015.</w:t>
      </w:r>
    </w:p>
    <w:p w:rsidR="00300260" w:rsidRPr="008D6894" w:rsidRDefault="00300260" w:rsidP="008D6894">
      <w:pPr>
        <w:pStyle w:val="Recuodecorpodetexto2"/>
        <w:tabs>
          <w:tab w:val="left" w:pos="1849"/>
        </w:tabs>
        <w:ind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F1E19" w:rsidRPr="008D6894" w:rsidRDefault="003F1E19" w:rsidP="0030026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3"/>
          <w:szCs w:val="23"/>
        </w:rPr>
      </w:pPr>
    </w:p>
    <w:p w:rsidR="00300260" w:rsidRPr="008D6894" w:rsidRDefault="00300260" w:rsidP="0030026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D6894">
        <w:rPr>
          <w:rFonts w:ascii="Times New Roman" w:hAnsi="Times New Roman" w:cs="Times New Roman"/>
          <w:b/>
          <w:sz w:val="23"/>
          <w:szCs w:val="23"/>
        </w:rPr>
        <w:t>MARILDA SAVI</w:t>
      </w:r>
    </w:p>
    <w:p w:rsidR="005F62B6" w:rsidRPr="008D6894" w:rsidRDefault="00300260" w:rsidP="003F1E19">
      <w:pPr>
        <w:shd w:val="clear" w:color="auto" w:fill="FFFFFF"/>
        <w:jc w:val="center"/>
        <w:rPr>
          <w:rFonts w:ascii="Times New Roman" w:hAnsi="Times New Roman" w:cs="Times New Roman"/>
          <w:sz w:val="23"/>
          <w:szCs w:val="23"/>
        </w:rPr>
      </w:pPr>
      <w:r w:rsidRPr="008D6894">
        <w:rPr>
          <w:rFonts w:ascii="Times New Roman" w:hAnsi="Times New Roman" w:cs="Times New Roman"/>
          <w:b/>
          <w:sz w:val="23"/>
          <w:szCs w:val="23"/>
        </w:rPr>
        <w:t>Vereadora PSD</w:t>
      </w:r>
      <w:r w:rsidRPr="008D6894">
        <w:rPr>
          <w:rFonts w:ascii="Times New Roman" w:hAnsi="Times New Roman" w:cs="Times New Roman"/>
          <w:color w:val="000000"/>
          <w:sz w:val="23"/>
          <w:szCs w:val="23"/>
        </w:rPr>
        <w:t> </w:t>
      </w:r>
    </w:p>
    <w:sectPr w:rsidR="005F62B6" w:rsidRPr="008D6894" w:rsidSect="008D6894">
      <w:headerReference w:type="default" r:id="rId7"/>
      <w:pgSz w:w="11906" w:h="16838"/>
      <w:pgMar w:top="2410" w:right="1133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EFD" w:rsidRDefault="00204EFD" w:rsidP="00922952">
      <w:r>
        <w:separator/>
      </w:r>
    </w:p>
  </w:endnote>
  <w:endnote w:type="continuationSeparator" w:id="0">
    <w:p w:rsidR="00204EFD" w:rsidRDefault="00204EFD" w:rsidP="00922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EFD" w:rsidRDefault="00204EFD" w:rsidP="00922952">
      <w:r>
        <w:separator/>
      </w:r>
    </w:p>
  </w:footnote>
  <w:footnote w:type="continuationSeparator" w:id="0">
    <w:p w:rsidR="00204EFD" w:rsidRDefault="00204EFD" w:rsidP="009229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59A" w:rsidRDefault="00204EF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259A" w:rsidRDefault="00204EF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259A" w:rsidRDefault="00204EFD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260"/>
    <w:rsid w:val="00064C38"/>
    <w:rsid w:val="001057E3"/>
    <w:rsid w:val="00204EFD"/>
    <w:rsid w:val="00283183"/>
    <w:rsid w:val="00300260"/>
    <w:rsid w:val="00327C65"/>
    <w:rsid w:val="003F1E19"/>
    <w:rsid w:val="006355BE"/>
    <w:rsid w:val="00730AE1"/>
    <w:rsid w:val="00831966"/>
    <w:rsid w:val="008D6894"/>
    <w:rsid w:val="00922952"/>
    <w:rsid w:val="00960336"/>
    <w:rsid w:val="00B37118"/>
    <w:rsid w:val="00BD2A64"/>
    <w:rsid w:val="00C424F4"/>
    <w:rsid w:val="00CE369E"/>
    <w:rsid w:val="00EF0B87"/>
    <w:rsid w:val="00EF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00260"/>
    <w:pPr>
      <w:ind w:firstLine="1701"/>
      <w:jc w:val="both"/>
    </w:pPr>
    <w:rPr>
      <w:sz w:val="25"/>
      <w:szCs w:val="25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00260"/>
    <w:rPr>
      <w:rFonts w:ascii="Arial" w:eastAsiaTheme="minorEastAsia" w:hAnsi="Arial" w:cs="Arial"/>
      <w:sz w:val="25"/>
      <w:szCs w:val="25"/>
      <w:lang w:eastAsia="pt-BR"/>
    </w:rPr>
  </w:style>
  <w:style w:type="paragraph" w:styleId="NormalWeb">
    <w:name w:val="Normal (Web)"/>
    <w:basedOn w:val="Normal"/>
    <w:uiPriority w:val="99"/>
    <w:rsid w:val="00300260"/>
    <w:pPr>
      <w:spacing w:before="100" w:after="100"/>
    </w:pPr>
    <w:rPr>
      <w:color w:val="663300"/>
      <w:sz w:val="24"/>
      <w:szCs w:val="24"/>
    </w:rPr>
  </w:style>
  <w:style w:type="paragraph" w:customStyle="1" w:styleId="NCNormalCentralizado">
    <w:name w:val="NC Normal Centralizado"/>
    <w:uiPriority w:val="99"/>
    <w:rsid w:val="003002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0026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8D68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6894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D68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D6894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D7710-120A-4C05-BB78-D9FFB9E0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cp:lastPrinted>2015-07-08T11:32:00Z</cp:lastPrinted>
  <dcterms:created xsi:type="dcterms:W3CDTF">2015-07-08T14:07:00Z</dcterms:created>
  <dcterms:modified xsi:type="dcterms:W3CDTF">2015-07-09T12:06:00Z</dcterms:modified>
</cp:coreProperties>
</file>