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C82" w:rsidRDefault="00B70C82" w:rsidP="00B70C8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70C82" w:rsidRDefault="00B70C82" w:rsidP="00B70C8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70C82" w:rsidRDefault="00B70C82" w:rsidP="00B70C82">
      <w:pPr>
        <w:pStyle w:val="Recuodecorpodetexto3"/>
        <w:ind w:left="0" w:firstLine="0"/>
        <w:jc w:val="center"/>
        <w:rPr>
          <w:b/>
          <w:sz w:val="24"/>
        </w:rPr>
      </w:pPr>
    </w:p>
    <w:p w:rsidR="00B70C82" w:rsidRDefault="00B70C82" w:rsidP="00B70C8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70C82" w:rsidRDefault="00B70C82" w:rsidP="00B70C8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70C82" w:rsidRDefault="00B70C82" w:rsidP="00B70C8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66173">
        <w:rPr>
          <w:i w:val="0"/>
        </w:rPr>
        <w:t>173/2015</w:t>
      </w:r>
      <w:bookmarkStart w:id="0" w:name="_GoBack"/>
      <w:bookmarkEnd w:id="0"/>
    </w:p>
    <w:p w:rsidR="00B70C82" w:rsidRDefault="00B70C82" w:rsidP="00B70C82">
      <w:pPr>
        <w:rPr>
          <w:sz w:val="24"/>
          <w:szCs w:val="24"/>
        </w:rPr>
      </w:pPr>
    </w:p>
    <w:p w:rsidR="00B70C82" w:rsidRDefault="00B70C82" w:rsidP="00B70C82">
      <w:pPr>
        <w:rPr>
          <w:sz w:val="24"/>
          <w:szCs w:val="24"/>
        </w:rPr>
      </w:pPr>
    </w:p>
    <w:p w:rsidR="00B70C82" w:rsidRDefault="00B70C82" w:rsidP="00B70C8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02/09/2015.</w:t>
      </w:r>
    </w:p>
    <w:p w:rsidR="00B70C82" w:rsidRDefault="00B70C82" w:rsidP="00B70C82">
      <w:pPr>
        <w:jc w:val="both"/>
        <w:rPr>
          <w:sz w:val="24"/>
          <w:szCs w:val="24"/>
        </w:rPr>
      </w:pPr>
    </w:p>
    <w:p w:rsidR="00B70C82" w:rsidRDefault="00B70C82" w:rsidP="00B70C82">
      <w:pPr>
        <w:jc w:val="both"/>
        <w:rPr>
          <w:sz w:val="24"/>
          <w:szCs w:val="24"/>
        </w:rPr>
      </w:pPr>
    </w:p>
    <w:p w:rsidR="00B70C82" w:rsidRDefault="00B70C82" w:rsidP="00B70C8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105</w:t>
      </w:r>
      <w:r w:rsidR="0058509C">
        <w:rPr>
          <w:bCs/>
          <w:sz w:val="24"/>
          <w:szCs w:val="24"/>
        </w:rPr>
        <w:t xml:space="preserve">/2015 - Substitutivo ao PL nº 042/2015. </w:t>
      </w:r>
    </w:p>
    <w:p w:rsidR="00B70C82" w:rsidRDefault="00B70C82" w:rsidP="00B70C82">
      <w:pPr>
        <w:jc w:val="both"/>
        <w:rPr>
          <w:sz w:val="24"/>
          <w:szCs w:val="24"/>
        </w:rPr>
      </w:pPr>
    </w:p>
    <w:p w:rsidR="00B70C82" w:rsidRDefault="00B70C82" w:rsidP="00B70C82">
      <w:pPr>
        <w:jc w:val="both"/>
        <w:rPr>
          <w:sz w:val="24"/>
          <w:szCs w:val="24"/>
        </w:rPr>
      </w:pPr>
    </w:p>
    <w:p w:rsidR="00B70C82" w:rsidRPr="007233D0" w:rsidRDefault="00B70C82" w:rsidP="00B70C82">
      <w:pPr>
        <w:widowControl w:val="0"/>
        <w:tabs>
          <w:tab w:val="left" w:pos="851"/>
          <w:tab w:val="left" w:pos="2880"/>
          <w:tab w:val="right" w:pos="9072"/>
        </w:tabs>
        <w:snapToGrid w:val="0"/>
        <w:jc w:val="both"/>
        <w:rPr>
          <w:color w:val="000000"/>
          <w:sz w:val="24"/>
          <w:szCs w:val="24"/>
        </w:rPr>
      </w:pPr>
      <w:r>
        <w:rPr>
          <w:b/>
        </w:rPr>
        <w:t xml:space="preserve">EMENTA: </w:t>
      </w:r>
      <w:r>
        <w:rPr>
          <w:color w:val="000000"/>
          <w:sz w:val="24"/>
          <w:szCs w:val="24"/>
        </w:rPr>
        <w:t>Dispõe</w:t>
      </w:r>
      <w:r w:rsidRPr="007233D0">
        <w:rPr>
          <w:color w:val="000000"/>
          <w:sz w:val="24"/>
          <w:szCs w:val="24"/>
        </w:rPr>
        <w:t xml:space="preserve"> sobre</w:t>
      </w:r>
      <w:r>
        <w:rPr>
          <w:color w:val="000000"/>
          <w:sz w:val="24"/>
          <w:szCs w:val="24"/>
        </w:rPr>
        <w:t xml:space="preserve"> o uso de </w:t>
      </w:r>
      <w:r w:rsidRPr="007233D0">
        <w:rPr>
          <w:color w:val="000000"/>
          <w:sz w:val="24"/>
          <w:szCs w:val="24"/>
        </w:rPr>
        <w:t>caçambas estacionárias</w:t>
      </w:r>
      <w:r>
        <w:rPr>
          <w:color w:val="000000"/>
          <w:sz w:val="24"/>
          <w:szCs w:val="24"/>
        </w:rPr>
        <w:t xml:space="preserve"> para coleta de entulhos</w:t>
      </w:r>
      <w:r w:rsidRPr="007233D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no município de Sorriso-MT, </w:t>
      </w:r>
      <w:r w:rsidRPr="007233D0">
        <w:rPr>
          <w:color w:val="000000"/>
          <w:sz w:val="24"/>
          <w:szCs w:val="24"/>
        </w:rPr>
        <w:t>e dá outras providências.</w:t>
      </w:r>
    </w:p>
    <w:p w:rsidR="00B70C82" w:rsidRDefault="00B70C82" w:rsidP="00B70C8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.</w:t>
      </w:r>
    </w:p>
    <w:p w:rsidR="00B70C82" w:rsidRDefault="00B70C82" w:rsidP="00B70C82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/>
        </w:rPr>
      </w:pPr>
    </w:p>
    <w:p w:rsidR="00B70C82" w:rsidRDefault="00B70C82" w:rsidP="00B70C8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0C82" w:rsidRDefault="00B70C82" w:rsidP="00B70C82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B70C82" w:rsidRDefault="00B70C82" w:rsidP="00B70C82">
      <w:pPr>
        <w:pStyle w:val="Recuodecorpodetexto2"/>
        <w:ind w:left="0"/>
        <w:rPr>
          <w:sz w:val="24"/>
          <w:szCs w:val="24"/>
        </w:rPr>
      </w:pPr>
    </w:p>
    <w:p w:rsidR="00B70C82" w:rsidRDefault="00B70C82" w:rsidP="00B70C82">
      <w:pPr>
        <w:pStyle w:val="Recuodecorpodetexto2"/>
        <w:ind w:left="0"/>
        <w:rPr>
          <w:b/>
          <w:sz w:val="24"/>
          <w:szCs w:val="24"/>
        </w:rPr>
      </w:pPr>
    </w:p>
    <w:p w:rsidR="00B70C82" w:rsidRDefault="00B70C82" w:rsidP="00B70C82">
      <w:pPr>
        <w:widowControl w:val="0"/>
        <w:tabs>
          <w:tab w:val="left" w:pos="851"/>
          <w:tab w:val="left" w:pos="2880"/>
          <w:tab w:val="right" w:pos="9072"/>
        </w:tabs>
        <w:snapToGri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105/2015</w:t>
      </w:r>
      <w:r w:rsidR="0058509C">
        <w:rPr>
          <w:bCs/>
          <w:sz w:val="24"/>
          <w:szCs w:val="24"/>
        </w:rPr>
        <w:t xml:space="preserve"> – Substitutivo ao PL nº 042/2015</w:t>
      </w:r>
      <w:r>
        <w:rPr>
          <w:sz w:val="24"/>
          <w:szCs w:val="24"/>
        </w:rPr>
        <w:t>, cuja Ementa</w:t>
      </w:r>
      <w:r>
        <w:rPr>
          <w:bCs/>
          <w:sz w:val="24"/>
          <w:szCs w:val="24"/>
        </w:rPr>
        <w:t xml:space="preserve">: </w:t>
      </w:r>
      <w:r w:rsidRPr="00B70C82">
        <w:rPr>
          <w:b/>
          <w:color w:val="000000"/>
          <w:sz w:val="24"/>
          <w:szCs w:val="24"/>
        </w:rPr>
        <w:t>Dispõe sobre o uso de caçambas estacionárias para coleta de entulhos no município de Sorriso-MT, e dá outras providências.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B70C82" w:rsidRDefault="00B70C82" w:rsidP="00B70C82">
      <w:pPr>
        <w:jc w:val="both"/>
        <w:rPr>
          <w:bCs/>
          <w:sz w:val="22"/>
          <w:szCs w:val="22"/>
          <w:u w:val="single"/>
        </w:rPr>
      </w:pPr>
    </w:p>
    <w:p w:rsidR="00B70C82" w:rsidRDefault="00B70C82" w:rsidP="00B70C82">
      <w:pPr>
        <w:jc w:val="both"/>
        <w:rPr>
          <w:bCs/>
          <w:sz w:val="22"/>
          <w:szCs w:val="22"/>
          <w:u w:val="single"/>
        </w:rPr>
      </w:pPr>
    </w:p>
    <w:p w:rsidR="00B70C82" w:rsidRDefault="00B70C82" w:rsidP="00B70C82">
      <w:pPr>
        <w:jc w:val="both"/>
        <w:rPr>
          <w:bCs/>
          <w:sz w:val="24"/>
          <w:szCs w:val="24"/>
          <w:u w:val="single"/>
        </w:rPr>
      </w:pPr>
    </w:p>
    <w:p w:rsidR="00B70C82" w:rsidRDefault="00B70C82" w:rsidP="00B70C82">
      <w:pPr>
        <w:jc w:val="both"/>
        <w:rPr>
          <w:bCs/>
          <w:sz w:val="24"/>
          <w:szCs w:val="24"/>
          <w:u w:val="single"/>
        </w:rPr>
      </w:pPr>
    </w:p>
    <w:p w:rsidR="00B70C82" w:rsidRDefault="00B70C82" w:rsidP="00B70C8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B70C82" w:rsidTr="00B70C82">
        <w:trPr>
          <w:jc w:val="center"/>
        </w:trPr>
        <w:tc>
          <w:tcPr>
            <w:tcW w:w="2828" w:type="dxa"/>
            <w:hideMark/>
          </w:tcPr>
          <w:p w:rsidR="00B70C82" w:rsidRDefault="00B70C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70C82" w:rsidRDefault="00B70C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70C82" w:rsidRDefault="00B70C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70C82" w:rsidRDefault="00B70C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B70C82" w:rsidRDefault="00B70C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B70C82" w:rsidRDefault="00B70C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70C82" w:rsidRDefault="00B70C82" w:rsidP="00B70C82"/>
    <w:p w:rsidR="00B70C82" w:rsidRDefault="00B70C82" w:rsidP="00B70C82"/>
    <w:p w:rsidR="00B70C82" w:rsidRDefault="00B70C82" w:rsidP="00B70C82"/>
    <w:p w:rsidR="00DF5589" w:rsidRDefault="00DF5589"/>
    <w:sectPr w:rsidR="00DF5589" w:rsidSect="00B70C82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0C82"/>
    <w:rsid w:val="00366173"/>
    <w:rsid w:val="0058509C"/>
    <w:rsid w:val="00B70C82"/>
    <w:rsid w:val="00D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25C96-959F-439D-A467-BA73CD22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70C8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70C8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B70C8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B70C8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70C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70C8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70C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70C8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70C8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2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863</Characters>
  <Application>Microsoft Office Word</Application>
  <DocSecurity>0</DocSecurity>
  <Lines>7</Lines>
  <Paragraphs>2</Paragraphs>
  <ScaleCrop>false</ScaleCrop>
  <Company>***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-</cp:lastModifiedBy>
  <cp:revision>3</cp:revision>
  <dcterms:created xsi:type="dcterms:W3CDTF">2015-09-02T16:50:00Z</dcterms:created>
  <dcterms:modified xsi:type="dcterms:W3CDTF">2015-09-03T10:28:00Z</dcterms:modified>
</cp:coreProperties>
</file>